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ayout w:type="fixed"/>
        <w:tblCellMar>
          <w:left w:w="0" w:type="dxa"/>
          <w:right w:w="0" w:type="dxa"/>
        </w:tblCellMar>
        <w:tblLook w:val="01E0" w:firstRow="1" w:lastRow="1" w:firstColumn="1" w:lastColumn="1" w:noHBand="0" w:noVBand="0"/>
      </w:tblPr>
      <w:tblGrid>
        <w:gridCol w:w="4536"/>
        <w:gridCol w:w="279"/>
        <w:gridCol w:w="1422"/>
        <w:gridCol w:w="2835"/>
        <w:gridCol w:w="1701"/>
      </w:tblGrid>
      <w:tr w:rsidR="00A22F2A" w:rsidRPr="00897B0E" w14:paraId="175A23D4" w14:textId="77777777" w:rsidTr="001427FD">
        <w:trPr>
          <w:trHeight w:val="830"/>
          <w:jc w:val="center"/>
        </w:trPr>
        <w:tc>
          <w:tcPr>
            <w:tcW w:w="4536" w:type="dxa"/>
            <w:tcMar>
              <w:left w:w="113" w:type="dxa"/>
              <w:right w:w="113" w:type="dxa"/>
            </w:tcMar>
            <w:vAlign w:val="center"/>
          </w:tcPr>
          <w:p w14:paraId="73673C1B" w14:textId="77777777" w:rsidR="00A22F2A" w:rsidRPr="00623B3F" w:rsidRDefault="00A22F2A" w:rsidP="001427FD">
            <w:pPr>
              <w:pStyle w:val="a5"/>
              <w:rPr>
                <w:b/>
                <w:bCs/>
              </w:rPr>
            </w:pPr>
            <w:r w:rsidRPr="00623B3F">
              <w:t>МІНІСТЕРСТВО ОСВІТИ І НАУКИ УКРАЇНИ</w:t>
            </w:r>
          </w:p>
        </w:tc>
        <w:tc>
          <w:tcPr>
            <w:tcW w:w="1701" w:type="dxa"/>
            <w:gridSpan w:val="2"/>
            <w:tcMar>
              <w:left w:w="0" w:type="dxa"/>
              <w:right w:w="0" w:type="dxa"/>
            </w:tcMar>
            <w:vAlign w:val="center"/>
          </w:tcPr>
          <w:p w14:paraId="5A79CD25" w14:textId="0EE2DDC7" w:rsidR="00A22F2A" w:rsidRPr="00487651" w:rsidRDefault="00A22F2A" w:rsidP="001427FD">
            <w:pPr>
              <w:pStyle w:val="a4"/>
              <w:rPr>
                <w:lang w:eastAsia="en-US" w:bidi="ar-SA"/>
              </w:rPr>
            </w:pPr>
          </w:p>
        </w:tc>
        <w:tc>
          <w:tcPr>
            <w:tcW w:w="4536" w:type="dxa"/>
            <w:gridSpan w:val="2"/>
            <w:tcMar>
              <w:left w:w="113" w:type="dxa"/>
              <w:right w:w="113" w:type="dxa"/>
            </w:tcMar>
            <w:vAlign w:val="center"/>
          </w:tcPr>
          <w:p w14:paraId="0DBFEFAB" w14:textId="77777777" w:rsidR="00A22F2A" w:rsidRPr="00715C55" w:rsidRDefault="00A22F2A" w:rsidP="001427FD">
            <w:pPr>
              <w:pStyle w:val="a5"/>
              <w:rPr>
                <w:spacing w:val="-3"/>
                <w:sz w:val="20"/>
                <w:szCs w:val="20"/>
              </w:rPr>
            </w:pPr>
            <w:r w:rsidRPr="00487651">
              <w:t>MINISTRY OF</w:t>
            </w:r>
            <w:r w:rsidRPr="00487651">
              <w:rPr>
                <w:spacing w:val="-4"/>
              </w:rPr>
              <w:t xml:space="preserve"> </w:t>
            </w:r>
            <w:r w:rsidRPr="00487651">
              <w:t>EDUCATION</w:t>
            </w:r>
            <w:r w:rsidRPr="00487651">
              <w:rPr>
                <w:spacing w:val="-3"/>
              </w:rPr>
              <w:t xml:space="preserve"> </w:t>
            </w:r>
            <w:r w:rsidRPr="00487651">
              <w:t>AND</w:t>
            </w:r>
            <w:r w:rsidRPr="00487651">
              <w:rPr>
                <w:spacing w:val="-3"/>
              </w:rPr>
              <w:t> </w:t>
            </w:r>
            <w:r w:rsidRPr="00487651">
              <w:t>SCIENCE OF</w:t>
            </w:r>
            <w:r w:rsidRPr="00487651">
              <w:rPr>
                <w:spacing w:val="-4"/>
              </w:rPr>
              <w:t xml:space="preserve"> </w:t>
            </w:r>
            <w:r w:rsidRPr="00487651">
              <w:t>UKRAINE</w:t>
            </w:r>
          </w:p>
        </w:tc>
      </w:tr>
      <w:tr w:rsidR="00A22F2A" w:rsidRPr="00487651" w14:paraId="627A578C" w14:textId="77777777" w:rsidTr="001427FD">
        <w:trPr>
          <w:trHeight w:val="1568"/>
          <w:jc w:val="center"/>
        </w:trPr>
        <w:tc>
          <w:tcPr>
            <w:tcW w:w="4536" w:type="dxa"/>
            <w:tcMar>
              <w:left w:w="113" w:type="dxa"/>
              <w:right w:w="113" w:type="dxa"/>
            </w:tcMar>
          </w:tcPr>
          <w:p w14:paraId="781D3209" w14:textId="77777777" w:rsidR="00A22F2A" w:rsidRPr="00DE6775" w:rsidRDefault="00A22F2A" w:rsidP="001427FD">
            <w:pPr>
              <w:pStyle w:val="a6"/>
            </w:pPr>
            <w:r w:rsidRPr="00DE6775">
              <w:t>КИЇВСЬКИЙ НАЦІОНАЛЬНИЙ УНІВЕРСИТЕТ БУДІВНИЦТВА І АРХІТЕКТУРИ</w:t>
            </w:r>
          </w:p>
          <w:p w14:paraId="1315820D" w14:textId="77777777" w:rsidR="00A22F2A" w:rsidRPr="00487651" w:rsidRDefault="00A22F2A" w:rsidP="001427FD">
            <w:pPr>
              <w:pStyle w:val="a6"/>
            </w:pPr>
            <w:r w:rsidRPr="00DE6775">
              <w:t>(КНУБА)</w:t>
            </w:r>
          </w:p>
        </w:tc>
        <w:tc>
          <w:tcPr>
            <w:tcW w:w="1701" w:type="dxa"/>
            <w:gridSpan w:val="2"/>
            <w:tcMar>
              <w:left w:w="0" w:type="dxa"/>
              <w:right w:w="0" w:type="dxa"/>
            </w:tcMar>
            <w:vAlign w:val="center"/>
          </w:tcPr>
          <w:p w14:paraId="3B2AED16" w14:textId="3062C913" w:rsidR="00A22F2A" w:rsidRPr="00487651" w:rsidRDefault="004E56D7" w:rsidP="001427FD">
            <w:pPr>
              <w:pStyle w:val="a4"/>
              <w:rPr>
                <w:noProof/>
                <w:lang w:bidi="ar-SA"/>
              </w:rPr>
            </w:pPr>
            <w:r>
              <w:rPr>
                <w:noProof/>
              </w:rPr>
              <w:drawing>
                <wp:anchor distT="0" distB="0" distL="114300" distR="114300" simplePos="0" relativeHeight="251665408" behindDoc="0" locked="0" layoutInCell="1" allowOverlap="1" wp14:anchorId="00276B6C" wp14:editId="205AA7AD">
                  <wp:simplePos x="0" y="0"/>
                  <wp:positionH relativeFrom="column">
                    <wp:posOffset>635</wp:posOffset>
                  </wp:positionH>
                  <wp:positionV relativeFrom="paragraph">
                    <wp:posOffset>-738505</wp:posOffset>
                  </wp:positionV>
                  <wp:extent cx="1076325" cy="752475"/>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6" w:type="dxa"/>
            <w:gridSpan w:val="2"/>
            <w:tcMar>
              <w:left w:w="113" w:type="dxa"/>
              <w:right w:w="113" w:type="dxa"/>
            </w:tcMar>
          </w:tcPr>
          <w:p w14:paraId="78D63FF4" w14:textId="77777777" w:rsidR="00A22F2A" w:rsidRDefault="00A22F2A" w:rsidP="001427FD">
            <w:pPr>
              <w:pStyle w:val="a6"/>
            </w:pPr>
            <w:r w:rsidRPr="00487651">
              <w:t>KYIV</w:t>
            </w:r>
            <w:r w:rsidRPr="00487651">
              <w:rPr>
                <w:spacing w:val="1"/>
              </w:rPr>
              <w:t xml:space="preserve"> </w:t>
            </w:r>
            <w:r w:rsidRPr="00487651">
              <w:t>NATIONAL</w:t>
            </w:r>
            <w:r w:rsidRPr="00487651">
              <w:rPr>
                <w:spacing w:val="1"/>
              </w:rPr>
              <w:t xml:space="preserve"> </w:t>
            </w:r>
            <w:r w:rsidRPr="00487651">
              <w:t>UNIVERSITY</w:t>
            </w:r>
            <w:r w:rsidRPr="00487651">
              <w:rPr>
                <w:spacing w:val="-11"/>
              </w:rPr>
              <w:t xml:space="preserve"> </w:t>
            </w:r>
            <w:r w:rsidRPr="00487651">
              <w:t>OF</w:t>
            </w:r>
            <w:r>
              <w:t xml:space="preserve"> </w:t>
            </w:r>
            <w:r w:rsidRPr="00487651">
              <w:t> CONSTRUCTION AND</w:t>
            </w:r>
            <w:r w:rsidRPr="00487651">
              <w:rPr>
                <w:spacing w:val="-2"/>
              </w:rPr>
              <w:t> </w:t>
            </w:r>
            <w:r w:rsidRPr="00487651">
              <w:t>ARCHITECTURE</w:t>
            </w:r>
          </w:p>
          <w:p w14:paraId="4E60611C" w14:textId="77777777" w:rsidR="00A22F2A" w:rsidRPr="00487651" w:rsidRDefault="00A22F2A" w:rsidP="001427FD">
            <w:pPr>
              <w:pStyle w:val="a6"/>
            </w:pPr>
            <w:r w:rsidRPr="00487651">
              <w:t>(KNUCA)</w:t>
            </w:r>
          </w:p>
        </w:tc>
      </w:tr>
      <w:tr w:rsidR="004E56D7" w14:paraId="2F993126" w14:textId="77777777" w:rsidTr="004E56D7">
        <w:tblPrEx>
          <w:jc w:val="left"/>
          <w:tblCellMar>
            <w:left w:w="108" w:type="dxa"/>
            <w:right w:w="108" w:type="dxa"/>
          </w:tblCellMar>
          <w:tblLook w:val="04A0" w:firstRow="1" w:lastRow="0" w:firstColumn="1" w:lastColumn="0" w:noHBand="0" w:noVBand="1"/>
        </w:tblPrEx>
        <w:trPr>
          <w:gridAfter w:val="1"/>
          <w:wAfter w:w="1696" w:type="dxa"/>
          <w:trHeight w:val="283"/>
        </w:trPr>
        <w:tc>
          <w:tcPr>
            <w:tcW w:w="4815" w:type="dxa"/>
            <w:gridSpan w:val="2"/>
            <w:vMerge w:val="restart"/>
          </w:tcPr>
          <w:p w14:paraId="79E2B66E" w14:textId="0090C4BE" w:rsidR="004E56D7" w:rsidRPr="00A25A18" w:rsidRDefault="004E56D7" w:rsidP="00C31D21">
            <w:pPr>
              <w:pStyle w:val="NoSpacing"/>
              <w:ind w:right="903"/>
              <w:rPr>
                <w:rStyle w:val="Strong"/>
              </w:rPr>
            </w:pPr>
          </w:p>
        </w:tc>
        <w:tc>
          <w:tcPr>
            <w:tcW w:w="4257" w:type="dxa"/>
            <w:gridSpan w:val="2"/>
          </w:tcPr>
          <w:p w14:paraId="097D8663" w14:textId="77777777" w:rsidR="004E56D7" w:rsidRPr="006E0F98" w:rsidRDefault="004E56D7" w:rsidP="00C31D21">
            <w:pPr>
              <w:pStyle w:val="NoSpacing"/>
              <w:rPr>
                <w:rStyle w:val="Strong"/>
              </w:rPr>
            </w:pPr>
            <w:r w:rsidRPr="006E0F98">
              <w:rPr>
                <w:rStyle w:val="Strong"/>
              </w:rPr>
              <w:t>ЗАТВЕРДЖЕНО</w:t>
            </w:r>
          </w:p>
        </w:tc>
      </w:tr>
      <w:tr w:rsidR="004E56D7" w14:paraId="609447C6" w14:textId="77777777" w:rsidTr="004E56D7">
        <w:tblPrEx>
          <w:jc w:val="left"/>
          <w:tblCellMar>
            <w:left w:w="108" w:type="dxa"/>
            <w:right w:w="108" w:type="dxa"/>
          </w:tblCellMar>
          <w:tblLook w:val="04A0" w:firstRow="1" w:lastRow="0" w:firstColumn="1" w:lastColumn="0" w:noHBand="0" w:noVBand="1"/>
        </w:tblPrEx>
        <w:trPr>
          <w:gridAfter w:val="1"/>
          <w:wAfter w:w="1696" w:type="dxa"/>
          <w:trHeight w:val="283"/>
        </w:trPr>
        <w:tc>
          <w:tcPr>
            <w:tcW w:w="4815" w:type="dxa"/>
            <w:gridSpan w:val="2"/>
            <w:vMerge/>
          </w:tcPr>
          <w:p w14:paraId="22FF4697" w14:textId="77777777" w:rsidR="004E56D7" w:rsidRPr="00A25A18" w:rsidRDefault="004E56D7" w:rsidP="00C31D21">
            <w:pPr>
              <w:pStyle w:val="NoSpacing"/>
              <w:rPr>
                <w:rStyle w:val="Strong"/>
              </w:rPr>
            </w:pPr>
          </w:p>
        </w:tc>
        <w:tc>
          <w:tcPr>
            <w:tcW w:w="4257" w:type="dxa"/>
            <w:gridSpan w:val="2"/>
          </w:tcPr>
          <w:p w14:paraId="3643C2C8" w14:textId="77777777" w:rsidR="004E56D7" w:rsidRPr="00E91D23" w:rsidRDefault="004E56D7" w:rsidP="00C31D21">
            <w:pPr>
              <w:pStyle w:val="NoSpacing"/>
            </w:pPr>
            <w:r w:rsidRPr="00E91D23">
              <w:t>Вченою радою</w:t>
            </w:r>
            <w:r>
              <w:t xml:space="preserve"> КНУБА</w:t>
            </w:r>
          </w:p>
        </w:tc>
      </w:tr>
      <w:tr w:rsidR="004E56D7" w14:paraId="45BB354E" w14:textId="77777777" w:rsidTr="004E56D7">
        <w:tblPrEx>
          <w:jc w:val="left"/>
          <w:tblCellMar>
            <w:left w:w="108" w:type="dxa"/>
            <w:right w:w="108" w:type="dxa"/>
          </w:tblCellMar>
          <w:tblLook w:val="04A0" w:firstRow="1" w:lastRow="0" w:firstColumn="1" w:lastColumn="0" w:noHBand="0" w:noVBand="1"/>
        </w:tblPrEx>
        <w:trPr>
          <w:gridAfter w:val="1"/>
          <w:wAfter w:w="1696" w:type="dxa"/>
          <w:trHeight w:val="283"/>
        </w:trPr>
        <w:tc>
          <w:tcPr>
            <w:tcW w:w="4815" w:type="dxa"/>
            <w:gridSpan w:val="2"/>
            <w:vMerge/>
          </w:tcPr>
          <w:p w14:paraId="33925DF5" w14:textId="77777777" w:rsidR="004E56D7" w:rsidRPr="00A25A18" w:rsidRDefault="004E56D7" w:rsidP="00C31D21">
            <w:pPr>
              <w:pStyle w:val="NoSpacing"/>
              <w:rPr>
                <w:rStyle w:val="Strong"/>
              </w:rPr>
            </w:pPr>
          </w:p>
        </w:tc>
        <w:tc>
          <w:tcPr>
            <w:tcW w:w="4257" w:type="dxa"/>
            <w:gridSpan w:val="2"/>
          </w:tcPr>
          <w:p w14:paraId="112B507B" w14:textId="77777777" w:rsidR="004E56D7" w:rsidRPr="004B7E1D" w:rsidRDefault="004E56D7" w:rsidP="00C31D21">
            <w:pPr>
              <w:pStyle w:val="NoSpacing"/>
              <w:rPr>
                <w:lang w:bidi="ar-SA"/>
              </w:rPr>
            </w:pPr>
          </w:p>
        </w:tc>
      </w:tr>
      <w:tr w:rsidR="004E56D7" w14:paraId="275A16AC" w14:textId="77777777" w:rsidTr="004E56D7">
        <w:tblPrEx>
          <w:jc w:val="left"/>
          <w:tblCellMar>
            <w:left w:w="108" w:type="dxa"/>
            <w:right w:w="108" w:type="dxa"/>
          </w:tblCellMar>
          <w:tblLook w:val="04A0" w:firstRow="1" w:lastRow="0" w:firstColumn="1" w:lastColumn="0" w:noHBand="0" w:noVBand="1"/>
        </w:tblPrEx>
        <w:trPr>
          <w:gridAfter w:val="1"/>
          <w:wAfter w:w="1696" w:type="dxa"/>
          <w:trHeight w:val="283"/>
        </w:trPr>
        <w:tc>
          <w:tcPr>
            <w:tcW w:w="4815" w:type="dxa"/>
            <w:gridSpan w:val="2"/>
            <w:vMerge/>
          </w:tcPr>
          <w:p w14:paraId="39F8DB23" w14:textId="77777777" w:rsidR="004E56D7" w:rsidRPr="00A25A18" w:rsidRDefault="004E56D7" w:rsidP="00C31D21">
            <w:pPr>
              <w:pStyle w:val="NoSpacing"/>
              <w:rPr>
                <w:rStyle w:val="Strong"/>
              </w:rPr>
            </w:pPr>
          </w:p>
        </w:tc>
        <w:tc>
          <w:tcPr>
            <w:tcW w:w="4257" w:type="dxa"/>
            <w:gridSpan w:val="2"/>
          </w:tcPr>
          <w:p w14:paraId="1AFB937A" w14:textId="33E7A823" w:rsidR="004E56D7" w:rsidRDefault="004E56D7" w:rsidP="00C31D21">
            <w:pPr>
              <w:pStyle w:val="NoSpacing"/>
              <w:rPr>
                <w:lang w:val="ru-RU"/>
              </w:rPr>
            </w:pPr>
            <w:r w:rsidRPr="00E91D23">
              <w:rPr>
                <w:lang w:val="ru-RU"/>
              </w:rPr>
              <w:t xml:space="preserve">Вводиться в </w:t>
            </w:r>
            <w:proofErr w:type="spellStart"/>
            <w:r w:rsidRPr="00E91D23">
              <w:rPr>
                <w:lang w:val="ru-RU"/>
              </w:rPr>
              <w:t>дію</w:t>
            </w:r>
            <w:proofErr w:type="spellEnd"/>
            <w:r w:rsidRPr="00E91D23">
              <w:rPr>
                <w:lang w:val="ru-RU"/>
              </w:rPr>
              <w:t xml:space="preserve"> з 01 вересня 202</w:t>
            </w:r>
            <w:r w:rsidR="00530543">
              <w:rPr>
                <w:lang w:val="ru-RU"/>
              </w:rPr>
              <w:t>6</w:t>
            </w:r>
            <w:r w:rsidRPr="00E91D23">
              <w:rPr>
                <w:lang w:val="ru-RU"/>
              </w:rPr>
              <w:t xml:space="preserve"> р.</w:t>
            </w:r>
          </w:p>
          <w:p w14:paraId="405566EB" w14:textId="77777777" w:rsidR="004E56D7" w:rsidRPr="004B7E1D" w:rsidRDefault="004E56D7" w:rsidP="00C31D21">
            <w:pPr>
              <w:pStyle w:val="NoSpacing"/>
              <w:rPr>
                <w:lang w:bidi="ar-SA"/>
              </w:rPr>
            </w:pPr>
          </w:p>
        </w:tc>
      </w:tr>
    </w:tbl>
    <w:p w14:paraId="0A7D70AD" w14:textId="77777777" w:rsidR="00A22F2A" w:rsidRPr="004E56D7" w:rsidRDefault="00A22F2A" w:rsidP="00A22F2A">
      <w:pPr>
        <w:pStyle w:val="a4"/>
        <w:rPr>
          <w:lang w:val="ru-RU"/>
        </w:rPr>
      </w:pPr>
    </w:p>
    <w:p w14:paraId="09585606" w14:textId="77777777" w:rsidR="00A22F2A" w:rsidRPr="00A25A18" w:rsidRDefault="00A22F2A" w:rsidP="00A22F2A">
      <w:pPr>
        <w:pStyle w:val="a4"/>
      </w:pPr>
    </w:p>
    <w:p w14:paraId="294D54BC" w14:textId="6A302514" w:rsidR="00A22F2A" w:rsidRDefault="00A22F2A" w:rsidP="00A22F2A">
      <w:pPr>
        <w:pStyle w:val="a4"/>
      </w:pPr>
    </w:p>
    <w:p w14:paraId="540B6348" w14:textId="15BF7F32" w:rsidR="004E56D7" w:rsidRPr="004E56D7" w:rsidRDefault="004E56D7" w:rsidP="00A22F2A">
      <w:pPr>
        <w:pStyle w:val="a4"/>
        <w:rPr>
          <w:b/>
          <w:bCs/>
          <w:sz w:val="40"/>
          <w:szCs w:val="44"/>
        </w:rPr>
      </w:pPr>
      <w:r w:rsidRPr="004E56D7">
        <w:rPr>
          <w:b/>
          <w:bCs/>
          <w:sz w:val="40"/>
          <w:szCs w:val="44"/>
          <w:lang w:val="en-US"/>
        </w:rPr>
        <w:t>ID</w:t>
      </w:r>
      <w:r w:rsidRPr="00530543">
        <w:rPr>
          <w:b/>
          <w:bCs/>
          <w:sz w:val="40"/>
          <w:szCs w:val="44"/>
          <w:lang w:val="ru-RU"/>
        </w:rPr>
        <w:t xml:space="preserve"> </w:t>
      </w:r>
      <w:r w:rsidRPr="004E56D7">
        <w:rPr>
          <w:b/>
          <w:bCs/>
          <w:sz w:val="40"/>
          <w:szCs w:val="44"/>
        </w:rPr>
        <w:t>80</w:t>
      </w:r>
      <w:r w:rsidR="00CB7139">
        <w:rPr>
          <w:b/>
          <w:bCs/>
          <w:sz w:val="40"/>
          <w:szCs w:val="44"/>
        </w:rPr>
        <w:t>673</w:t>
      </w:r>
    </w:p>
    <w:p w14:paraId="16B874A2" w14:textId="77777777" w:rsidR="00A22F2A" w:rsidRPr="00511D29" w:rsidRDefault="00A22F2A" w:rsidP="00A22F2A">
      <w:pPr>
        <w:pStyle w:val="Heading1"/>
      </w:pPr>
      <w:r w:rsidRPr="00511D29">
        <w:t>ОСВІТНЬО-ПРОФЕСІЙНА ПРОГРАМА</w:t>
      </w:r>
    </w:p>
    <w:p w14:paraId="3D5F3781" w14:textId="11E4B1B8" w:rsidR="00A22F2A" w:rsidRPr="00A25A18" w:rsidRDefault="00A22F2A" w:rsidP="00A22F2A">
      <w:pPr>
        <w:pStyle w:val="a6"/>
      </w:pPr>
      <w:r w:rsidRPr="00A25A18">
        <w:t>«</w:t>
      </w:r>
      <w:r w:rsidR="00CB7139">
        <w:rPr>
          <w:rStyle w:val="TitleChar"/>
        </w:rPr>
        <w:t>Політологія</w:t>
      </w:r>
      <w:r w:rsidRPr="00A25A18">
        <w:t>»</w:t>
      </w:r>
    </w:p>
    <w:p w14:paraId="08E122BD" w14:textId="77777777" w:rsidR="00A22F2A" w:rsidRPr="00A96471" w:rsidRDefault="00A22F2A" w:rsidP="00A22F2A">
      <w:pPr>
        <w:pStyle w:val="a7"/>
      </w:pPr>
      <w:r w:rsidRPr="00A96471">
        <w:t>назва освітньої програми</w:t>
      </w:r>
    </w:p>
    <w:p w14:paraId="3FFE5C17" w14:textId="7005157D" w:rsidR="00A22F2A" w:rsidRPr="006B7E35" w:rsidRDefault="00A22F2A" w:rsidP="00A22F2A">
      <w:pPr>
        <w:pStyle w:val="a6"/>
        <w:rPr>
          <w:sz w:val="32"/>
          <w:szCs w:val="32"/>
        </w:rPr>
      </w:pPr>
      <w:r w:rsidRPr="006B7E35">
        <w:rPr>
          <w:sz w:val="32"/>
          <w:szCs w:val="32"/>
        </w:rPr>
        <w:t>«</w:t>
      </w:r>
      <w:r w:rsidR="00CB7139" w:rsidRPr="0024256E">
        <w:rPr>
          <w:sz w:val="32"/>
          <w:szCs w:val="32"/>
        </w:rPr>
        <w:t>POLITICAL SCIENCE</w:t>
      </w:r>
      <w:r w:rsidRPr="006B7E35">
        <w:rPr>
          <w:sz w:val="32"/>
          <w:szCs w:val="32"/>
        </w:rPr>
        <w:t>»</w:t>
      </w:r>
    </w:p>
    <w:p w14:paraId="1C1FB75F" w14:textId="77777777" w:rsidR="00A22F2A" w:rsidRDefault="00A22F2A" w:rsidP="00A22F2A">
      <w:pPr>
        <w:pStyle w:val="a7"/>
      </w:pPr>
      <w:r w:rsidRPr="00A96471">
        <w:t>назва освітньої програми англійською мовою</w:t>
      </w:r>
    </w:p>
    <w:p w14:paraId="00008957" w14:textId="77777777" w:rsidR="00A22F2A" w:rsidRPr="00A96471" w:rsidRDefault="00A22F2A" w:rsidP="00A22F2A">
      <w:pPr>
        <w:pStyle w:val="a4"/>
      </w:pPr>
    </w:p>
    <w:tbl>
      <w:tblPr>
        <w:tblStyle w:val="TableGrid"/>
        <w:tblW w:w="9072" w:type="dxa"/>
        <w:jc w:val="center"/>
        <w:tblLayout w:type="fixed"/>
        <w:tblCellMar>
          <w:top w:w="57" w:type="dxa"/>
          <w:left w:w="85" w:type="dxa"/>
          <w:bottom w:w="57" w:type="dxa"/>
          <w:right w:w="85" w:type="dxa"/>
        </w:tblCellMar>
        <w:tblLook w:val="04A0" w:firstRow="1" w:lastRow="0" w:firstColumn="1" w:lastColumn="0" w:noHBand="0" w:noVBand="1"/>
      </w:tblPr>
      <w:tblGrid>
        <w:gridCol w:w="3256"/>
        <w:gridCol w:w="5816"/>
      </w:tblGrid>
      <w:tr w:rsidR="00A22F2A" w14:paraId="7995611B" w14:textId="77777777" w:rsidTr="00D10D6C">
        <w:trPr>
          <w:trHeight w:val="283"/>
          <w:jc w:val="center"/>
        </w:trPr>
        <w:tc>
          <w:tcPr>
            <w:tcW w:w="3256" w:type="dxa"/>
          </w:tcPr>
          <w:p w14:paraId="2FA17259" w14:textId="77777777" w:rsidR="00A22F2A" w:rsidRPr="00A25A18" w:rsidRDefault="00A22F2A" w:rsidP="001427FD">
            <w:pPr>
              <w:pStyle w:val="NoSpacing"/>
              <w:rPr>
                <w:rStyle w:val="Strong"/>
              </w:rPr>
            </w:pPr>
            <w:r w:rsidRPr="00A25A18">
              <w:rPr>
                <w:rStyle w:val="Strong"/>
              </w:rPr>
              <w:t>Рівень освіти:</w:t>
            </w:r>
          </w:p>
        </w:tc>
        <w:tc>
          <w:tcPr>
            <w:tcW w:w="5816" w:type="dxa"/>
          </w:tcPr>
          <w:p w14:paraId="5FAC8C75" w14:textId="77777777" w:rsidR="00A22F2A" w:rsidRPr="004B7E1D" w:rsidRDefault="00A22F2A" w:rsidP="001427FD">
            <w:pPr>
              <w:pStyle w:val="NoSpacing"/>
              <w:rPr>
                <w:lang w:bidi="ar-SA"/>
              </w:rPr>
            </w:pPr>
            <w:r>
              <w:rPr>
                <w:lang w:bidi="ar-SA"/>
              </w:rPr>
              <w:t>першого</w:t>
            </w:r>
            <w:r w:rsidRPr="00E91D23">
              <w:rPr>
                <w:lang w:bidi="ar-SA"/>
              </w:rPr>
              <w:t xml:space="preserve"> (</w:t>
            </w:r>
            <w:r>
              <w:rPr>
                <w:lang w:bidi="ar-SA"/>
              </w:rPr>
              <w:t>бакалаврського</w:t>
            </w:r>
            <w:r w:rsidRPr="00E91D23">
              <w:rPr>
                <w:lang w:bidi="ar-SA"/>
              </w:rPr>
              <w:t>) рівня вищої освіти</w:t>
            </w:r>
          </w:p>
        </w:tc>
      </w:tr>
      <w:tr w:rsidR="00A22F2A" w14:paraId="4BAB5138" w14:textId="77777777" w:rsidTr="00D10D6C">
        <w:trPr>
          <w:trHeight w:val="283"/>
          <w:jc w:val="center"/>
        </w:trPr>
        <w:tc>
          <w:tcPr>
            <w:tcW w:w="3256" w:type="dxa"/>
          </w:tcPr>
          <w:p w14:paraId="72BB4BA1" w14:textId="77777777" w:rsidR="00A22F2A" w:rsidRPr="00A25A18" w:rsidRDefault="00A22F2A" w:rsidP="001427FD">
            <w:pPr>
              <w:pStyle w:val="NoSpacing"/>
              <w:rPr>
                <w:rStyle w:val="Strong"/>
              </w:rPr>
            </w:pPr>
            <w:r w:rsidRPr="00A25A18">
              <w:rPr>
                <w:rStyle w:val="Strong"/>
              </w:rPr>
              <w:t>Галузь знань:</w:t>
            </w:r>
          </w:p>
        </w:tc>
        <w:tc>
          <w:tcPr>
            <w:tcW w:w="5816" w:type="dxa"/>
          </w:tcPr>
          <w:p w14:paraId="16516563" w14:textId="5C6AE8DC" w:rsidR="00A22F2A" w:rsidRPr="00E91D23" w:rsidRDefault="00CB7139" w:rsidP="001427FD">
            <w:pPr>
              <w:pStyle w:val="NoSpacing"/>
              <w:rPr>
                <w:lang w:bidi="ar-SA"/>
              </w:rPr>
            </w:pPr>
            <w:r>
              <w:rPr>
                <w:lang w:bidi="ar-SA"/>
              </w:rPr>
              <w:t>С</w:t>
            </w:r>
            <w:r w:rsidR="00A22F2A" w:rsidRPr="00E91D23">
              <w:rPr>
                <w:lang w:bidi="ar-SA"/>
              </w:rPr>
              <w:t xml:space="preserve"> «</w:t>
            </w:r>
            <w:r w:rsidRPr="00CB7139">
              <w:t>Соціальні науки, журналістика та інформація</w:t>
            </w:r>
            <w:r w:rsidR="00A22F2A" w:rsidRPr="00E91D23">
              <w:rPr>
                <w:lang w:bidi="ar-SA"/>
              </w:rPr>
              <w:t>»</w:t>
            </w:r>
          </w:p>
        </w:tc>
      </w:tr>
      <w:tr w:rsidR="00A22F2A" w14:paraId="77EFE572" w14:textId="77777777" w:rsidTr="00D10D6C">
        <w:trPr>
          <w:trHeight w:val="283"/>
          <w:jc w:val="center"/>
        </w:trPr>
        <w:tc>
          <w:tcPr>
            <w:tcW w:w="3256" w:type="dxa"/>
          </w:tcPr>
          <w:p w14:paraId="0657AB69" w14:textId="77777777" w:rsidR="00A22F2A" w:rsidRPr="00A25A18" w:rsidRDefault="00A22F2A" w:rsidP="001427FD">
            <w:pPr>
              <w:pStyle w:val="NoSpacing"/>
              <w:rPr>
                <w:rStyle w:val="Strong"/>
              </w:rPr>
            </w:pPr>
            <w:r w:rsidRPr="00A25A18">
              <w:rPr>
                <w:rStyle w:val="Strong"/>
              </w:rPr>
              <w:t>Спеціальність:</w:t>
            </w:r>
          </w:p>
        </w:tc>
        <w:tc>
          <w:tcPr>
            <w:tcW w:w="5816" w:type="dxa"/>
          </w:tcPr>
          <w:p w14:paraId="6C579B5B" w14:textId="4D3815CB" w:rsidR="00A22F2A" w:rsidRPr="004B7E1D" w:rsidRDefault="00CB7139" w:rsidP="001427FD">
            <w:pPr>
              <w:pStyle w:val="NoSpacing"/>
              <w:rPr>
                <w:lang w:bidi="ar-SA"/>
              </w:rPr>
            </w:pPr>
            <w:r>
              <w:rPr>
                <w:lang w:bidi="ar-SA"/>
              </w:rPr>
              <w:t>С2</w:t>
            </w:r>
            <w:r w:rsidR="00A22F2A" w:rsidRPr="00D411A9">
              <w:rPr>
                <w:lang w:bidi="ar-SA"/>
              </w:rPr>
              <w:t xml:space="preserve"> «</w:t>
            </w:r>
            <w:r>
              <w:rPr>
                <w:lang w:bidi="ar-SA"/>
              </w:rPr>
              <w:t>Політологія</w:t>
            </w:r>
            <w:r w:rsidR="00A22F2A" w:rsidRPr="00D411A9">
              <w:rPr>
                <w:lang w:bidi="ar-SA"/>
              </w:rPr>
              <w:t>»</w:t>
            </w:r>
          </w:p>
        </w:tc>
      </w:tr>
      <w:tr w:rsidR="00A22F2A" w14:paraId="40639C1B" w14:textId="77777777" w:rsidTr="00D10D6C">
        <w:trPr>
          <w:trHeight w:val="283"/>
          <w:jc w:val="center"/>
        </w:trPr>
        <w:tc>
          <w:tcPr>
            <w:tcW w:w="3256" w:type="dxa"/>
          </w:tcPr>
          <w:p w14:paraId="49423C20" w14:textId="77777777" w:rsidR="00A22F2A" w:rsidRPr="00A25A18" w:rsidRDefault="00A22F2A" w:rsidP="001427FD">
            <w:pPr>
              <w:pStyle w:val="NoSpacing"/>
              <w:rPr>
                <w:rStyle w:val="Strong"/>
              </w:rPr>
            </w:pPr>
            <w:r w:rsidRPr="00A25A18">
              <w:rPr>
                <w:rStyle w:val="Strong"/>
              </w:rPr>
              <w:t>Кваліфікація:</w:t>
            </w:r>
          </w:p>
        </w:tc>
        <w:tc>
          <w:tcPr>
            <w:tcW w:w="5816" w:type="dxa"/>
          </w:tcPr>
          <w:p w14:paraId="0D097F41" w14:textId="07617417" w:rsidR="00A22F2A" w:rsidRPr="004B7E1D" w:rsidRDefault="00A22F2A" w:rsidP="001427FD">
            <w:pPr>
              <w:pStyle w:val="NoSpacing"/>
              <w:rPr>
                <w:lang w:bidi="ar-SA"/>
              </w:rPr>
            </w:pPr>
            <w:r w:rsidRPr="00A22F2A">
              <w:rPr>
                <w:lang w:bidi="ar-SA"/>
              </w:rPr>
              <w:t xml:space="preserve">Бакалавр з </w:t>
            </w:r>
            <w:r w:rsidR="00CB7139">
              <w:rPr>
                <w:lang w:bidi="ar-SA"/>
              </w:rPr>
              <w:t>політології</w:t>
            </w:r>
          </w:p>
        </w:tc>
      </w:tr>
    </w:tbl>
    <w:p w14:paraId="3F42C25F" w14:textId="2C6C2310" w:rsidR="00A22F2A" w:rsidRDefault="00A22F2A" w:rsidP="00A22F2A">
      <w:pPr>
        <w:pStyle w:val="a4"/>
        <w:rPr>
          <w:lang w:val="ru-RU"/>
        </w:rPr>
      </w:pPr>
    </w:p>
    <w:p w14:paraId="4B89F587" w14:textId="069D1849" w:rsidR="004E56D7" w:rsidRDefault="004E56D7" w:rsidP="00A22F2A">
      <w:pPr>
        <w:pStyle w:val="a4"/>
        <w:rPr>
          <w:lang w:val="ru-RU"/>
        </w:rPr>
      </w:pPr>
    </w:p>
    <w:p w14:paraId="53B94CA2" w14:textId="06BDD1D3" w:rsidR="004E56D7" w:rsidRDefault="004E56D7" w:rsidP="00A22F2A">
      <w:pPr>
        <w:pStyle w:val="a4"/>
        <w:rPr>
          <w:lang w:val="ru-RU"/>
        </w:rPr>
      </w:pPr>
    </w:p>
    <w:p w14:paraId="3B273F81" w14:textId="6BBC0603" w:rsidR="004E56D7" w:rsidRDefault="004E56D7" w:rsidP="00A22F2A">
      <w:pPr>
        <w:pStyle w:val="a4"/>
        <w:rPr>
          <w:lang w:val="ru-RU"/>
        </w:rPr>
      </w:pPr>
    </w:p>
    <w:p w14:paraId="273F8C3D" w14:textId="4BF3D068" w:rsidR="004E56D7" w:rsidRDefault="004E56D7" w:rsidP="00A22F2A">
      <w:pPr>
        <w:pStyle w:val="a4"/>
        <w:rPr>
          <w:lang w:val="ru-RU"/>
        </w:rPr>
      </w:pPr>
    </w:p>
    <w:p w14:paraId="638F1439" w14:textId="634A0C67" w:rsidR="004E56D7" w:rsidRDefault="004E56D7" w:rsidP="00A22F2A">
      <w:pPr>
        <w:pStyle w:val="a4"/>
        <w:rPr>
          <w:lang w:val="ru-RU"/>
        </w:rPr>
      </w:pPr>
    </w:p>
    <w:p w14:paraId="2ACAA675" w14:textId="77777777" w:rsidR="004E56D7" w:rsidRDefault="004E56D7" w:rsidP="00A22F2A">
      <w:pPr>
        <w:pStyle w:val="a4"/>
        <w:rPr>
          <w:lang w:val="ru-RU"/>
        </w:rPr>
      </w:pPr>
    </w:p>
    <w:p w14:paraId="7F279046" w14:textId="2322F34B" w:rsidR="00A22F2A" w:rsidRPr="00877C37" w:rsidRDefault="00A22F2A" w:rsidP="00A22F2A">
      <w:pPr>
        <w:pStyle w:val="ID"/>
        <w:rPr>
          <w:lang w:val="ru-RU"/>
        </w:rPr>
      </w:pPr>
      <w:proofErr w:type="spellStart"/>
      <w:r w:rsidRPr="00877C37">
        <w:rPr>
          <w:lang w:val="ru-RU"/>
        </w:rPr>
        <w:t>Київ</w:t>
      </w:r>
      <w:proofErr w:type="spellEnd"/>
      <w:r w:rsidRPr="00877C37">
        <w:rPr>
          <w:lang w:val="ru-RU"/>
        </w:rPr>
        <w:t xml:space="preserve"> – 202</w:t>
      </w:r>
      <w:r w:rsidR="00530543">
        <w:rPr>
          <w:lang w:val="ru-RU"/>
        </w:rPr>
        <w:t>6</w:t>
      </w:r>
    </w:p>
    <w:p w14:paraId="47802406" w14:textId="7C0B84C0" w:rsidR="00CD7B9F" w:rsidRPr="0045707A" w:rsidRDefault="00A22F2A" w:rsidP="00F148EB">
      <w:pPr>
        <w:rPr>
          <w:b/>
          <w:sz w:val="28"/>
          <w:szCs w:val="32"/>
        </w:rPr>
      </w:pPr>
      <w:r>
        <w:rPr>
          <w:b/>
          <w:sz w:val="36"/>
          <w:szCs w:val="36"/>
          <w:lang w:val="uk-UA"/>
        </w:rPr>
        <w:br w:type="page"/>
      </w:r>
    </w:p>
    <w:p w14:paraId="01B03B39" w14:textId="77777777" w:rsidR="00ED1B5C" w:rsidRPr="004E63FF" w:rsidRDefault="00ED1B5C" w:rsidP="00ED1B5C">
      <w:pPr>
        <w:spacing w:line="276" w:lineRule="auto"/>
        <w:ind w:firstLine="567"/>
        <w:jc w:val="center"/>
        <w:rPr>
          <w:b/>
          <w:sz w:val="28"/>
          <w:szCs w:val="28"/>
          <w:lang w:val="uk-UA"/>
        </w:rPr>
      </w:pPr>
      <w:r w:rsidRPr="004E63FF">
        <w:rPr>
          <w:b/>
          <w:sz w:val="28"/>
          <w:szCs w:val="28"/>
          <w:lang w:val="uk-UA"/>
        </w:rPr>
        <w:lastRenderedPageBreak/>
        <w:t>ПЕРЕДМОВА</w:t>
      </w:r>
    </w:p>
    <w:p w14:paraId="60DCAAA2" w14:textId="06CEC129" w:rsidR="00275EB4" w:rsidRPr="004E63FF" w:rsidRDefault="00C97D40" w:rsidP="00C97D40">
      <w:pPr>
        <w:spacing w:line="276" w:lineRule="auto"/>
        <w:ind w:firstLine="567"/>
        <w:rPr>
          <w:b/>
          <w:sz w:val="28"/>
          <w:szCs w:val="28"/>
          <w:lang w:val="uk-UA"/>
        </w:rPr>
      </w:pPr>
      <w:r w:rsidRPr="004E63FF">
        <w:rPr>
          <w:b/>
          <w:sz w:val="28"/>
          <w:szCs w:val="28"/>
          <w:lang w:val="uk-UA"/>
        </w:rPr>
        <w:t>РОЗРО</w:t>
      </w:r>
      <w:r w:rsidR="00ED1B5C" w:rsidRPr="004E63FF">
        <w:rPr>
          <w:b/>
          <w:sz w:val="28"/>
          <w:szCs w:val="28"/>
          <w:lang w:val="uk-UA"/>
        </w:rPr>
        <w:t xml:space="preserve">БЛЕНО </w:t>
      </w:r>
      <w:proofErr w:type="spellStart"/>
      <w:r w:rsidR="00ED1B5C" w:rsidRPr="004E63FF">
        <w:rPr>
          <w:b/>
          <w:sz w:val="28"/>
          <w:szCs w:val="28"/>
          <w:lang w:val="uk-UA"/>
        </w:rPr>
        <w:t>про</w:t>
      </w:r>
      <w:r w:rsidR="00DC05D4">
        <w:rPr>
          <w:b/>
          <w:sz w:val="28"/>
          <w:szCs w:val="28"/>
          <w:lang w:val="uk-UA"/>
        </w:rPr>
        <w:t>є</w:t>
      </w:r>
      <w:r w:rsidR="00ED1B5C" w:rsidRPr="004E63FF">
        <w:rPr>
          <w:b/>
          <w:sz w:val="28"/>
          <w:szCs w:val="28"/>
          <w:lang w:val="uk-UA"/>
        </w:rPr>
        <w:t>ктною</w:t>
      </w:r>
      <w:proofErr w:type="spellEnd"/>
      <w:r w:rsidR="00ED1B5C" w:rsidRPr="004E63FF">
        <w:rPr>
          <w:b/>
          <w:sz w:val="28"/>
          <w:szCs w:val="28"/>
          <w:lang w:val="uk-UA"/>
        </w:rPr>
        <w:t xml:space="preserve"> групою у складі:</w:t>
      </w:r>
    </w:p>
    <w:p w14:paraId="393E3E3E" w14:textId="77777777" w:rsidR="00CB7139" w:rsidRPr="0024256E" w:rsidRDefault="00CB7139" w:rsidP="00CB7139">
      <w:pPr>
        <w:ind w:firstLine="567"/>
        <w:jc w:val="both"/>
        <w:outlineLvl w:val="1"/>
        <w:rPr>
          <w:b/>
          <w:bCs/>
          <w:sz w:val="28"/>
          <w:szCs w:val="28"/>
          <w:lang w:val="uk-UA"/>
        </w:rPr>
      </w:pPr>
    </w:p>
    <w:p w14:paraId="23E6A98A" w14:textId="77777777" w:rsidR="00CB7139" w:rsidRPr="0024256E" w:rsidRDefault="00CB7139" w:rsidP="00CB7139">
      <w:pPr>
        <w:ind w:firstLine="567"/>
        <w:jc w:val="both"/>
        <w:outlineLvl w:val="1"/>
        <w:rPr>
          <w:sz w:val="28"/>
          <w:szCs w:val="28"/>
          <w:lang w:val="uk-UA"/>
        </w:rPr>
      </w:pPr>
      <w:r w:rsidRPr="0024256E">
        <w:rPr>
          <w:sz w:val="28"/>
          <w:szCs w:val="28"/>
          <w:lang w:val="uk-UA"/>
        </w:rPr>
        <w:t xml:space="preserve">1. Баєва Юлія Євгеніївна – кандидат політичних наук, доцент, доцент кафедри політичних наук та історії Київського національного університету будівництва і архітектури; </w:t>
      </w:r>
    </w:p>
    <w:p w14:paraId="6302E4E1" w14:textId="77777777" w:rsidR="00CB7139" w:rsidRPr="0024256E" w:rsidRDefault="00CB7139" w:rsidP="00CB7139">
      <w:pPr>
        <w:ind w:firstLine="567"/>
        <w:jc w:val="both"/>
        <w:outlineLvl w:val="1"/>
        <w:rPr>
          <w:sz w:val="28"/>
          <w:szCs w:val="28"/>
          <w:lang w:val="uk-UA"/>
        </w:rPr>
      </w:pPr>
      <w:r w:rsidRPr="0024256E">
        <w:rPr>
          <w:sz w:val="28"/>
          <w:szCs w:val="28"/>
          <w:lang w:val="uk-UA"/>
        </w:rPr>
        <w:t xml:space="preserve">2. </w:t>
      </w:r>
      <w:proofErr w:type="spellStart"/>
      <w:r w:rsidRPr="0024256E">
        <w:rPr>
          <w:sz w:val="28"/>
          <w:szCs w:val="28"/>
          <w:lang w:val="uk-UA"/>
        </w:rPr>
        <w:t>Перегуда</w:t>
      </w:r>
      <w:proofErr w:type="spellEnd"/>
      <w:r w:rsidRPr="0024256E">
        <w:rPr>
          <w:sz w:val="28"/>
          <w:szCs w:val="28"/>
          <w:lang w:val="uk-UA"/>
        </w:rPr>
        <w:t xml:space="preserve"> Євген Вікторович – доктор політичних наук, професор, професор кафедри політичних наук та історії Київського національного університету будівництва і архітектури;</w:t>
      </w:r>
    </w:p>
    <w:p w14:paraId="01136C1A" w14:textId="77777777" w:rsidR="00CB7139" w:rsidRPr="0024256E" w:rsidRDefault="00CB7139" w:rsidP="00CB7139">
      <w:pPr>
        <w:ind w:firstLine="567"/>
        <w:jc w:val="both"/>
        <w:outlineLvl w:val="1"/>
        <w:rPr>
          <w:sz w:val="28"/>
          <w:szCs w:val="28"/>
          <w:lang w:val="uk-UA"/>
        </w:rPr>
      </w:pPr>
      <w:r w:rsidRPr="0024256E">
        <w:rPr>
          <w:sz w:val="28"/>
          <w:szCs w:val="28"/>
          <w:lang w:val="uk-UA"/>
        </w:rPr>
        <w:t xml:space="preserve">3. </w:t>
      </w:r>
      <w:proofErr w:type="spellStart"/>
      <w:r w:rsidRPr="0024256E">
        <w:rPr>
          <w:sz w:val="28"/>
          <w:szCs w:val="28"/>
          <w:lang w:val="uk-UA"/>
        </w:rPr>
        <w:t>Корнієвський</w:t>
      </w:r>
      <w:proofErr w:type="spellEnd"/>
      <w:r w:rsidRPr="0024256E">
        <w:rPr>
          <w:sz w:val="28"/>
          <w:szCs w:val="28"/>
          <w:lang w:val="uk-UA"/>
        </w:rPr>
        <w:t xml:space="preserve"> Олександр Анатолійович – доктор політичних наук, професор, професор кафедри політичних наук та історії Київського національного університету будівництва і архітектури;</w:t>
      </w:r>
    </w:p>
    <w:p w14:paraId="6126C52F" w14:textId="77777777" w:rsidR="00CB7139" w:rsidRPr="0024256E" w:rsidRDefault="00CB7139" w:rsidP="00CB7139">
      <w:pPr>
        <w:ind w:firstLine="567"/>
        <w:jc w:val="both"/>
        <w:outlineLvl w:val="1"/>
        <w:rPr>
          <w:sz w:val="28"/>
          <w:szCs w:val="28"/>
          <w:lang w:val="uk-UA"/>
        </w:rPr>
      </w:pPr>
      <w:r w:rsidRPr="0024256E">
        <w:rPr>
          <w:sz w:val="28"/>
          <w:szCs w:val="28"/>
          <w:lang w:val="uk-UA"/>
        </w:rPr>
        <w:t xml:space="preserve">4. </w:t>
      </w:r>
      <w:proofErr w:type="spellStart"/>
      <w:r w:rsidRPr="0024256E">
        <w:rPr>
          <w:sz w:val="28"/>
          <w:szCs w:val="28"/>
          <w:lang w:val="uk-UA"/>
        </w:rPr>
        <w:t>Згурська</w:t>
      </w:r>
      <w:proofErr w:type="spellEnd"/>
      <w:r w:rsidRPr="0024256E">
        <w:rPr>
          <w:sz w:val="28"/>
          <w:szCs w:val="28"/>
          <w:lang w:val="uk-UA"/>
        </w:rPr>
        <w:t xml:space="preserve"> Валентина Леонідівна – кандидат політичних наук, доцент, доцент кафедри політичних наук та історії Київського національного університету будівництва і архітектури;</w:t>
      </w:r>
    </w:p>
    <w:p w14:paraId="27678E91" w14:textId="77777777" w:rsidR="00CB7139" w:rsidRPr="0024256E" w:rsidRDefault="00CB7139" w:rsidP="00CB7139">
      <w:pPr>
        <w:ind w:firstLine="567"/>
        <w:jc w:val="both"/>
        <w:outlineLvl w:val="1"/>
        <w:rPr>
          <w:sz w:val="28"/>
          <w:szCs w:val="28"/>
          <w:lang w:val="uk-UA"/>
        </w:rPr>
      </w:pPr>
      <w:r w:rsidRPr="0024256E">
        <w:rPr>
          <w:sz w:val="28"/>
          <w:szCs w:val="28"/>
          <w:lang w:val="uk-UA"/>
        </w:rPr>
        <w:t xml:space="preserve">5. </w:t>
      </w:r>
      <w:proofErr w:type="spellStart"/>
      <w:r w:rsidRPr="0024256E">
        <w:rPr>
          <w:sz w:val="28"/>
          <w:szCs w:val="28"/>
          <w:lang w:val="uk-UA"/>
        </w:rPr>
        <w:t>Гербут</w:t>
      </w:r>
      <w:proofErr w:type="spellEnd"/>
      <w:r w:rsidRPr="0024256E">
        <w:rPr>
          <w:sz w:val="28"/>
          <w:szCs w:val="28"/>
          <w:lang w:val="uk-UA"/>
        </w:rPr>
        <w:t xml:space="preserve"> Надія Анатоліївна – кандидат політичних наук, доцент, доцент кафедри політичних наук та історії Київського національного університету будівництва і архітектури;</w:t>
      </w:r>
    </w:p>
    <w:p w14:paraId="4AD52498" w14:textId="77777777" w:rsidR="00CB7139" w:rsidRPr="0024256E" w:rsidRDefault="00CB7139" w:rsidP="00CB7139">
      <w:pPr>
        <w:ind w:firstLine="567"/>
        <w:jc w:val="both"/>
        <w:outlineLvl w:val="1"/>
        <w:rPr>
          <w:sz w:val="28"/>
          <w:szCs w:val="28"/>
          <w:lang w:val="uk-UA"/>
        </w:rPr>
      </w:pPr>
      <w:r w:rsidRPr="0024256E">
        <w:rPr>
          <w:sz w:val="28"/>
          <w:szCs w:val="28"/>
          <w:lang w:val="uk-UA"/>
        </w:rPr>
        <w:t xml:space="preserve">6.  </w:t>
      </w:r>
      <w:proofErr w:type="spellStart"/>
      <w:r w:rsidRPr="0024256E">
        <w:rPr>
          <w:sz w:val="28"/>
          <w:szCs w:val="28"/>
          <w:lang w:val="uk-UA"/>
        </w:rPr>
        <w:t>Семко</w:t>
      </w:r>
      <w:proofErr w:type="spellEnd"/>
      <w:r w:rsidRPr="0024256E">
        <w:rPr>
          <w:sz w:val="28"/>
          <w:szCs w:val="28"/>
          <w:lang w:val="uk-UA"/>
        </w:rPr>
        <w:t xml:space="preserve"> Вадим Леонідович – кандидат політичних наук, доцент, доцент кафедри політичних наук та історії Київського національного університету будівництва і архітектури.</w:t>
      </w:r>
    </w:p>
    <w:p w14:paraId="6DE9C5D7" w14:textId="77777777" w:rsidR="00CB7139" w:rsidRPr="0024256E" w:rsidRDefault="00CB7139" w:rsidP="00CB7139">
      <w:pPr>
        <w:spacing w:line="269" w:lineRule="auto"/>
        <w:ind w:firstLine="709"/>
        <w:jc w:val="both"/>
        <w:rPr>
          <w:b/>
          <w:sz w:val="28"/>
          <w:szCs w:val="28"/>
          <w:lang w:val="uk-UA"/>
        </w:rPr>
      </w:pPr>
    </w:p>
    <w:p w14:paraId="3C57B527" w14:textId="77777777" w:rsidR="00CB7139" w:rsidRPr="0024256E" w:rsidRDefault="00CB7139" w:rsidP="00CB7139">
      <w:pPr>
        <w:ind w:firstLine="709"/>
        <w:jc w:val="both"/>
        <w:rPr>
          <w:sz w:val="28"/>
          <w:szCs w:val="28"/>
          <w:lang w:val="uk-UA"/>
        </w:rPr>
      </w:pPr>
      <w:proofErr w:type="spellStart"/>
      <w:r w:rsidRPr="0024256E">
        <w:rPr>
          <w:b/>
          <w:sz w:val="28"/>
          <w:szCs w:val="28"/>
          <w:lang w:val="uk-UA"/>
        </w:rPr>
        <w:t>Стейкґолдерів</w:t>
      </w:r>
      <w:proofErr w:type="spellEnd"/>
      <w:r w:rsidRPr="0024256E">
        <w:rPr>
          <w:b/>
          <w:sz w:val="28"/>
          <w:szCs w:val="28"/>
          <w:lang w:val="uk-UA"/>
        </w:rPr>
        <w:t>:</w:t>
      </w:r>
      <w:r w:rsidRPr="0024256E">
        <w:rPr>
          <w:sz w:val="28"/>
          <w:szCs w:val="28"/>
          <w:lang w:val="uk-UA"/>
        </w:rPr>
        <w:t xml:space="preserve"> </w:t>
      </w:r>
    </w:p>
    <w:p w14:paraId="0BCD702A" w14:textId="77777777" w:rsidR="00CB7139" w:rsidRPr="0024256E" w:rsidRDefault="00CB7139" w:rsidP="00CB7139">
      <w:pPr>
        <w:ind w:firstLine="709"/>
        <w:jc w:val="both"/>
        <w:rPr>
          <w:sz w:val="28"/>
          <w:szCs w:val="28"/>
          <w:lang w:val="uk-UA"/>
        </w:rPr>
      </w:pPr>
      <w:r w:rsidRPr="0024256E">
        <w:rPr>
          <w:b/>
          <w:sz w:val="28"/>
          <w:szCs w:val="28"/>
          <w:lang w:val="uk-UA"/>
        </w:rPr>
        <w:t>Академічна спільнота –</w:t>
      </w:r>
      <w:r w:rsidRPr="0024256E">
        <w:rPr>
          <w:sz w:val="28"/>
          <w:szCs w:val="28"/>
          <w:lang w:val="uk-UA"/>
        </w:rPr>
        <w:t xml:space="preserve"> </w:t>
      </w:r>
    </w:p>
    <w:p w14:paraId="6354AA50" w14:textId="77777777" w:rsidR="00CB7139" w:rsidRPr="0024256E" w:rsidRDefault="00CB7139" w:rsidP="00CB7139">
      <w:pPr>
        <w:ind w:firstLine="709"/>
        <w:jc w:val="both"/>
        <w:rPr>
          <w:sz w:val="28"/>
          <w:szCs w:val="28"/>
          <w:lang w:val="uk-UA"/>
        </w:rPr>
      </w:pPr>
      <w:proofErr w:type="spellStart"/>
      <w:r w:rsidRPr="0024256E">
        <w:rPr>
          <w:sz w:val="28"/>
          <w:szCs w:val="28"/>
          <w:lang w:val="uk-UA"/>
        </w:rPr>
        <w:t>Кресіна</w:t>
      </w:r>
      <w:proofErr w:type="spellEnd"/>
      <w:r w:rsidRPr="0024256E">
        <w:rPr>
          <w:sz w:val="28"/>
          <w:szCs w:val="28"/>
          <w:lang w:val="uk-UA"/>
        </w:rPr>
        <w:t xml:space="preserve"> Ірина Олексіївна – </w:t>
      </w:r>
      <w:proofErr w:type="spellStart"/>
      <w:r w:rsidRPr="0024256E">
        <w:rPr>
          <w:sz w:val="28"/>
          <w:szCs w:val="28"/>
          <w:lang w:val="uk-UA"/>
        </w:rPr>
        <w:t>д.п.н</w:t>
      </w:r>
      <w:proofErr w:type="spellEnd"/>
      <w:r w:rsidRPr="0024256E">
        <w:rPr>
          <w:sz w:val="28"/>
          <w:szCs w:val="28"/>
          <w:lang w:val="uk-UA"/>
        </w:rPr>
        <w:t xml:space="preserve">., проф., член-кор. Національної академії правових наук України, Інститут держави і права </w:t>
      </w:r>
      <w:proofErr w:type="spellStart"/>
      <w:r w:rsidRPr="0024256E">
        <w:rPr>
          <w:sz w:val="28"/>
          <w:szCs w:val="28"/>
          <w:lang w:val="uk-UA"/>
        </w:rPr>
        <w:t>ім.В.М.Корецького</w:t>
      </w:r>
      <w:proofErr w:type="spellEnd"/>
      <w:r w:rsidRPr="0024256E">
        <w:rPr>
          <w:sz w:val="28"/>
          <w:szCs w:val="28"/>
          <w:lang w:val="uk-UA"/>
        </w:rPr>
        <w:t xml:space="preserve"> НАН України </w:t>
      </w:r>
    </w:p>
    <w:p w14:paraId="42169B99" w14:textId="77777777" w:rsidR="00CB7139" w:rsidRPr="0024256E" w:rsidRDefault="00CB7139" w:rsidP="00CB7139">
      <w:pPr>
        <w:ind w:firstLine="709"/>
        <w:jc w:val="both"/>
        <w:rPr>
          <w:sz w:val="28"/>
          <w:szCs w:val="28"/>
          <w:lang w:val="uk-UA"/>
        </w:rPr>
      </w:pPr>
      <w:r w:rsidRPr="0024256E">
        <w:rPr>
          <w:sz w:val="28"/>
          <w:szCs w:val="28"/>
          <w:lang w:val="uk-UA"/>
        </w:rPr>
        <w:t xml:space="preserve">Яковлев Денис Вікторович – </w:t>
      </w:r>
      <w:proofErr w:type="spellStart"/>
      <w:r w:rsidRPr="0024256E">
        <w:rPr>
          <w:sz w:val="28"/>
          <w:szCs w:val="28"/>
          <w:lang w:val="uk-UA"/>
        </w:rPr>
        <w:t>д.п.н</w:t>
      </w:r>
      <w:proofErr w:type="spellEnd"/>
      <w:r w:rsidRPr="0024256E">
        <w:rPr>
          <w:sz w:val="28"/>
          <w:szCs w:val="28"/>
          <w:lang w:val="uk-UA"/>
        </w:rPr>
        <w:t xml:space="preserve">., проф., Національний університет «Одеська юридична академія» </w:t>
      </w:r>
    </w:p>
    <w:p w14:paraId="785C22EE" w14:textId="77777777" w:rsidR="00CB7139" w:rsidRPr="0024256E" w:rsidRDefault="00CB7139" w:rsidP="00CB7139">
      <w:pPr>
        <w:ind w:firstLine="709"/>
        <w:jc w:val="both"/>
        <w:rPr>
          <w:b/>
          <w:sz w:val="28"/>
          <w:szCs w:val="28"/>
          <w:lang w:val="uk-UA"/>
        </w:rPr>
      </w:pPr>
    </w:p>
    <w:p w14:paraId="01B50950" w14:textId="77777777" w:rsidR="00CB7139" w:rsidRPr="0024256E" w:rsidRDefault="00CB7139" w:rsidP="00CB7139">
      <w:pPr>
        <w:ind w:firstLine="709"/>
        <w:jc w:val="both"/>
        <w:rPr>
          <w:sz w:val="28"/>
          <w:szCs w:val="28"/>
          <w:lang w:val="uk-UA"/>
        </w:rPr>
      </w:pPr>
      <w:r w:rsidRPr="0024256E">
        <w:rPr>
          <w:b/>
          <w:sz w:val="28"/>
          <w:szCs w:val="28"/>
          <w:lang w:val="uk-UA"/>
        </w:rPr>
        <w:t>Роботодавці та/або представники професійної спільноти –</w:t>
      </w:r>
      <w:r w:rsidRPr="0024256E">
        <w:rPr>
          <w:sz w:val="28"/>
          <w:szCs w:val="28"/>
          <w:lang w:val="uk-UA"/>
        </w:rPr>
        <w:t xml:space="preserve"> </w:t>
      </w:r>
    </w:p>
    <w:p w14:paraId="1932F77D" w14:textId="77777777" w:rsidR="00CB7139" w:rsidRPr="0024256E" w:rsidRDefault="00CB7139" w:rsidP="00CB7139">
      <w:pPr>
        <w:ind w:firstLine="709"/>
        <w:jc w:val="both"/>
        <w:rPr>
          <w:sz w:val="28"/>
          <w:szCs w:val="28"/>
          <w:lang w:val="uk-UA"/>
        </w:rPr>
      </w:pPr>
      <w:r w:rsidRPr="0024256E">
        <w:rPr>
          <w:sz w:val="28"/>
          <w:szCs w:val="28"/>
          <w:lang w:val="uk-UA"/>
        </w:rPr>
        <w:t xml:space="preserve">Мироненко Петро Володимирович – </w:t>
      </w:r>
      <w:proofErr w:type="spellStart"/>
      <w:r w:rsidRPr="0024256E">
        <w:rPr>
          <w:sz w:val="28"/>
          <w:szCs w:val="28"/>
          <w:lang w:val="uk-UA"/>
        </w:rPr>
        <w:t>д.п.н</w:t>
      </w:r>
      <w:proofErr w:type="spellEnd"/>
      <w:r w:rsidRPr="0024256E">
        <w:rPr>
          <w:sz w:val="28"/>
          <w:szCs w:val="28"/>
          <w:lang w:val="uk-UA"/>
        </w:rPr>
        <w:t>., проф., президент ГО «Академія політико-правових наук»</w:t>
      </w:r>
    </w:p>
    <w:p w14:paraId="534D3D72" w14:textId="77777777" w:rsidR="00CB7139" w:rsidRPr="0024256E" w:rsidRDefault="00CB7139" w:rsidP="00CB7139">
      <w:pPr>
        <w:ind w:firstLine="709"/>
        <w:jc w:val="both"/>
        <w:rPr>
          <w:sz w:val="28"/>
          <w:szCs w:val="28"/>
          <w:lang w:val="uk-UA"/>
        </w:rPr>
      </w:pPr>
      <w:proofErr w:type="spellStart"/>
      <w:r w:rsidRPr="0024256E">
        <w:rPr>
          <w:sz w:val="28"/>
          <w:szCs w:val="28"/>
          <w:lang w:val="uk-UA"/>
        </w:rPr>
        <w:t>Карпунцов</w:t>
      </w:r>
      <w:proofErr w:type="spellEnd"/>
      <w:r w:rsidRPr="0024256E">
        <w:rPr>
          <w:sz w:val="28"/>
          <w:szCs w:val="28"/>
          <w:lang w:val="uk-UA"/>
        </w:rPr>
        <w:t xml:space="preserve"> Валерій Віталійович – </w:t>
      </w:r>
      <w:proofErr w:type="spellStart"/>
      <w:r w:rsidRPr="0024256E">
        <w:rPr>
          <w:sz w:val="28"/>
          <w:szCs w:val="28"/>
          <w:lang w:val="uk-UA"/>
        </w:rPr>
        <w:t>д.ю.н</w:t>
      </w:r>
      <w:proofErr w:type="spellEnd"/>
      <w:r w:rsidRPr="0024256E">
        <w:rPr>
          <w:sz w:val="28"/>
          <w:szCs w:val="28"/>
          <w:lang w:val="uk-UA"/>
        </w:rPr>
        <w:t>., голова наглядової ради ГО «Ліга інтернів»</w:t>
      </w:r>
    </w:p>
    <w:p w14:paraId="553B1062" w14:textId="77777777" w:rsidR="00CB7139" w:rsidRPr="0024256E" w:rsidRDefault="00CB7139" w:rsidP="00CB7139">
      <w:pPr>
        <w:ind w:firstLine="709"/>
        <w:jc w:val="both"/>
        <w:rPr>
          <w:sz w:val="28"/>
          <w:szCs w:val="28"/>
          <w:lang w:val="uk-UA"/>
        </w:rPr>
      </w:pPr>
      <w:proofErr w:type="spellStart"/>
      <w:r w:rsidRPr="0024256E">
        <w:rPr>
          <w:sz w:val="28"/>
          <w:szCs w:val="28"/>
          <w:lang w:val="uk-UA"/>
        </w:rPr>
        <w:t>Валівко</w:t>
      </w:r>
      <w:proofErr w:type="spellEnd"/>
      <w:r w:rsidRPr="0024256E">
        <w:rPr>
          <w:sz w:val="28"/>
          <w:szCs w:val="28"/>
          <w:lang w:val="uk-UA"/>
        </w:rPr>
        <w:t xml:space="preserve"> Андрій Володимирович – виконавчий директор ГО «Асоціація народних депутатів України» </w:t>
      </w:r>
    </w:p>
    <w:p w14:paraId="55F074DD" w14:textId="77777777" w:rsidR="00CB7139" w:rsidRPr="0024256E" w:rsidRDefault="00CB7139" w:rsidP="00CB7139">
      <w:pPr>
        <w:ind w:firstLine="709"/>
        <w:jc w:val="both"/>
        <w:rPr>
          <w:sz w:val="28"/>
          <w:szCs w:val="28"/>
          <w:lang w:val="uk-UA"/>
        </w:rPr>
      </w:pPr>
      <w:proofErr w:type="spellStart"/>
      <w:r w:rsidRPr="0024256E">
        <w:rPr>
          <w:sz w:val="28"/>
          <w:szCs w:val="28"/>
          <w:lang w:val="uk-UA"/>
        </w:rPr>
        <w:t>Рейтерович</w:t>
      </w:r>
      <w:proofErr w:type="spellEnd"/>
      <w:r w:rsidRPr="0024256E">
        <w:rPr>
          <w:sz w:val="28"/>
          <w:szCs w:val="28"/>
          <w:lang w:val="uk-UA"/>
        </w:rPr>
        <w:t xml:space="preserve"> Ігор В’ячеславович – </w:t>
      </w:r>
      <w:proofErr w:type="spellStart"/>
      <w:r w:rsidRPr="0024256E">
        <w:rPr>
          <w:sz w:val="28"/>
          <w:szCs w:val="28"/>
          <w:lang w:val="uk-UA"/>
        </w:rPr>
        <w:t>к.п.н</w:t>
      </w:r>
      <w:proofErr w:type="spellEnd"/>
      <w:r w:rsidRPr="0024256E">
        <w:rPr>
          <w:sz w:val="28"/>
          <w:szCs w:val="28"/>
          <w:lang w:val="uk-UA"/>
        </w:rPr>
        <w:t xml:space="preserve">., доц., координатор політико-правових програм ГО «Український Центр суспільного розвитку» </w:t>
      </w:r>
    </w:p>
    <w:p w14:paraId="04C02665" w14:textId="77777777" w:rsidR="00CB7139" w:rsidRPr="0024256E" w:rsidRDefault="00CB7139" w:rsidP="00CB7139">
      <w:pPr>
        <w:ind w:firstLine="709"/>
        <w:jc w:val="both"/>
        <w:rPr>
          <w:sz w:val="28"/>
          <w:szCs w:val="28"/>
          <w:lang w:val="uk-UA"/>
        </w:rPr>
      </w:pPr>
      <w:proofErr w:type="spellStart"/>
      <w:r w:rsidRPr="0024256E">
        <w:rPr>
          <w:sz w:val="28"/>
          <w:szCs w:val="28"/>
          <w:lang w:val="uk-UA"/>
        </w:rPr>
        <w:t>Мьоллер</w:t>
      </w:r>
      <w:proofErr w:type="spellEnd"/>
      <w:r w:rsidRPr="0024256E">
        <w:rPr>
          <w:sz w:val="28"/>
          <w:szCs w:val="28"/>
          <w:lang w:val="uk-UA"/>
        </w:rPr>
        <w:t xml:space="preserve"> Петер – дипломований політолог, член правління та директор </w:t>
      </w:r>
      <w:proofErr w:type="spellStart"/>
      <w:r w:rsidRPr="0024256E">
        <w:rPr>
          <w:sz w:val="28"/>
          <w:szCs w:val="28"/>
          <w:lang w:val="uk-UA"/>
        </w:rPr>
        <w:t>Фонда</w:t>
      </w:r>
      <w:proofErr w:type="spellEnd"/>
      <w:r w:rsidRPr="0024256E">
        <w:rPr>
          <w:sz w:val="28"/>
          <w:szCs w:val="28"/>
          <w:lang w:val="uk-UA"/>
        </w:rPr>
        <w:t xml:space="preserve"> Ебергарда </w:t>
      </w:r>
      <w:proofErr w:type="spellStart"/>
      <w:r w:rsidRPr="0024256E">
        <w:rPr>
          <w:sz w:val="28"/>
          <w:szCs w:val="28"/>
          <w:lang w:val="uk-UA"/>
        </w:rPr>
        <w:t>Шьока</w:t>
      </w:r>
      <w:proofErr w:type="spellEnd"/>
      <w:r w:rsidRPr="0024256E">
        <w:rPr>
          <w:sz w:val="28"/>
          <w:szCs w:val="28"/>
          <w:lang w:val="uk-UA"/>
        </w:rPr>
        <w:t xml:space="preserve"> (Німеччина)</w:t>
      </w:r>
    </w:p>
    <w:p w14:paraId="5A8D9794" w14:textId="77777777" w:rsidR="00CB7139" w:rsidRPr="0024256E" w:rsidRDefault="00CB7139" w:rsidP="00CB7139">
      <w:pPr>
        <w:ind w:firstLine="709"/>
        <w:jc w:val="both"/>
        <w:rPr>
          <w:b/>
          <w:sz w:val="28"/>
          <w:szCs w:val="28"/>
          <w:lang w:val="uk-UA"/>
        </w:rPr>
      </w:pPr>
    </w:p>
    <w:p w14:paraId="0C8AFA26" w14:textId="3AA9AD86" w:rsidR="00275EB4" w:rsidRPr="00CB7139" w:rsidRDefault="00CB7139" w:rsidP="00CB7139">
      <w:pPr>
        <w:ind w:firstLine="709"/>
        <w:jc w:val="both"/>
        <w:rPr>
          <w:b/>
          <w:sz w:val="28"/>
          <w:szCs w:val="28"/>
          <w:lang w:val="uk-UA"/>
        </w:rPr>
      </w:pPr>
      <w:r w:rsidRPr="0024256E">
        <w:rPr>
          <w:b/>
          <w:sz w:val="28"/>
          <w:szCs w:val="28"/>
          <w:lang w:val="uk-UA"/>
        </w:rPr>
        <w:t xml:space="preserve">Здобувачі – </w:t>
      </w:r>
      <w:r w:rsidRPr="00CB7139">
        <w:rPr>
          <w:bCs/>
          <w:sz w:val="28"/>
          <w:szCs w:val="28"/>
          <w:lang w:val="uk-UA"/>
        </w:rPr>
        <w:t>Роман Грабовський</w:t>
      </w:r>
      <w:r>
        <w:rPr>
          <w:bCs/>
          <w:sz w:val="28"/>
          <w:szCs w:val="28"/>
          <w:lang w:val="uk-UA"/>
        </w:rPr>
        <w:t xml:space="preserve"> – здобувач освіти </w:t>
      </w:r>
      <w:r w:rsidR="00DC05D4">
        <w:rPr>
          <w:bCs/>
          <w:sz w:val="28"/>
          <w:szCs w:val="28"/>
          <w:lang w:val="uk-UA"/>
        </w:rPr>
        <w:t>4</w:t>
      </w:r>
      <w:r>
        <w:rPr>
          <w:bCs/>
          <w:sz w:val="28"/>
          <w:szCs w:val="28"/>
          <w:lang w:val="uk-UA"/>
        </w:rPr>
        <w:t xml:space="preserve"> курс (202</w:t>
      </w:r>
      <w:r w:rsidR="00DC05D4">
        <w:rPr>
          <w:bCs/>
          <w:sz w:val="28"/>
          <w:szCs w:val="28"/>
          <w:lang w:val="uk-UA"/>
        </w:rPr>
        <w:t>6</w:t>
      </w:r>
      <w:r>
        <w:rPr>
          <w:bCs/>
          <w:sz w:val="28"/>
          <w:szCs w:val="28"/>
          <w:lang w:val="uk-UA"/>
        </w:rPr>
        <w:t>-202</w:t>
      </w:r>
      <w:r w:rsidR="00DC05D4">
        <w:rPr>
          <w:bCs/>
          <w:sz w:val="28"/>
          <w:szCs w:val="28"/>
          <w:lang w:val="uk-UA"/>
        </w:rPr>
        <w:t>7</w:t>
      </w:r>
      <w:r>
        <w:rPr>
          <w:bCs/>
          <w:sz w:val="28"/>
          <w:szCs w:val="28"/>
          <w:lang w:val="uk-UA"/>
        </w:rPr>
        <w:t>р.)</w:t>
      </w:r>
      <w:r>
        <w:rPr>
          <w:b/>
          <w:sz w:val="28"/>
          <w:szCs w:val="28"/>
          <w:lang w:val="uk-UA"/>
        </w:rPr>
        <w:t xml:space="preserve"> </w:t>
      </w:r>
    </w:p>
    <w:p w14:paraId="552B8619" w14:textId="77777777" w:rsidR="00CB7139" w:rsidRDefault="00CB7139" w:rsidP="00470BA4">
      <w:pPr>
        <w:jc w:val="both"/>
        <w:rPr>
          <w:b/>
          <w:sz w:val="28"/>
          <w:szCs w:val="28"/>
          <w:lang w:val="uk-UA"/>
        </w:rPr>
      </w:pPr>
    </w:p>
    <w:p w14:paraId="0B6EB0E4" w14:textId="2C57648A" w:rsidR="00275EB4" w:rsidRPr="004E63FF" w:rsidRDefault="00154420" w:rsidP="00CB7139">
      <w:pPr>
        <w:rPr>
          <w:b/>
          <w:sz w:val="28"/>
          <w:szCs w:val="28"/>
          <w:lang w:val="uk-UA"/>
        </w:rPr>
      </w:pPr>
      <w:r w:rsidRPr="004E63FF">
        <w:rPr>
          <w:b/>
          <w:sz w:val="28"/>
          <w:szCs w:val="28"/>
          <w:lang w:val="uk-UA"/>
        </w:rPr>
        <w:lastRenderedPageBreak/>
        <w:t>1. Профіль освітньої</w:t>
      </w:r>
      <w:r w:rsidR="00275EB4" w:rsidRPr="004E63FF">
        <w:rPr>
          <w:b/>
          <w:sz w:val="28"/>
          <w:szCs w:val="28"/>
          <w:lang w:val="uk-UA"/>
        </w:rPr>
        <w:t xml:space="preserve"> програми «</w:t>
      </w:r>
      <w:r w:rsidR="00CB7139" w:rsidRPr="0024256E">
        <w:rPr>
          <w:b/>
          <w:sz w:val="28"/>
          <w:szCs w:val="28"/>
          <w:lang w:val="uk-UA"/>
        </w:rPr>
        <w:t>«Політологія» зі спеціальності С2 </w:t>
      </w:r>
      <w:r w:rsidR="00CB7139" w:rsidRPr="0024256E">
        <w:rPr>
          <w:b/>
          <w:bCs/>
          <w:sz w:val="28"/>
          <w:szCs w:val="28"/>
          <w:lang w:val="uk-UA"/>
        </w:rPr>
        <w:t>«Політологія»</w:t>
      </w:r>
    </w:p>
    <w:p w14:paraId="3084C683" w14:textId="77777777" w:rsidR="00113A5B" w:rsidRPr="004E63FF" w:rsidRDefault="00113A5B" w:rsidP="00D70A3C">
      <w:pPr>
        <w:jc w:val="center"/>
        <w:rPr>
          <w:b/>
          <w:sz w:val="28"/>
          <w:szCs w:val="28"/>
          <w:lang w:val="uk-UA"/>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77"/>
      </w:tblGrid>
      <w:tr w:rsidR="00083336" w:rsidRPr="004E63FF" w14:paraId="2001197D" w14:textId="77777777" w:rsidTr="00C97D40">
        <w:tc>
          <w:tcPr>
            <w:tcW w:w="10065" w:type="dxa"/>
            <w:gridSpan w:val="2"/>
          </w:tcPr>
          <w:p w14:paraId="70C06574" w14:textId="77777777" w:rsidR="00083336" w:rsidRPr="004E63FF" w:rsidRDefault="00083336" w:rsidP="00622CDF">
            <w:pPr>
              <w:jc w:val="center"/>
              <w:rPr>
                <w:b/>
                <w:sz w:val="28"/>
                <w:szCs w:val="28"/>
                <w:lang w:val="uk-UA"/>
              </w:rPr>
            </w:pPr>
            <w:r w:rsidRPr="004E63FF">
              <w:rPr>
                <w:b/>
                <w:sz w:val="28"/>
                <w:szCs w:val="28"/>
                <w:lang w:val="uk-UA"/>
              </w:rPr>
              <w:t>1 - Загальна інформація</w:t>
            </w:r>
          </w:p>
        </w:tc>
      </w:tr>
      <w:tr w:rsidR="00A7302F" w:rsidRPr="00CB7139" w14:paraId="5B8F76D6" w14:textId="77777777" w:rsidTr="00C97D40">
        <w:tc>
          <w:tcPr>
            <w:tcW w:w="2988" w:type="dxa"/>
          </w:tcPr>
          <w:p w14:paraId="653B9E1C" w14:textId="77777777" w:rsidR="00083336" w:rsidRPr="004E63FF" w:rsidRDefault="00083336" w:rsidP="00083336">
            <w:pPr>
              <w:rPr>
                <w:b/>
                <w:sz w:val="28"/>
                <w:szCs w:val="28"/>
                <w:lang w:val="uk-UA"/>
              </w:rPr>
            </w:pPr>
            <w:r w:rsidRPr="004E63FF">
              <w:rPr>
                <w:b/>
                <w:sz w:val="28"/>
                <w:szCs w:val="28"/>
                <w:lang w:val="uk-UA"/>
              </w:rPr>
              <w:t>Повна назва вищого навчального</w:t>
            </w:r>
            <w:r w:rsidR="00BF637E" w:rsidRPr="004E63FF">
              <w:rPr>
                <w:b/>
                <w:sz w:val="28"/>
                <w:szCs w:val="28"/>
                <w:lang w:val="uk-UA"/>
              </w:rPr>
              <w:t xml:space="preserve"> </w:t>
            </w:r>
            <w:r w:rsidRPr="004E63FF">
              <w:rPr>
                <w:b/>
                <w:sz w:val="28"/>
                <w:szCs w:val="28"/>
                <w:lang w:val="uk-UA"/>
              </w:rPr>
              <w:t>закладу та структурного підрозділу</w:t>
            </w:r>
          </w:p>
        </w:tc>
        <w:tc>
          <w:tcPr>
            <w:tcW w:w="7077" w:type="dxa"/>
          </w:tcPr>
          <w:p w14:paraId="5E439A17" w14:textId="77777777" w:rsidR="00CB7139" w:rsidRPr="0024256E" w:rsidRDefault="00CB7139" w:rsidP="00CB7139">
            <w:pPr>
              <w:ind w:left="1"/>
              <w:jc w:val="both"/>
              <w:rPr>
                <w:sz w:val="28"/>
                <w:szCs w:val="28"/>
                <w:lang w:val="uk-UA"/>
              </w:rPr>
            </w:pPr>
            <w:r w:rsidRPr="0024256E">
              <w:rPr>
                <w:sz w:val="28"/>
                <w:szCs w:val="28"/>
                <w:lang w:val="uk-UA"/>
              </w:rPr>
              <w:t xml:space="preserve">Київський національний університет будівництва і архітектури, </w:t>
            </w:r>
          </w:p>
          <w:p w14:paraId="627B3F3E" w14:textId="77777777" w:rsidR="00CB7139" w:rsidRPr="0024256E" w:rsidRDefault="00CB7139" w:rsidP="00CB7139">
            <w:pPr>
              <w:ind w:left="1"/>
              <w:jc w:val="both"/>
              <w:rPr>
                <w:sz w:val="28"/>
                <w:szCs w:val="28"/>
                <w:lang w:val="uk-UA"/>
              </w:rPr>
            </w:pPr>
            <w:r w:rsidRPr="0024256E">
              <w:rPr>
                <w:sz w:val="28"/>
                <w:szCs w:val="28"/>
                <w:lang w:val="uk-UA"/>
              </w:rPr>
              <w:t>Факультет урбаністики та просторового планування</w:t>
            </w:r>
          </w:p>
          <w:p w14:paraId="3B2D7FE0" w14:textId="2D361407" w:rsidR="00083336" w:rsidRPr="004E63FF" w:rsidRDefault="00CB7139" w:rsidP="00CB7139">
            <w:pPr>
              <w:jc w:val="both"/>
              <w:rPr>
                <w:sz w:val="28"/>
                <w:szCs w:val="28"/>
                <w:lang w:val="uk-UA"/>
              </w:rPr>
            </w:pPr>
            <w:r w:rsidRPr="0024256E">
              <w:rPr>
                <w:sz w:val="28"/>
                <w:szCs w:val="28"/>
                <w:lang w:val="uk-UA"/>
              </w:rPr>
              <w:t>Кафедра  політичних наук та історії</w:t>
            </w:r>
          </w:p>
        </w:tc>
      </w:tr>
      <w:tr w:rsidR="00A7302F" w:rsidRPr="004E63FF" w14:paraId="19190F7A" w14:textId="77777777" w:rsidTr="00C97D40">
        <w:tc>
          <w:tcPr>
            <w:tcW w:w="2988" w:type="dxa"/>
          </w:tcPr>
          <w:p w14:paraId="29CECE01" w14:textId="77777777" w:rsidR="00083336" w:rsidRPr="004E63FF" w:rsidRDefault="00083336" w:rsidP="00083336">
            <w:pPr>
              <w:rPr>
                <w:b/>
                <w:sz w:val="28"/>
                <w:szCs w:val="28"/>
                <w:lang w:val="uk-UA"/>
              </w:rPr>
            </w:pPr>
            <w:r w:rsidRPr="004E63FF">
              <w:rPr>
                <w:b/>
                <w:sz w:val="28"/>
                <w:szCs w:val="28"/>
                <w:lang w:val="uk-UA"/>
              </w:rPr>
              <w:t>Ступінь вищої освіти та назва</w:t>
            </w:r>
            <w:r w:rsidR="00BF637E" w:rsidRPr="004E63FF">
              <w:rPr>
                <w:b/>
                <w:sz w:val="28"/>
                <w:szCs w:val="28"/>
                <w:lang w:val="uk-UA"/>
              </w:rPr>
              <w:t xml:space="preserve"> </w:t>
            </w:r>
            <w:r w:rsidRPr="004E63FF">
              <w:rPr>
                <w:b/>
                <w:sz w:val="28"/>
                <w:szCs w:val="28"/>
                <w:lang w:val="uk-UA"/>
              </w:rPr>
              <w:t>кваліфікації мовою оригіналу</w:t>
            </w:r>
          </w:p>
        </w:tc>
        <w:tc>
          <w:tcPr>
            <w:tcW w:w="7077" w:type="dxa"/>
          </w:tcPr>
          <w:p w14:paraId="7DC1C32B" w14:textId="77777777" w:rsidR="00083336" w:rsidRPr="004E63FF" w:rsidRDefault="007A3973" w:rsidP="00154420">
            <w:pPr>
              <w:rPr>
                <w:sz w:val="28"/>
                <w:szCs w:val="28"/>
                <w:lang w:val="uk-UA"/>
              </w:rPr>
            </w:pPr>
            <w:r w:rsidRPr="004E63FF">
              <w:rPr>
                <w:sz w:val="28"/>
                <w:szCs w:val="28"/>
                <w:lang w:val="uk-UA"/>
              </w:rPr>
              <w:t xml:space="preserve">Бакалавр, </w:t>
            </w:r>
          </w:p>
          <w:p w14:paraId="0D693B6A" w14:textId="252B13E7" w:rsidR="00470BA4" w:rsidRPr="004E63FF" w:rsidRDefault="00470BA4" w:rsidP="00154420">
            <w:pPr>
              <w:rPr>
                <w:sz w:val="28"/>
                <w:szCs w:val="28"/>
                <w:lang w:val="uk-UA"/>
              </w:rPr>
            </w:pPr>
            <w:r w:rsidRPr="004E63FF">
              <w:rPr>
                <w:sz w:val="28"/>
                <w:szCs w:val="28"/>
                <w:lang w:val="uk-UA"/>
              </w:rPr>
              <w:t xml:space="preserve">Бакалавр з </w:t>
            </w:r>
            <w:r w:rsidR="00CB7139">
              <w:rPr>
                <w:sz w:val="28"/>
                <w:szCs w:val="28"/>
                <w:lang w:val="uk-UA"/>
              </w:rPr>
              <w:t>політології</w:t>
            </w:r>
          </w:p>
        </w:tc>
      </w:tr>
      <w:tr w:rsidR="00A7302F" w:rsidRPr="00CB7139" w14:paraId="0C3B6C0A" w14:textId="77777777" w:rsidTr="00C97D40">
        <w:tc>
          <w:tcPr>
            <w:tcW w:w="2988" w:type="dxa"/>
          </w:tcPr>
          <w:p w14:paraId="7173771C" w14:textId="77777777" w:rsidR="00083336" w:rsidRPr="004E63FF" w:rsidRDefault="00154420" w:rsidP="00154420">
            <w:pPr>
              <w:rPr>
                <w:b/>
                <w:sz w:val="28"/>
                <w:szCs w:val="28"/>
                <w:lang w:val="uk-UA"/>
              </w:rPr>
            </w:pPr>
            <w:r w:rsidRPr="004E63FF">
              <w:rPr>
                <w:b/>
                <w:sz w:val="28"/>
                <w:szCs w:val="28"/>
                <w:lang w:val="uk-UA"/>
              </w:rPr>
              <w:t>Офіційна назва освітньої</w:t>
            </w:r>
            <w:r w:rsidR="00BF637E" w:rsidRPr="004E63FF">
              <w:rPr>
                <w:b/>
                <w:sz w:val="28"/>
                <w:szCs w:val="28"/>
                <w:lang w:val="uk-UA"/>
              </w:rPr>
              <w:t xml:space="preserve"> </w:t>
            </w:r>
            <w:r w:rsidR="00083336" w:rsidRPr="004E63FF">
              <w:rPr>
                <w:b/>
                <w:sz w:val="28"/>
                <w:szCs w:val="28"/>
                <w:lang w:val="uk-UA"/>
              </w:rPr>
              <w:t>програми</w:t>
            </w:r>
          </w:p>
        </w:tc>
        <w:tc>
          <w:tcPr>
            <w:tcW w:w="7077" w:type="dxa"/>
          </w:tcPr>
          <w:p w14:paraId="18FF10FD" w14:textId="775F70C6" w:rsidR="00083336" w:rsidRPr="004E63FF" w:rsidRDefault="00CB7139" w:rsidP="00CB7139">
            <w:pPr>
              <w:rPr>
                <w:sz w:val="28"/>
                <w:szCs w:val="28"/>
                <w:lang w:val="uk-UA"/>
              </w:rPr>
            </w:pPr>
            <w:r>
              <w:rPr>
                <w:sz w:val="28"/>
                <w:szCs w:val="28"/>
                <w:lang w:val="uk-UA"/>
              </w:rPr>
              <w:t>Політологія</w:t>
            </w:r>
          </w:p>
        </w:tc>
      </w:tr>
      <w:tr w:rsidR="00DA43BD" w:rsidRPr="00A22F2A" w14:paraId="76F78AE8" w14:textId="77777777" w:rsidTr="00C97D40">
        <w:tc>
          <w:tcPr>
            <w:tcW w:w="2988" w:type="dxa"/>
          </w:tcPr>
          <w:p w14:paraId="5EAC82F7" w14:textId="77777777" w:rsidR="00DA43BD" w:rsidRPr="004E63FF" w:rsidRDefault="00DA43BD" w:rsidP="00DA43BD">
            <w:pPr>
              <w:rPr>
                <w:b/>
                <w:sz w:val="28"/>
                <w:szCs w:val="28"/>
                <w:lang w:val="uk-UA"/>
              </w:rPr>
            </w:pPr>
            <w:r w:rsidRPr="004E63FF">
              <w:rPr>
                <w:b/>
                <w:sz w:val="28"/>
                <w:szCs w:val="28"/>
                <w:lang w:val="uk-UA"/>
              </w:rPr>
              <w:t>Тип диплому та обсяг освітньої програми</w:t>
            </w:r>
          </w:p>
        </w:tc>
        <w:tc>
          <w:tcPr>
            <w:tcW w:w="7077" w:type="dxa"/>
          </w:tcPr>
          <w:p w14:paraId="0BCE1F42" w14:textId="77777777" w:rsidR="00CB7139" w:rsidRPr="0024256E" w:rsidRDefault="00CB7139" w:rsidP="00CB7139">
            <w:pPr>
              <w:tabs>
                <w:tab w:val="left" w:pos="993"/>
              </w:tabs>
              <w:ind w:right="47"/>
              <w:jc w:val="both"/>
              <w:rPr>
                <w:sz w:val="28"/>
                <w:szCs w:val="28"/>
                <w:lang w:val="uk-UA"/>
              </w:rPr>
            </w:pPr>
            <w:r w:rsidRPr="0024256E">
              <w:rPr>
                <w:sz w:val="28"/>
                <w:szCs w:val="28"/>
                <w:lang w:val="uk-UA"/>
              </w:rPr>
              <w:t>Диплом бакалавра, одиничний, 240 кредитів ЄКТС, термін навчання 3 роки 10 місяців.</w:t>
            </w:r>
          </w:p>
          <w:p w14:paraId="377AA422" w14:textId="7D91DD25" w:rsidR="00DA43BD" w:rsidRPr="00DD0A22" w:rsidRDefault="00CB7139" w:rsidP="00CB7139">
            <w:pPr>
              <w:pStyle w:val="10"/>
              <w:spacing w:after="320" w:line="254" w:lineRule="auto"/>
              <w:ind w:firstLine="0"/>
              <w:jc w:val="both"/>
            </w:pPr>
            <w:r w:rsidRPr="0024256E">
              <w:rPr>
                <w:sz w:val="28"/>
                <w:szCs w:val="28"/>
                <w:lang w:val="uk-UA"/>
              </w:rPr>
              <w:t xml:space="preserve">Для отримання освітнього ступеня бакалавра на базі освітнього рівня «молодший бакалавр» (освітньо-кваліфікаційного рівня «молодший спеціаліст» заклад вищої освіти має право визнати та </w:t>
            </w:r>
            <w:proofErr w:type="spellStart"/>
            <w:r w:rsidRPr="0024256E">
              <w:rPr>
                <w:sz w:val="28"/>
                <w:szCs w:val="28"/>
                <w:lang w:val="uk-UA"/>
              </w:rPr>
              <w:t>перезарахувати</w:t>
            </w:r>
            <w:proofErr w:type="spellEnd"/>
            <w:r w:rsidRPr="0024256E">
              <w:rPr>
                <w:sz w:val="28"/>
                <w:szCs w:val="28"/>
                <w:lang w:val="uk-UA"/>
              </w:rPr>
              <w:t xml:space="preserve"> не більше 60 кредитів ЄКТС, отриманих в межах попередньої освітньої програми фахової </w:t>
            </w:r>
            <w:proofErr w:type="spellStart"/>
            <w:r w:rsidRPr="0024256E">
              <w:rPr>
                <w:sz w:val="28"/>
                <w:szCs w:val="28"/>
                <w:lang w:val="uk-UA"/>
              </w:rPr>
              <w:t>передвищої</w:t>
            </w:r>
            <w:proofErr w:type="spellEnd"/>
            <w:r w:rsidRPr="0024256E">
              <w:rPr>
                <w:sz w:val="28"/>
                <w:szCs w:val="28"/>
                <w:lang w:val="uk-UA"/>
              </w:rPr>
              <w:t xml:space="preserve"> освіти. Для здобуття освітнього ступеня бакалавра на основі фахової </w:t>
            </w:r>
            <w:proofErr w:type="spellStart"/>
            <w:r w:rsidRPr="0024256E">
              <w:rPr>
                <w:sz w:val="28"/>
                <w:szCs w:val="28"/>
                <w:lang w:val="uk-UA"/>
              </w:rPr>
              <w:t>передвищої</w:t>
            </w:r>
            <w:proofErr w:type="spellEnd"/>
            <w:r w:rsidRPr="0024256E">
              <w:rPr>
                <w:sz w:val="28"/>
                <w:szCs w:val="28"/>
                <w:lang w:val="uk-UA"/>
              </w:rPr>
              <w:t xml:space="preserve"> освіти ЗВО має право визнати та </w:t>
            </w:r>
            <w:proofErr w:type="spellStart"/>
            <w:r w:rsidRPr="0024256E">
              <w:rPr>
                <w:sz w:val="28"/>
                <w:szCs w:val="28"/>
                <w:lang w:val="uk-UA"/>
              </w:rPr>
              <w:t>перезарахувати</w:t>
            </w:r>
            <w:proofErr w:type="spellEnd"/>
            <w:r w:rsidRPr="0024256E">
              <w:rPr>
                <w:sz w:val="28"/>
                <w:szCs w:val="28"/>
                <w:lang w:val="uk-UA"/>
              </w:rPr>
              <w:t xml:space="preserve"> не більше 30 кредитів ЄКТС, отриманих в межах попередньої освітньої програми за іншими спеціальностями.</w:t>
            </w:r>
          </w:p>
        </w:tc>
      </w:tr>
      <w:tr w:rsidR="00CB7139" w:rsidRPr="00A22F2A" w14:paraId="775B1662" w14:textId="77777777" w:rsidTr="00C97D40">
        <w:tc>
          <w:tcPr>
            <w:tcW w:w="2988" w:type="dxa"/>
          </w:tcPr>
          <w:p w14:paraId="2C299304" w14:textId="3EBAEB9F" w:rsidR="00CB7139" w:rsidRPr="004E63FF" w:rsidRDefault="00CB7139" w:rsidP="00DA43BD">
            <w:pPr>
              <w:rPr>
                <w:b/>
                <w:sz w:val="28"/>
                <w:szCs w:val="28"/>
                <w:lang w:val="uk-UA"/>
              </w:rPr>
            </w:pPr>
            <w:r w:rsidRPr="0024256E">
              <w:rPr>
                <w:b/>
                <w:sz w:val="28"/>
                <w:szCs w:val="28"/>
                <w:lang w:val="uk-UA"/>
              </w:rPr>
              <w:t>Форми здобуття освіти</w:t>
            </w:r>
          </w:p>
        </w:tc>
        <w:tc>
          <w:tcPr>
            <w:tcW w:w="7077" w:type="dxa"/>
          </w:tcPr>
          <w:p w14:paraId="5EA32EE2" w14:textId="2FE9D40C" w:rsidR="00CB7139" w:rsidRDefault="00DC05D4" w:rsidP="00CB7139">
            <w:pPr>
              <w:tabs>
                <w:tab w:val="left" w:pos="993"/>
              </w:tabs>
              <w:ind w:right="47"/>
              <w:jc w:val="both"/>
              <w:rPr>
                <w:sz w:val="28"/>
                <w:szCs w:val="28"/>
                <w:lang w:val="uk-UA"/>
              </w:rPr>
            </w:pPr>
            <w:r>
              <w:rPr>
                <w:sz w:val="28"/>
                <w:szCs w:val="28"/>
                <w:lang w:val="uk-UA"/>
              </w:rPr>
              <w:t>Д</w:t>
            </w:r>
            <w:r w:rsidR="00CB7139">
              <w:rPr>
                <w:sz w:val="28"/>
                <w:szCs w:val="28"/>
                <w:lang w:val="uk-UA"/>
              </w:rPr>
              <w:t>енна</w:t>
            </w:r>
          </w:p>
          <w:p w14:paraId="51F9CDDA" w14:textId="19293313" w:rsidR="00CB7139" w:rsidRPr="0024256E" w:rsidRDefault="00CB7139" w:rsidP="00CB7139">
            <w:pPr>
              <w:tabs>
                <w:tab w:val="left" w:pos="993"/>
              </w:tabs>
              <w:ind w:right="47"/>
              <w:jc w:val="both"/>
              <w:rPr>
                <w:sz w:val="28"/>
                <w:szCs w:val="28"/>
                <w:lang w:val="uk-UA"/>
              </w:rPr>
            </w:pPr>
            <w:r>
              <w:rPr>
                <w:sz w:val="28"/>
                <w:szCs w:val="28"/>
                <w:lang w:val="uk-UA"/>
              </w:rPr>
              <w:t>Заочна</w:t>
            </w:r>
          </w:p>
        </w:tc>
      </w:tr>
      <w:tr w:rsidR="00DA43BD" w:rsidRPr="004E63FF" w14:paraId="4006BF34" w14:textId="77777777" w:rsidTr="00C97D40">
        <w:tc>
          <w:tcPr>
            <w:tcW w:w="2988" w:type="dxa"/>
          </w:tcPr>
          <w:p w14:paraId="1198EF54" w14:textId="77777777" w:rsidR="00DA43BD" w:rsidRPr="004E63FF" w:rsidRDefault="00DA43BD" w:rsidP="00DA43BD">
            <w:pPr>
              <w:tabs>
                <w:tab w:val="left" w:pos="1155"/>
              </w:tabs>
              <w:rPr>
                <w:b/>
                <w:sz w:val="28"/>
                <w:szCs w:val="28"/>
                <w:lang w:val="uk-UA"/>
              </w:rPr>
            </w:pPr>
            <w:r w:rsidRPr="004E63FF">
              <w:rPr>
                <w:b/>
                <w:sz w:val="28"/>
                <w:szCs w:val="28"/>
                <w:lang w:val="uk-UA"/>
              </w:rPr>
              <w:t>Наявність акредитації</w:t>
            </w:r>
          </w:p>
        </w:tc>
        <w:tc>
          <w:tcPr>
            <w:tcW w:w="7077" w:type="dxa"/>
          </w:tcPr>
          <w:p w14:paraId="33222589" w14:textId="6D7C8139" w:rsidR="00DA43BD" w:rsidRPr="004E63FF" w:rsidRDefault="00DC05D4" w:rsidP="00DA43BD">
            <w:pPr>
              <w:jc w:val="both"/>
              <w:rPr>
                <w:sz w:val="28"/>
                <w:szCs w:val="28"/>
                <w:lang w:val="uk-UA"/>
              </w:rPr>
            </w:pPr>
            <w:r>
              <w:rPr>
                <w:sz w:val="28"/>
                <w:szCs w:val="28"/>
                <w:lang w:val="uk-UA"/>
              </w:rPr>
              <w:t>Сертифікат про акредитацію спеціальності</w:t>
            </w:r>
            <w:r w:rsidRPr="00DC05D4">
              <w:rPr>
                <w:sz w:val="28"/>
                <w:szCs w:val="28"/>
              </w:rPr>
              <w:t xml:space="preserve"> </w:t>
            </w:r>
            <w:r>
              <w:rPr>
                <w:sz w:val="28"/>
                <w:szCs w:val="28"/>
                <w:lang w:val="uk-UA"/>
              </w:rPr>
              <w:t>№16305 до 24.06.2026</w:t>
            </w:r>
          </w:p>
        </w:tc>
      </w:tr>
      <w:tr w:rsidR="00DA43BD" w:rsidRPr="004E63FF" w14:paraId="28E9CEA9" w14:textId="77777777" w:rsidTr="00C97D40">
        <w:tc>
          <w:tcPr>
            <w:tcW w:w="2988" w:type="dxa"/>
          </w:tcPr>
          <w:p w14:paraId="5DE1FDD6" w14:textId="77777777" w:rsidR="00DA43BD" w:rsidRPr="004E63FF" w:rsidRDefault="00DA43BD" w:rsidP="00DA43BD">
            <w:pPr>
              <w:tabs>
                <w:tab w:val="left" w:pos="1155"/>
              </w:tabs>
              <w:rPr>
                <w:b/>
                <w:sz w:val="28"/>
                <w:szCs w:val="28"/>
                <w:lang w:val="uk-UA"/>
              </w:rPr>
            </w:pPr>
            <w:r w:rsidRPr="004E63FF">
              <w:rPr>
                <w:b/>
                <w:sz w:val="28"/>
                <w:szCs w:val="28"/>
                <w:lang w:val="uk-UA"/>
              </w:rPr>
              <w:t>Цикл/рівень</w:t>
            </w:r>
          </w:p>
        </w:tc>
        <w:tc>
          <w:tcPr>
            <w:tcW w:w="7077" w:type="dxa"/>
          </w:tcPr>
          <w:p w14:paraId="41D3F3AD" w14:textId="77777777" w:rsidR="00ED1B5C" w:rsidRPr="004E63FF" w:rsidRDefault="00DA43BD" w:rsidP="00DA43BD">
            <w:pPr>
              <w:spacing w:line="259" w:lineRule="auto"/>
              <w:ind w:right="161"/>
              <w:jc w:val="both"/>
              <w:rPr>
                <w:sz w:val="28"/>
                <w:szCs w:val="28"/>
                <w:lang w:val="uk-UA"/>
              </w:rPr>
            </w:pPr>
            <w:r w:rsidRPr="004E63FF">
              <w:rPr>
                <w:sz w:val="28"/>
                <w:szCs w:val="28"/>
                <w:lang w:val="uk-UA"/>
              </w:rPr>
              <w:t xml:space="preserve">НРК України – </w:t>
            </w:r>
            <w:r w:rsidR="00470BA4" w:rsidRPr="004E63FF">
              <w:rPr>
                <w:sz w:val="28"/>
                <w:szCs w:val="28"/>
                <w:lang w:val="uk-UA"/>
              </w:rPr>
              <w:t>6</w:t>
            </w:r>
            <w:r w:rsidRPr="004E63FF">
              <w:rPr>
                <w:sz w:val="28"/>
                <w:szCs w:val="28"/>
                <w:lang w:val="uk-UA"/>
              </w:rPr>
              <w:t xml:space="preserve"> рівень, </w:t>
            </w:r>
          </w:p>
          <w:p w14:paraId="7B381421" w14:textId="77777777" w:rsidR="00ED1B5C" w:rsidRPr="004E63FF" w:rsidRDefault="00DA43BD" w:rsidP="00DA43BD">
            <w:pPr>
              <w:spacing w:line="259" w:lineRule="auto"/>
              <w:ind w:right="161"/>
              <w:jc w:val="both"/>
              <w:rPr>
                <w:sz w:val="28"/>
                <w:szCs w:val="28"/>
                <w:lang w:val="uk-UA"/>
              </w:rPr>
            </w:pPr>
            <w:r w:rsidRPr="004E63FF">
              <w:rPr>
                <w:sz w:val="28"/>
                <w:szCs w:val="28"/>
                <w:lang w:val="uk-UA"/>
              </w:rPr>
              <w:t xml:space="preserve">FQ-EHEA – перший цикл, </w:t>
            </w:r>
          </w:p>
          <w:p w14:paraId="31691F7D" w14:textId="77777777" w:rsidR="00DA43BD" w:rsidRPr="004E63FF" w:rsidRDefault="00DA43BD" w:rsidP="00DA43BD">
            <w:pPr>
              <w:spacing w:line="259" w:lineRule="auto"/>
              <w:ind w:right="161"/>
              <w:jc w:val="both"/>
              <w:rPr>
                <w:sz w:val="28"/>
                <w:szCs w:val="28"/>
                <w:lang w:val="uk-UA"/>
              </w:rPr>
            </w:pPr>
            <w:r w:rsidRPr="004E63FF">
              <w:rPr>
                <w:sz w:val="28"/>
                <w:szCs w:val="28"/>
                <w:lang w:val="uk-UA"/>
              </w:rPr>
              <w:t xml:space="preserve">QF-LLL – 6 рівень </w:t>
            </w:r>
          </w:p>
        </w:tc>
      </w:tr>
      <w:tr w:rsidR="00DA43BD" w:rsidRPr="004E63FF" w14:paraId="74D3EBB7" w14:textId="77777777" w:rsidTr="00C97D40">
        <w:tc>
          <w:tcPr>
            <w:tcW w:w="2988" w:type="dxa"/>
          </w:tcPr>
          <w:p w14:paraId="2CA9F17A" w14:textId="77777777" w:rsidR="00DA43BD" w:rsidRPr="004E63FF" w:rsidRDefault="00DA43BD" w:rsidP="00DA43BD">
            <w:pPr>
              <w:rPr>
                <w:b/>
                <w:sz w:val="28"/>
                <w:szCs w:val="28"/>
                <w:lang w:val="uk-UA"/>
              </w:rPr>
            </w:pPr>
            <w:r w:rsidRPr="004E63FF">
              <w:rPr>
                <w:b/>
                <w:sz w:val="28"/>
                <w:szCs w:val="28"/>
                <w:lang w:val="uk-UA"/>
              </w:rPr>
              <w:t>Передумови</w:t>
            </w:r>
          </w:p>
        </w:tc>
        <w:tc>
          <w:tcPr>
            <w:tcW w:w="7077" w:type="dxa"/>
          </w:tcPr>
          <w:p w14:paraId="0EA1A51F" w14:textId="77777777" w:rsidR="00DA43BD" w:rsidRPr="004E63FF" w:rsidRDefault="00DA43BD" w:rsidP="00DA43BD">
            <w:pPr>
              <w:jc w:val="both"/>
              <w:rPr>
                <w:sz w:val="28"/>
                <w:szCs w:val="28"/>
                <w:lang w:val="uk-UA"/>
              </w:rPr>
            </w:pPr>
            <w:r w:rsidRPr="004E63FF">
              <w:rPr>
                <w:sz w:val="28"/>
                <w:szCs w:val="28"/>
                <w:lang w:val="uk-UA"/>
              </w:rPr>
              <w:t>Атестат про повну середню освіту або диплом молодшого спеціаліста (молодшого бакалавра) за спеціальністю.</w:t>
            </w:r>
          </w:p>
          <w:p w14:paraId="6A485AE5" w14:textId="77777777" w:rsidR="00DA43BD" w:rsidRPr="004E63FF" w:rsidRDefault="00DA43BD" w:rsidP="00DA43BD">
            <w:pPr>
              <w:jc w:val="both"/>
              <w:rPr>
                <w:sz w:val="28"/>
                <w:szCs w:val="28"/>
                <w:lang w:val="uk-UA"/>
              </w:rPr>
            </w:pPr>
            <w:r w:rsidRPr="004E63FF">
              <w:rPr>
                <w:sz w:val="28"/>
                <w:szCs w:val="28"/>
                <w:lang w:val="uk-UA"/>
              </w:rPr>
              <w:t>Умови вступу визначаються «Правилами  прийому до Київського національного  університету будівництва і архітектури»,  затвердженими Вченою радою.</w:t>
            </w:r>
          </w:p>
        </w:tc>
      </w:tr>
      <w:tr w:rsidR="00DA43BD" w:rsidRPr="004E63FF" w14:paraId="3709F43E" w14:textId="77777777" w:rsidTr="00C97D40">
        <w:tc>
          <w:tcPr>
            <w:tcW w:w="2988" w:type="dxa"/>
          </w:tcPr>
          <w:p w14:paraId="0106B43C" w14:textId="77777777" w:rsidR="00DA43BD" w:rsidRPr="004E63FF" w:rsidRDefault="00DA43BD" w:rsidP="00DA43BD">
            <w:pPr>
              <w:rPr>
                <w:b/>
                <w:sz w:val="28"/>
                <w:szCs w:val="28"/>
                <w:lang w:val="uk-UA"/>
              </w:rPr>
            </w:pPr>
            <w:r w:rsidRPr="004E63FF">
              <w:rPr>
                <w:b/>
                <w:sz w:val="28"/>
                <w:szCs w:val="28"/>
                <w:lang w:val="uk-UA"/>
              </w:rPr>
              <w:t>Мова викладання</w:t>
            </w:r>
          </w:p>
        </w:tc>
        <w:tc>
          <w:tcPr>
            <w:tcW w:w="7077" w:type="dxa"/>
          </w:tcPr>
          <w:p w14:paraId="793D12DF" w14:textId="492354EE" w:rsidR="00DA43BD" w:rsidRPr="004E63FF" w:rsidRDefault="00A705D5" w:rsidP="00DA43BD">
            <w:pPr>
              <w:jc w:val="both"/>
              <w:rPr>
                <w:sz w:val="28"/>
                <w:szCs w:val="28"/>
                <w:lang w:val="uk-UA"/>
              </w:rPr>
            </w:pPr>
            <w:r w:rsidRPr="004E63FF">
              <w:rPr>
                <w:sz w:val="28"/>
                <w:szCs w:val="28"/>
                <w:lang w:val="uk-UA"/>
              </w:rPr>
              <w:t>У</w:t>
            </w:r>
            <w:r w:rsidR="00DA43BD" w:rsidRPr="004E63FF">
              <w:rPr>
                <w:sz w:val="28"/>
                <w:szCs w:val="28"/>
                <w:lang w:val="uk-UA"/>
              </w:rPr>
              <w:t>країнська</w:t>
            </w:r>
          </w:p>
        </w:tc>
      </w:tr>
      <w:tr w:rsidR="00DA43BD" w:rsidRPr="004E63FF" w14:paraId="0CC29E34" w14:textId="77777777" w:rsidTr="00C97D40">
        <w:tc>
          <w:tcPr>
            <w:tcW w:w="2988" w:type="dxa"/>
          </w:tcPr>
          <w:p w14:paraId="13EBBDE0" w14:textId="77777777" w:rsidR="00DA43BD" w:rsidRPr="004E63FF" w:rsidRDefault="00DA43BD" w:rsidP="00DA43BD">
            <w:pPr>
              <w:rPr>
                <w:b/>
                <w:sz w:val="28"/>
                <w:szCs w:val="28"/>
                <w:lang w:val="uk-UA"/>
              </w:rPr>
            </w:pPr>
            <w:r w:rsidRPr="004E63FF">
              <w:rPr>
                <w:b/>
                <w:sz w:val="28"/>
                <w:szCs w:val="28"/>
                <w:lang w:val="uk-UA"/>
              </w:rPr>
              <w:t>Термін дії освітньої програми</w:t>
            </w:r>
          </w:p>
        </w:tc>
        <w:tc>
          <w:tcPr>
            <w:tcW w:w="7077" w:type="dxa"/>
          </w:tcPr>
          <w:p w14:paraId="55DFFB90" w14:textId="77777777" w:rsidR="00DA43BD" w:rsidRPr="004E63FF" w:rsidRDefault="001F2ECC" w:rsidP="00DA43BD">
            <w:pPr>
              <w:jc w:val="both"/>
              <w:rPr>
                <w:sz w:val="28"/>
                <w:szCs w:val="28"/>
                <w:lang w:val="uk-UA"/>
              </w:rPr>
            </w:pPr>
            <w:r w:rsidRPr="004E63FF">
              <w:rPr>
                <w:sz w:val="28"/>
                <w:szCs w:val="28"/>
                <w:lang w:val="uk-UA"/>
              </w:rPr>
              <w:t>До наступної акредитації</w:t>
            </w:r>
          </w:p>
        </w:tc>
      </w:tr>
      <w:tr w:rsidR="00DA43BD" w:rsidRPr="004E63FF" w14:paraId="2A122834" w14:textId="77777777" w:rsidTr="00C97D40">
        <w:tc>
          <w:tcPr>
            <w:tcW w:w="2988" w:type="dxa"/>
          </w:tcPr>
          <w:p w14:paraId="213BF108" w14:textId="77777777" w:rsidR="00DA43BD" w:rsidRPr="004E63FF" w:rsidRDefault="00DA43BD" w:rsidP="00DA43BD">
            <w:pPr>
              <w:rPr>
                <w:b/>
                <w:sz w:val="28"/>
                <w:szCs w:val="28"/>
                <w:lang w:val="uk-UA"/>
              </w:rPr>
            </w:pPr>
            <w:r w:rsidRPr="004E63FF">
              <w:rPr>
                <w:b/>
                <w:sz w:val="28"/>
                <w:szCs w:val="28"/>
                <w:lang w:val="uk-UA"/>
              </w:rPr>
              <w:lastRenderedPageBreak/>
              <w:t>Інтернет-адреса постійного розміщення опису освітньої програми</w:t>
            </w:r>
          </w:p>
        </w:tc>
        <w:tc>
          <w:tcPr>
            <w:tcW w:w="7077" w:type="dxa"/>
          </w:tcPr>
          <w:p w14:paraId="139A85F8" w14:textId="77777777" w:rsidR="00DA43BD" w:rsidRPr="004E63FF" w:rsidRDefault="001F2ECC" w:rsidP="00DA43BD">
            <w:pPr>
              <w:jc w:val="both"/>
              <w:rPr>
                <w:sz w:val="28"/>
                <w:szCs w:val="28"/>
                <w:lang w:val="uk-UA"/>
              </w:rPr>
            </w:pPr>
            <w:hyperlink r:id="rId7" w:history="1">
              <w:r w:rsidRPr="004E63FF">
                <w:rPr>
                  <w:sz w:val="28"/>
                  <w:szCs w:val="28"/>
                  <w:lang w:val="uk-UA"/>
                </w:rPr>
                <w:t>www.knuba.edu.ua</w:t>
              </w:r>
            </w:hyperlink>
            <w:r w:rsidRPr="004E63FF">
              <w:rPr>
                <w:sz w:val="28"/>
                <w:szCs w:val="28"/>
                <w:lang w:val="uk-UA"/>
              </w:rPr>
              <w:t xml:space="preserve"> </w:t>
            </w:r>
          </w:p>
        </w:tc>
      </w:tr>
      <w:tr w:rsidR="00083336" w:rsidRPr="004E63FF" w14:paraId="4609BECD" w14:textId="77777777" w:rsidTr="00C97D40">
        <w:tc>
          <w:tcPr>
            <w:tcW w:w="10065" w:type="dxa"/>
            <w:gridSpan w:val="2"/>
          </w:tcPr>
          <w:p w14:paraId="159D13B5" w14:textId="77777777" w:rsidR="00083336" w:rsidRPr="004E63FF" w:rsidRDefault="00083336" w:rsidP="00622CDF">
            <w:pPr>
              <w:jc w:val="center"/>
              <w:rPr>
                <w:b/>
                <w:sz w:val="28"/>
                <w:szCs w:val="28"/>
                <w:lang w:val="uk-UA"/>
              </w:rPr>
            </w:pPr>
            <w:r w:rsidRPr="004E63FF">
              <w:rPr>
                <w:b/>
                <w:sz w:val="28"/>
                <w:szCs w:val="28"/>
                <w:lang w:val="uk-UA"/>
              </w:rPr>
              <w:t>2 - Мета освітньої програми</w:t>
            </w:r>
          </w:p>
        </w:tc>
      </w:tr>
      <w:tr w:rsidR="00083336" w:rsidRPr="00897B0E" w14:paraId="61C18F87" w14:textId="77777777" w:rsidTr="00C97D40">
        <w:tc>
          <w:tcPr>
            <w:tcW w:w="10065" w:type="dxa"/>
            <w:gridSpan w:val="2"/>
          </w:tcPr>
          <w:p w14:paraId="7EE99337" w14:textId="77A74BDA" w:rsidR="00BF14E8" w:rsidRPr="00715BFC" w:rsidRDefault="00CB7139" w:rsidP="00BF14E8">
            <w:pPr>
              <w:jc w:val="both"/>
              <w:rPr>
                <w:sz w:val="28"/>
                <w:szCs w:val="28"/>
                <w:lang w:val="uk-UA"/>
              </w:rPr>
            </w:pPr>
            <w:r w:rsidRPr="0024256E">
              <w:rPr>
                <w:sz w:val="28"/>
                <w:szCs w:val="28"/>
                <w:lang w:val="uk-UA"/>
              </w:rPr>
              <w:t xml:space="preserve">Метою освітньо-професійної програми є здобуття поглиблених теоретичних і практичних знань, умінь і навичок практичної політичної діяльності, інших </w:t>
            </w:r>
            <w:proofErr w:type="spellStart"/>
            <w:r w:rsidRPr="0024256E">
              <w:rPr>
                <w:sz w:val="28"/>
                <w:szCs w:val="28"/>
                <w:lang w:val="uk-UA"/>
              </w:rPr>
              <w:t>компетентностей</w:t>
            </w:r>
            <w:proofErr w:type="spellEnd"/>
            <w:r w:rsidRPr="0024256E">
              <w:rPr>
                <w:sz w:val="28"/>
                <w:szCs w:val="28"/>
                <w:lang w:val="uk-UA"/>
              </w:rPr>
              <w:t xml:space="preserve"> за спеціальністю С2 «Політологія», достатніх для ефективного виконання завдань інноваційного характеру відповідного рівня професійної діяльності. Освітньо-професійна програма вищої освіти першого (бакалаврського) рівня зі спеціальності С2 «Політологія» </w:t>
            </w:r>
            <w:r w:rsidR="00DC05D4">
              <w:rPr>
                <w:sz w:val="28"/>
                <w:szCs w:val="28"/>
                <w:lang w:val="uk-UA"/>
              </w:rPr>
              <w:t>має своїм</w:t>
            </w:r>
            <w:r w:rsidRPr="0024256E">
              <w:rPr>
                <w:sz w:val="28"/>
                <w:szCs w:val="28"/>
                <w:lang w:val="uk-UA"/>
              </w:rPr>
              <w:t xml:space="preserve"> завданням забезпечення розуміння студентом політики як соціального явища, яке ґрунтується на міжнародних та національних цінностях, стандартах і принципах.</w:t>
            </w:r>
          </w:p>
        </w:tc>
      </w:tr>
      <w:tr w:rsidR="00083336" w:rsidRPr="004E63FF" w14:paraId="396C271E" w14:textId="77777777" w:rsidTr="00C97D40">
        <w:tc>
          <w:tcPr>
            <w:tcW w:w="10065" w:type="dxa"/>
            <w:gridSpan w:val="2"/>
          </w:tcPr>
          <w:p w14:paraId="59AC1345" w14:textId="77777777" w:rsidR="00083336" w:rsidRPr="00715BFC" w:rsidRDefault="00154420" w:rsidP="00154420">
            <w:pPr>
              <w:tabs>
                <w:tab w:val="left" w:pos="3165"/>
              </w:tabs>
              <w:jc w:val="center"/>
              <w:rPr>
                <w:b/>
                <w:sz w:val="28"/>
                <w:szCs w:val="28"/>
                <w:lang w:val="uk-UA"/>
              </w:rPr>
            </w:pPr>
            <w:r w:rsidRPr="00715BFC">
              <w:rPr>
                <w:b/>
                <w:sz w:val="28"/>
                <w:szCs w:val="28"/>
                <w:lang w:val="uk-UA"/>
              </w:rPr>
              <w:t>3 - Характеристика освітньої</w:t>
            </w:r>
            <w:r w:rsidR="00083336" w:rsidRPr="00715BFC">
              <w:rPr>
                <w:b/>
                <w:sz w:val="28"/>
                <w:szCs w:val="28"/>
                <w:lang w:val="uk-UA"/>
              </w:rPr>
              <w:t xml:space="preserve"> програми</w:t>
            </w:r>
          </w:p>
        </w:tc>
      </w:tr>
      <w:tr w:rsidR="00CB7139" w:rsidRPr="00897B0E" w14:paraId="0B24F43D" w14:textId="77777777" w:rsidTr="00C97D40">
        <w:tc>
          <w:tcPr>
            <w:tcW w:w="2988" w:type="dxa"/>
          </w:tcPr>
          <w:p w14:paraId="052576B4" w14:textId="77777777" w:rsidR="00CB7139" w:rsidRPr="004E63FF" w:rsidRDefault="00CB7139" w:rsidP="00CB7139">
            <w:pPr>
              <w:rPr>
                <w:b/>
                <w:sz w:val="28"/>
                <w:szCs w:val="28"/>
                <w:lang w:val="uk-UA"/>
              </w:rPr>
            </w:pPr>
            <w:r w:rsidRPr="004E63FF">
              <w:rPr>
                <w:b/>
                <w:sz w:val="28"/>
                <w:szCs w:val="28"/>
                <w:lang w:val="uk-UA"/>
              </w:rPr>
              <w:t>Предметна область (галузь знань, спеціальність)</w:t>
            </w:r>
          </w:p>
          <w:p w14:paraId="094791D7" w14:textId="77777777" w:rsidR="00CB7139" w:rsidRPr="004E63FF" w:rsidRDefault="00CB7139" w:rsidP="00CB7139">
            <w:pPr>
              <w:jc w:val="both"/>
              <w:rPr>
                <w:b/>
                <w:sz w:val="28"/>
                <w:szCs w:val="28"/>
                <w:lang w:val="uk-UA"/>
              </w:rPr>
            </w:pPr>
          </w:p>
        </w:tc>
        <w:tc>
          <w:tcPr>
            <w:tcW w:w="7077" w:type="dxa"/>
          </w:tcPr>
          <w:p w14:paraId="703C5F0D" w14:textId="77777777" w:rsidR="00CB7139" w:rsidRPr="0024256E" w:rsidRDefault="00CB7139" w:rsidP="00CB7139">
            <w:pPr>
              <w:jc w:val="both"/>
              <w:rPr>
                <w:sz w:val="28"/>
                <w:szCs w:val="28"/>
                <w:lang w:val="uk-UA"/>
              </w:rPr>
            </w:pPr>
            <w:r w:rsidRPr="0024256E">
              <w:rPr>
                <w:sz w:val="28"/>
                <w:szCs w:val="28"/>
                <w:lang w:val="uk-UA"/>
              </w:rPr>
              <w:t>С «Соціальні науки, журналістика та інформація»</w:t>
            </w:r>
          </w:p>
          <w:p w14:paraId="5717570E" w14:textId="77777777" w:rsidR="00CB7139" w:rsidRPr="0024256E" w:rsidRDefault="00CB7139" w:rsidP="00CB7139">
            <w:pPr>
              <w:jc w:val="both"/>
              <w:rPr>
                <w:sz w:val="28"/>
                <w:szCs w:val="28"/>
                <w:lang w:val="uk-UA"/>
              </w:rPr>
            </w:pPr>
            <w:r w:rsidRPr="0024256E">
              <w:rPr>
                <w:sz w:val="28"/>
                <w:szCs w:val="28"/>
                <w:lang w:val="uk-UA"/>
              </w:rPr>
              <w:t>С2 «Політологія»</w:t>
            </w:r>
          </w:p>
          <w:p w14:paraId="35738C21" w14:textId="77777777" w:rsidR="00CB7139" w:rsidRPr="0024256E" w:rsidRDefault="00CB7139" w:rsidP="00CB7139">
            <w:pPr>
              <w:jc w:val="center"/>
              <w:rPr>
                <w:b/>
                <w:bCs/>
                <w:sz w:val="28"/>
                <w:szCs w:val="28"/>
                <w:lang w:val="uk-UA"/>
              </w:rPr>
            </w:pPr>
            <w:r w:rsidRPr="0024256E">
              <w:rPr>
                <w:b/>
                <w:bCs/>
                <w:sz w:val="28"/>
                <w:szCs w:val="28"/>
                <w:lang w:val="uk-UA"/>
              </w:rPr>
              <w:t>ОПИС ПРЕДМЕТНОЇ ОБЛАСТІ</w:t>
            </w:r>
          </w:p>
          <w:p w14:paraId="2CD391E0" w14:textId="77777777" w:rsidR="00CB7139" w:rsidRPr="0024256E" w:rsidRDefault="00CB7139" w:rsidP="00CB7139">
            <w:pPr>
              <w:ind w:left="3"/>
              <w:jc w:val="both"/>
              <w:rPr>
                <w:sz w:val="28"/>
                <w:szCs w:val="28"/>
                <w:lang w:val="uk-UA"/>
              </w:rPr>
            </w:pPr>
            <w:r w:rsidRPr="00CB7139">
              <w:rPr>
                <w:b/>
                <w:bCs/>
                <w:sz w:val="28"/>
                <w:szCs w:val="28"/>
                <w:lang w:val="uk-UA"/>
              </w:rPr>
              <w:t>Об’єкти вивчення:</w:t>
            </w:r>
            <w:r w:rsidRPr="0024256E">
              <w:rPr>
                <w:i/>
                <w:iCs/>
                <w:sz w:val="28"/>
                <w:szCs w:val="28"/>
                <w:lang w:val="uk-UA"/>
              </w:rPr>
              <w:t xml:space="preserve"> </w:t>
            </w:r>
            <w:r w:rsidRPr="0024256E">
              <w:rPr>
                <w:sz w:val="28"/>
                <w:szCs w:val="28"/>
                <w:lang w:val="uk-UA"/>
              </w:rPr>
              <w:t>політичні відносини між акторами та інститутами на місцевому, національному та глобальному рівні (</w:t>
            </w:r>
            <w:proofErr w:type="spellStart"/>
            <w:r w:rsidRPr="0024256E">
              <w:rPr>
                <w:sz w:val="28"/>
                <w:szCs w:val="28"/>
                <w:lang w:val="uk-UA"/>
              </w:rPr>
              <w:t>politics</w:t>
            </w:r>
            <w:proofErr w:type="spellEnd"/>
            <w:r w:rsidRPr="0024256E">
              <w:rPr>
                <w:sz w:val="28"/>
                <w:szCs w:val="28"/>
                <w:lang w:val="uk-UA"/>
              </w:rPr>
              <w:t xml:space="preserve">, </w:t>
            </w:r>
            <w:proofErr w:type="spellStart"/>
            <w:r w:rsidRPr="0024256E">
              <w:rPr>
                <w:sz w:val="28"/>
                <w:szCs w:val="28"/>
                <w:lang w:val="uk-UA"/>
              </w:rPr>
              <w:t>policy</w:t>
            </w:r>
            <w:proofErr w:type="spellEnd"/>
            <w:r w:rsidRPr="0024256E">
              <w:rPr>
                <w:sz w:val="28"/>
                <w:szCs w:val="28"/>
                <w:lang w:val="uk-UA"/>
              </w:rPr>
              <w:t xml:space="preserve">, </w:t>
            </w:r>
            <w:proofErr w:type="spellStart"/>
            <w:r w:rsidRPr="0024256E">
              <w:rPr>
                <w:sz w:val="28"/>
                <w:szCs w:val="28"/>
                <w:lang w:val="uk-UA"/>
              </w:rPr>
              <w:t>polity</w:t>
            </w:r>
            <w:proofErr w:type="spellEnd"/>
            <w:r w:rsidRPr="0024256E">
              <w:rPr>
                <w:sz w:val="28"/>
                <w:szCs w:val="28"/>
                <w:lang w:val="uk-UA"/>
              </w:rPr>
              <w:t>), класична і сучасна політична думка, влада та урядування, політичні системи, інститути та процеси, політична поведінка, публічна політика, політична культура та ідеологія, світова політика та політика окремих країн і регіонів.</w:t>
            </w:r>
          </w:p>
          <w:p w14:paraId="4B900794" w14:textId="77777777" w:rsidR="00CB7139" w:rsidRPr="0024256E" w:rsidRDefault="00CB7139" w:rsidP="00CB7139">
            <w:pPr>
              <w:ind w:left="3"/>
              <w:jc w:val="both"/>
              <w:rPr>
                <w:sz w:val="28"/>
                <w:szCs w:val="28"/>
                <w:lang w:val="uk-UA"/>
              </w:rPr>
            </w:pPr>
            <w:r w:rsidRPr="00CB7139">
              <w:rPr>
                <w:b/>
                <w:bCs/>
                <w:sz w:val="28"/>
                <w:szCs w:val="28"/>
                <w:lang w:val="uk-UA"/>
              </w:rPr>
              <w:t>Цілі навчання:</w:t>
            </w:r>
            <w:r w:rsidRPr="0024256E">
              <w:rPr>
                <w:i/>
                <w:iCs/>
                <w:sz w:val="28"/>
                <w:szCs w:val="28"/>
                <w:lang w:val="uk-UA"/>
              </w:rPr>
              <w:t xml:space="preserve"> </w:t>
            </w:r>
            <w:r w:rsidRPr="0024256E">
              <w:rPr>
                <w:sz w:val="28"/>
                <w:szCs w:val="28"/>
                <w:lang w:val="uk-UA"/>
              </w:rPr>
              <w:t>підготовка кваліфікованих фахівців-політологів, які вміють застосовувати теорії та методи політичних наук для розв’язання складних спеціалізованих задач і практичних проблем у політичній сфері.</w:t>
            </w:r>
          </w:p>
          <w:p w14:paraId="6F7FA45C" w14:textId="77777777" w:rsidR="00CB7139" w:rsidRPr="0024256E" w:rsidRDefault="00CB7139" w:rsidP="00CB7139">
            <w:pPr>
              <w:ind w:left="3"/>
              <w:jc w:val="both"/>
              <w:rPr>
                <w:sz w:val="28"/>
                <w:szCs w:val="28"/>
                <w:lang w:val="uk-UA"/>
              </w:rPr>
            </w:pPr>
            <w:r w:rsidRPr="00CB7139">
              <w:rPr>
                <w:b/>
                <w:bCs/>
                <w:sz w:val="28"/>
                <w:szCs w:val="28"/>
                <w:lang w:val="uk-UA"/>
              </w:rPr>
              <w:t>Теоретичний зміст предметної області:</w:t>
            </w:r>
            <w:r w:rsidRPr="0024256E">
              <w:rPr>
                <w:i/>
                <w:iCs/>
                <w:sz w:val="28"/>
                <w:szCs w:val="28"/>
                <w:lang w:val="uk-UA"/>
              </w:rPr>
              <w:t xml:space="preserve"> </w:t>
            </w:r>
            <w:r w:rsidRPr="0024256E">
              <w:rPr>
                <w:sz w:val="28"/>
                <w:szCs w:val="28"/>
                <w:lang w:val="uk-UA"/>
              </w:rPr>
              <w:t>нормативна та емпірична політична теорія, політична методологія, порівняльна та прикладна політологія, міжнародні та глобальні студії, політичні комунікації, спеціальні політологічні дисципліни.</w:t>
            </w:r>
          </w:p>
          <w:p w14:paraId="0ED15755" w14:textId="77777777" w:rsidR="00CB7139" w:rsidRPr="0024256E" w:rsidRDefault="00CB7139" w:rsidP="00CB7139">
            <w:pPr>
              <w:ind w:left="3"/>
              <w:jc w:val="both"/>
              <w:rPr>
                <w:sz w:val="28"/>
                <w:szCs w:val="28"/>
                <w:lang w:val="uk-UA"/>
              </w:rPr>
            </w:pPr>
            <w:r w:rsidRPr="00CB7139">
              <w:rPr>
                <w:b/>
                <w:bCs/>
                <w:sz w:val="28"/>
                <w:szCs w:val="28"/>
                <w:lang w:val="uk-UA"/>
              </w:rPr>
              <w:t>Методи, методики та технології:</w:t>
            </w:r>
            <w:r w:rsidRPr="0024256E">
              <w:rPr>
                <w:i/>
                <w:iCs/>
                <w:sz w:val="28"/>
                <w:szCs w:val="28"/>
                <w:lang w:val="uk-UA"/>
              </w:rPr>
              <w:t xml:space="preserve"> </w:t>
            </w:r>
            <w:r w:rsidRPr="0024256E">
              <w:rPr>
                <w:sz w:val="28"/>
                <w:szCs w:val="28"/>
                <w:lang w:val="uk-UA"/>
              </w:rPr>
              <w:t>кількісні та якісні методи досліджень, технології та інструментарій аналізу політичної сфери.</w:t>
            </w:r>
          </w:p>
          <w:p w14:paraId="73A48F93" w14:textId="10101FBD" w:rsidR="00CB7139" w:rsidRPr="00715BFC" w:rsidRDefault="00CB7139" w:rsidP="00CB7139">
            <w:pPr>
              <w:ind w:left="34"/>
              <w:jc w:val="both"/>
              <w:rPr>
                <w:sz w:val="28"/>
                <w:szCs w:val="28"/>
                <w:lang w:val="uk-UA"/>
              </w:rPr>
            </w:pPr>
            <w:r w:rsidRPr="00CB7139">
              <w:rPr>
                <w:b/>
                <w:bCs/>
                <w:sz w:val="28"/>
                <w:szCs w:val="28"/>
                <w:lang w:val="uk-UA"/>
              </w:rPr>
              <w:t>Інструменти й обладнання</w:t>
            </w:r>
            <w:r w:rsidRPr="0024256E">
              <w:rPr>
                <w:i/>
                <w:iCs/>
                <w:sz w:val="28"/>
                <w:szCs w:val="28"/>
                <w:lang w:val="uk-UA"/>
              </w:rPr>
              <w:t xml:space="preserve">: </w:t>
            </w:r>
            <w:r w:rsidRPr="0024256E">
              <w:rPr>
                <w:sz w:val="28"/>
                <w:szCs w:val="28"/>
                <w:lang w:val="uk-UA"/>
              </w:rPr>
              <w:t>сучасне інформаційно-комунікаційне обладнання, інформаційні ресурси та програмні продукти, які застосовуються у практичній політичній діяльності та дослідній роботі у сфері політичних наук.</w:t>
            </w:r>
          </w:p>
        </w:tc>
      </w:tr>
      <w:tr w:rsidR="00CB7139" w:rsidRPr="00897B0E" w14:paraId="0A494232" w14:textId="77777777" w:rsidTr="00C97D40">
        <w:tc>
          <w:tcPr>
            <w:tcW w:w="2988" w:type="dxa"/>
          </w:tcPr>
          <w:p w14:paraId="23BA8920" w14:textId="77777777" w:rsidR="00CB7139" w:rsidRPr="004E63FF" w:rsidRDefault="00CB7139" w:rsidP="00CB7139">
            <w:pPr>
              <w:rPr>
                <w:b/>
                <w:sz w:val="28"/>
                <w:szCs w:val="28"/>
                <w:lang w:val="uk-UA"/>
              </w:rPr>
            </w:pPr>
            <w:r w:rsidRPr="004E63FF">
              <w:rPr>
                <w:b/>
                <w:sz w:val="28"/>
                <w:szCs w:val="28"/>
                <w:lang w:val="uk-UA"/>
              </w:rPr>
              <w:t>Орієнтація освітньої програми</w:t>
            </w:r>
          </w:p>
        </w:tc>
        <w:tc>
          <w:tcPr>
            <w:tcW w:w="7077" w:type="dxa"/>
          </w:tcPr>
          <w:p w14:paraId="166A6249" w14:textId="622F4E83" w:rsidR="00CB7139" w:rsidRPr="00715BFC" w:rsidRDefault="00CB7139" w:rsidP="00CB7139">
            <w:pPr>
              <w:jc w:val="both"/>
              <w:rPr>
                <w:sz w:val="28"/>
                <w:szCs w:val="28"/>
                <w:lang w:val="uk-UA"/>
              </w:rPr>
            </w:pPr>
            <w:r w:rsidRPr="0024256E">
              <w:rPr>
                <w:sz w:val="28"/>
                <w:szCs w:val="28"/>
                <w:lang w:val="uk-UA"/>
              </w:rPr>
              <w:t xml:space="preserve">Має прикладну орієнтацію. Спрямована на набуття  знань основних підходів і методів аналізу політики та </w:t>
            </w:r>
            <w:r w:rsidRPr="0024256E">
              <w:rPr>
                <w:sz w:val="28"/>
                <w:szCs w:val="28"/>
                <w:lang w:val="uk-UA"/>
              </w:rPr>
              <w:lastRenderedPageBreak/>
              <w:t>професійних навичок із державного управління, місцевого самоврядування та політичного менеджменту.</w:t>
            </w:r>
          </w:p>
        </w:tc>
      </w:tr>
      <w:tr w:rsidR="00CB7139" w:rsidRPr="004E63FF" w14:paraId="18A0A18C" w14:textId="77777777" w:rsidTr="00C97D40">
        <w:tc>
          <w:tcPr>
            <w:tcW w:w="2988" w:type="dxa"/>
          </w:tcPr>
          <w:p w14:paraId="377D2A11" w14:textId="77777777" w:rsidR="00CB7139" w:rsidRPr="004E63FF" w:rsidRDefault="00CB7139" w:rsidP="00CB7139">
            <w:pPr>
              <w:rPr>
                <w:b/>
                <w:sz w:val="28"/>
                <w:szCs w:val="28"/>
                <w:lang w:val="uk-UA"/>
              </w:rPr>
            </w:pPr>
            <w:r w:rsidRPr="004E63FF">
              <w:rPr>
                <w:b/>
                <w:sz w:val="28"/>
                <w:szCs w:val="28"/>
                <w:lang w:val="uk-UA"/>
              </w:rPr>
              <w:lastRenderedPageBreak/>
              <w:t>Особливості програми</w:t>
            </w:r>
          </w:p>
        </w:tc>
        <w:tc>
          <w:tcPr>
            <w:tcW w:w="7077" w:type="dxa"/>
          </w:tcPr>
          <w:p w14:paraId="0DB10D4F" w14:textId="77777777" w:rsidR="00CB7139" w:rsidRPr="0024256E" w:rsidRDefault="00CB7139" w:rsidP="00CB7139">
            <w:pPr>
              <w:keepNext/>
              <w:autoSpaceDE w:val="0"/>
              <w:autoSpaceDN w:val="0"/>
              <w:jc w:val="both"/>
              <w:outlineLvl w:val="2"/>
              <w:rPr>
                <w:sz w:val="28"/>
                <w:szCs w:val="28"/>
                <w:shd w:val="clear" w:color="auto" w:fill="FFFFFF"/>
                <w:lang w:val="uk-UA"/>
              </w:rPr>
            </w:pPr>
            <w:r w:rsidRPr="0024256E">
              <w:rPr>
                <w:sz w:val="28"/>
                <w:szCs w:val="28"/>
                <w:shd w:val="clear" w:color="auto" w:fill="FFFFFF"/>
                <w:lang w:val="uk-UA"/>
              </w:rPr>
              <w:t xml:space="preserve">Програма спрямована на надання фундаментальних знань з політології з урахуванням спрямованості на підготовку компетентного, креативного, </w:t>
            </w:r>
            <w:proofErr w:type="spellStart"/>
            <w:r w:rsidRPr="0024256E">
              <w:rPr>
                <w:sz w:val="28"/>
                <w:szCs w:val="28"/>
                <w:shd w:val="clear" w:color="auto" w:fill="FFFFFF"/>
                <w:lang w:val="uk-UA"/>
              </w:rPr>
              <w:t>інтелектуально</w:t>
            </w:r>
            <w:proofErr w:type="spellEnd"/>
            <w:r w:rsidRPr="0024256E">
              <w:rPr>
                <w:sz w:val="28"/>
                <w:szCs w:val="28"/>
                <w:shd w:val="clear" w:color="auto" w:fill="FFFFFF"/>
                <w:lang w:val="uk-UA"/>
              </w:rPr>
              <w:t xml:space="preserve"> розвиненого, відповідального і національно-свідомого політолога. </w:t>
            </w:r>
          </w:p>
          <w:p w14:paraId="07E934F0" w14:textId="48F53179" w:rsidR="00CB7139" w:rsidRPr="00DC05D4" w:rsidRDefault="00CB7139" w:rsidP="00DC05D4">
            <w:pPr>
              <w:keepNext/>
              <w:autoSpaceDE w:val="0"/>
              <w:autoSpaceDN w:val="0"/>
              <w:jc w:val="both"/>
              <w:outlineLvl w:val="2"/>
              <w:rPr>
                <w:sz w:val="28"/>
                <w:szCs w:val="28"/>
                <w:shd w:val="clear" w:color="auto" w:fill="FFFFFF"/>
                <w:lang w:val="uk-UA"/>
              </w:rPr>
            </w:pPr>
            <w:r w:rsidRPr="0024256E">
              <w:rPr>
                <w:sz w:val="28"/>
                <w:szCs w:val="28"/>
                <w:shd w:val="clear" w:color="auto" w:fill="FFFFFF"/>
                <w:lang w:val="uk-UA"/>
              </w:rPr>
              <w:t xml:space="preserve">Реалізація програми передбачає залучення до аудиторних занять професіоналів-практиків, експертів галузі, представників роботодавців. </w:t>
            </w:r>
          </w:p>
        </w:tc>
      </w:tr>
      <w:tr w:rsidR="00CB7139" w:rsidRPr="004E63FF" w14:paraId="0E01C805" w14:textId="77777777" w:rsidTr="00C97D40">
        <w:tc>
          <w:tcPr>
            <w:tcW w:w="10065" w:type="dxa"/>
            <w:gridSpan w:val="2"/>
          </w:tcPr>
          <w:p w14:paraId="656240D6" w14:textId="77777777" w:rsidR="00CB7139" w:rsidRPr="00715BFC" w:rsidRDefault="00CB7139" w:rsidP="00CB7139">
            <w:pPr>
              <w:jc w:val="center"/>
              <w:rPr>
                <w:b/>
                <w:sz w:val="28"/>
                <w:szCs w:val="28"/>
                <w:lang w:val="uk-UA"/>
              </w:rPr>
            </w:pPr>
            <w:r w:rsidRPr="00715BFC">
              <w:rPr>
                <w:b/>
                <w:sz w:val="28"/>
                <w:szCs w:val="28"/>
                <w:lang w:val="uk-UA"/>
              </w:rPr>
              <w:t xml:space="preserve">4 - Придатність випускників </w:t>
            </w:r>
          </w:p>
          <w:p w14:paraId="055E4ECD" w14:textId="77777777" w:rsidR="00CB7139" w:rsidRPr="00715BFC" w:rsidRDefault="00CB7139" w:rsidP="00CB7139">
            <w:pPr>
              <w:jc w:val="center"/>
              <w:rPr>
                <w:b/>
                <w:sz w:val="28"/>
                <w:szCs w:val="28"/>
                <w:lang w:val="uk-UA"/>
              </w:rPr>
            </w:pPr>
            <w:r w:rsidRPr="00715BFC">
              <w:rPr>
                <w:b/>
                <w:sz w:val="28"/>
                <w:szCs w:val="28"/>
                <w:lang w:val="uk-UA"/>
              </w:rPr>
              <w:t>до працевлаштування та подальшого навчання</w:t>
            </w:r>
          </w:p>
        </w:tc>
      </w:tr>
      <w:tr w:rsidR="00CB7139" w:rsidRPr="004E63FF" w14:paraId="0DEEC60E" w14:textId="77777777" w:rsidTr="00C97D40">
        <w:tc>
          <w:tcPr>
            <w:tcW w:w="2988" w:type="dxa"/>
          </w:tcPr>
          <w:p w14:paraId="75632E79" w14:textId="77777777" w:rsidR="00CB7139" w:rsidRPr="004E63FF" w:rsidRDefault="00CB7139" w:rsidP="00CB7139">
            <w:pPr>
              <w:rPr>
                <w:sz w:val="28"/>
                <w:szCs w:val="28"/>
                <w:lang w:val="uk-UA"/>
              </w:rPr>
            </w:pPr>
            <w:r w:rsidRPr="004E63FF">
              <w:rPr>
                <w:b/>
                <w:sz w:val="28"/>
                <w:szCs w:val="28"/>
                <w:lang w:val="uk-UA"/>
              </w:rPr>
              <w:t>Придатність до</w:t>
            </w:r>
            <w:r w:rsidRPr="004E63FF">
              <w:rPr>
                <w:sz w:val="28"/>
                <w:szCs w:val="28"/>
                <w:lang w:val="uk-UA"/>
              </w:rPr>
              <w:t xml:space="preserve"> </w:t>
            </w:r>
            <w:r w:rsidRPr="004E63FF">
              <w:rPr>
                <w:b/>
                <w:sz w:val="28"/>
                <w:szCs w:val="28"/>
                <w:lang w:val="uk-UA"/>
              </w:rPr>
              <w:t>працевлаштування</w:t>
            </w:r>
          </w:p>
        </w:tc>
        <w:tc>
          <w:tcPr>
            <w:tcW w:w="7077" w:type="dxa"/>
          </w:tcPr>
          <w:p w14:paraId="78FABCCF" w14:textId="77777777" w:rsidR="00CB7139" w:rsidRPr="00715BFC" w:rsidRDefault="00CB7139" w:rsidP="00CB7139">
            <w:pPr>
              <w:rPr>
                <w:sz w:val="28"/>
                <w:szCs w:val="28"/>
                <w:lang w:val="uk-UA"/>
              </w:rPr>
            </w:pPr>
            <w:r w:rsidRPr="00715BFC">
              <w:rPr>
                <w:sz w:val="28"/>
                <w:szCs w:val="28"/>
                <w:lang w:val="uk-UA"/>
              </w:rPr>
              <w:t>Фахівець може займати первинні посади (за ДК</w:t>
            </w:r>
          </w:p>
          <w:p w14:paraId="462A3DEC" w14:textId="77777777" w:rsidR="00CB7139" w:rsidRPr="00715BFC" w:rsidRDefault="00CB7139" w:rsidP="00CB7139">
            <w:pPr>
              <w:rPr>
                <w:sz w:val="28"/>
                <w:szCs w:val="28"/>
                <w:lang w:val="uk-UA"/>
              </w:rPr>
            </w:pPr>
            <w:r w:rsidRPr="00715BFC">
              <w:rPr>
                <w:sz w:val="28"/>
                <w:szCs w:val="28"/>
                <w:lang w:val="uk-UA"/>
              </w:rPr>
              <w:t>003:2010):</w:t>
            </w:r>
          </w:p>
          <w:p w14:paraId="73D280EF" w14:textId="5AEE2822" w:rsidR="00CB7139" w:rsidRPr="0024256E" w:rsidRDefault="00CB7139" w:rsidP="00CB7139">
            <w:pPr>
              <w:ind w:left="3"/>
              <w:jc w:val="both"/>
              <w:rPr>
                <w:sz w:val="28"/>
                <w:szCs w:val="28"/>
                <w:lang w:val="uk-UA"/>
              </w:rPr>
            </w:pPr>
            <w:r w:rsidRPr="0024256E">
              <w:rPr>
                <w:sz w:val="28"/>
                <w:szCs w:val="28"/>
                <w:lang w:val="uk-UA"/>
              </w:rPr>
              <w:t>Бакалавр з політології здатний до виконання професійних видів робіт, практичної роботи у державних органах, політичних партіях і громадських організаціях, органах місцевого й регіонального самоврядування, наукових і дослідницьких центрах</w:t>
            </w:r>
            <w:r w:rsidR="00DC05D4">
              <w:rPr>
                <w:sz w:val="28"/>
                <w:szCs w:val="28"/>
                <w:lang w:val="uk-UA"/>
              </w:rPr>
              <w:t xml:space="preserve"> згідно </w:t>
            </w:r>
            <w:r w:rsidRPr="0024256E">
              <w:rPr>
                <w:sz w:val="28"/>
                <w:szCs w:val="28"/>
                <w:lang w:val="uk-UA"/>
              </w:rPr>
              <w:t>ДК 003:2010 Державний класифікатор професій.</w:t>
            </w:r>
            <w:r w:rsidRPr="0024256E">
              <w:rPr>
                <w:sz w:val="28"/>
                <w:szCs w:val="28"/>
                <w:lang w:val="uk-UA"/>
              </w:rPr>
              <w:softHyphen/>
            </w:r>
          </w:p>
          <w:p w14:paraId="6DA937B3" w14:textId="4E698AED" w:rsidR="00CB7139" w:rsidRDefault="00CB7139" w:rsidP="00CB7139">
            <w:pPr>
              <w:ind w:left="35" w:hanging="1"/>
              <w:jc w:val="both"/>
              <w:rPr>
                <w:color w:val="FF0000"/>
                <w:sz w:val="28"/>
                <w:szCs w:val="28"/>
                <w:lang w:val="uk-UA"/>
              </w:rPr>
            </w:pPr>
            <w:r w:rsidRPr="0024256E">
              <w:rPr>
                <w:sz w:val="28"/>
                <w:szCs w:val="28"/>
                <w:lang w:val="uk-UA" w:eastAsia="x-none"/>
              </w:rPr>
              <w:t xml:space="preserve">Випускники закладів вищої освіти, які здобули вищу освіту за спеціальністю С2 Політологія, можуть бути працевлаштованими у державних органах влади (спеціаліст II категорії у міністерствах, інших центральних органах виконавчої влади; спеціаліст II категорії відділу (управління) з питань внутрішньої політики у місцевих державних адміністраціях); здійснювати освітню та науково-дослідницьку діяльність у вищих навчальних закладах і дослідницьких центрах </w:t>
            </w:r>
          </w:p>
          <w:p w14:paraId="5BE32FFE" w14:textId="2FBAE785" w:rsidR="00DC05D4" w:rsidRPr="00DC05D4" w:rsidRDefault="00DC05D4" w:rsidP="00CB7139">
            <w:pPr>
              <w:ind w:left="35" w:hanging="1"/>
              <w:jc w:val="both"/>
              <w:rPr>
                <w:color w:val="000000" w:themeColor="text1"/>
                <w:sz w:val="28"/>
                <w:szCs w:val="28"/>
                <w:lang w:val="uk-UA"/>
              </w:rPr>
            </w:pPr>
            <w:r w:rsidRPr="00DC05D4">
              <w:rPr>
                <w:color w:val="000000" w:themeColor="text1"/>
                <w:sz w:val="28"/>
                <w:szCs w:val="28"/>
                <w:lang w:val="uk-UA"/>
              </w:rPr>
              <w:t>2412.2 Аналітик у сфері професійної діяльності</w:t>
            </w:r>
          </w:p>
          <w:p w14:paraId="6800EC2B" w14:textId="679EB3ED" w:rsidR="00DC05D4" w:rsidRPr="00DC05D4" w:rsidRDefault="00DC05D4" w:rsidP="00CB7139">
            <w:pPr>
              <w:ind w:left="35" w:hanging="1"/>
              <w:jc w:val="both"/>
              <w:rPr>
                <w:color w:val="000000" w:themeColor="text1"/>
                <w:sz w:val="28"/>
                <w:szCs w:val="28"/>
                <w:lang w:val="uk-UA"/>
              </w:rPr>
            </w:pPr>
            <w:r w:rsidRPr="00DC05D4">
              <w:rPr>
                <w:color w:val="000000" w:themeColor="text1"/>
                <w:sz w:val="28"/>
                <w:szCs w:val="28"/>
                <w:lang w:val="uk-UA"/>
              </w:rPr>
              <w:t xml:space="preserve">2419.3 Консультант (в </w:t>
            </w:r>
            <w:proofErr w:type="spellStart"/>
            <w:r w:rsidRPr="00DC05D4">
              <w:rPr>
                <w:color w:val="000000" w:themeColor="text1"/>
                <w:sz w:val="28"/>
                <w:szCs w:val="28"/>
                <w:lang w:val="uk-UA"/>
              </w:rPr>
              <w:t>апараті</w:t>
            </w:r>
            <w:proofErr w:type="spellEnd"/>
            <w:r w:rsidRPr="00DC05D4">
              <w:rPr>
                <w:color w:val="000000" w:themeColor="text1"/>
                <w:sz w:val="28"/>
                <w:szCs w:val="28"/>
                <w:lang w:val="uk-UA"/>
              </w:rPr>
              <w:t xml:space="preserve"> органів державної влади, виконкомів)</w:t>
            </w:r>
          </w:p>
          <w:p w14:paraId="201E97ED" w14:textId="4260BFEC" w:rsidR="00DC05D4" w:rsidRPr="00DC05D4" w:rsidRDefault="00DC05D4" w:rsidP="00CB7139">
            <w:pPr>
              <w:ind w:left="35" w:hanging="1"/>
              <w:jc w:val="both"/>
              <w:rPr>
                <w:color w:val="000000" w:themeColor="text1"/>
                <w:sz w:val="28"/>
                <w:szCs w:val="28"/>
                <w:lang w:val="uk-UA"/>
              </w:rPr>
            </w:pPr>
            <w:r w:rsidRPr="00DC05D4">
              <w:rPr>
                <w:color w:val="000000" w:themeColor="text1"/>
                <w:sz w:val="28"/>
                <w:szCs w:val="28"/>
                <w:lang w:val="uk-UA"/>
              </w:rPr>
              <w:t>2443.2 Політолог</w:t>
            </w:r>
          </w:p>
          <w:p w14:paraId="2FC12B77" w14:textId="397D3E09" w:rsidR="00DC05D4" w:rsidRPr="00DC05D4" w:rsidRDefault="00DC05D4" w:rsidP="00CB7139">
            <w:pPr>
              <w:ind w:left="35" w:hanging="1"/>
              <w:jc w:val="both"/>
              <w:rPr>
                <w:color w:val="000000" w:themeColor="text1"/>
                <w:sz w:val="28"/>
                <w:szCs w:val="28"/>
                <w:lang w:val="uk-UA"/>
              </w:rPr>
            </w:pPr>
            <w:r w:rsidRPr="00DC05D4">
              <w:rPr>
                <w:color w:val="000000" w:themeColor="text1"/>
                <w:sz w:val="28"/>
                <w:szCs w:val="28"/>
                <w:lang w:val="uk-UA"/>
              </w:rPr>
              <w:t>2443.2 Експерт із суспільно-політичних питань</w:t>
            </w:r>
          </w:p>
          <w:p w14:paraId="7215ADF6" w14:textId="77777777" w:rsidR="00CB7139" w:rsidRPr="0024256E" w:rsidRDefault="00CB7139" w:rsidP="00CB7139">
            <w:pPr>
              <w:ind w:left="317" w:hanging="283"/>
              <w:jc w:val="both"/>
              <w:rPr>
                <w:sz w:val="28"/>
                <w:szCs w:val="28"/>
                <w:lang w:val="uk-UA" w:eastAsia="x-none"/>
              </w:rPr>
            </w:pPr>
            <w:r w:rsidRPr="0024256E">
              <w:rPr>
                <w:sz w:val="28"/>
                <w:szCs w:val="28"/>
                <w:lang w:val="uk-UA"/>
              </w:rPr>
              <w:t xml:space="preserve">3431 </w:t>
            </w:r>
            <w:r w:rsidRPr="0024256E">
              <w:rPr>
                <w:sz w:val="28"/>
                <w:szCs w:val="28"/>
                <w:lang w:val="uk-UA" w:eastAsia="x-none"/>
              </w:rPr>
              <w:t>Секретарі адміністративних органів </w:t>
            </w:r>
          </w:p>
          <w:p w14:paraId="0747EDC2" w14:textId="77777777" w:rsidR="00CB7139" w:rsidRDefault="00CB7139" w:rsidP="00CB7139">
            <w:pPr>
              <w:ind w:left="317" w:hanging="283"/>
              <w:jc w:val="both"/>
              <w:rPr>
                <w:sz w:val="28"/>
                <w:szCs w:val="28"/>
                <w:lang w:val="uk-UA"/>
              </w:rPr>
            </w:pPr>
            <w:r w:rsidRPr="0024256E">
              <w:rPr>
                <w:sz w:val="28"/>
                <w:szCs w:val="28"/>
                <w:lang w:val="uk-UA"/>
              </w:rPr>
              <w:t>3436 Помічники керівників</w:t>
            </w:r>
          </w:p>
          <w:p w14:paraId="01BD4380" w14:textId="3E7446CA" w:rsidR="00CB7139" w:rsidRPr="00DC05D4" w:rsidRDefault="00CB7139" w:rsidP="00CB7139">
            <w:pPr>
              <w:ind w:left="317" w:hanging="283"/>
              <w:jc w:val="both"/>
              <w:rPr>
                <w:sz w:val="28"/>
                <w:szCs w:val="28"/>
                <w:lang w:val="uk-UA"/>
              </w:rPr>
            </w:pPr>
            <w:r>
              <w:rPr>
                <w:sz w:val="28"/>
                <w:szCs w:val="28"/>
                <w:lang w:val="uk-UA"/>
              </w:rPr>
              <w:t>3439 Організатор громадських заходів, секретар колегії</w:t>
            </w:r>
            <w:r w:rsidR="00DC05D4" w:rsidRPr="00DC05D4">
              <w:rPr>
                <w:sz w:val="28"/>
                <w:szCs w:val="28"/>
              </w:rPr>
              <w:t xml:space="preserve"> </w:t>
            </w:r>
            <w:r w:rsidR="00DC05D4">
              <w:rPr>
                <w:sz w:val="28"/>
                <w:szCs w:val="28"/>
                <w:lang w:val="uk-UA"/>
              </w:rPr>
              <w:t xml:space="preserve">(комітету), </w:t>
            </w:r>
            <w:proofErr w:type="spellStart"/>
            <w:r w:rsidR="00DC05D4" w:rsidRPr="00DC05D4">
              <w:rPr>
                <w:color w:val="333333"/>
                <w:sz w:val="28"/>
                <w:szCs w:val="28"/>
                <w:shd w:val="clear" w:color="auto" w:fill="FFFFFF"/>
              </w:rPr>
              <w:t>Секретар</w:t>
            </w:r>
            <w:proofErr w:type="spellEnd"/>
            <w:r w:rsidR="00DC05D4" w:rsidRPr="00DC05D4">
              <w:rPr>
                <w:color w:val="333333"/>
                <w:sz w:val="28"/>
                <w:szCs w:val="28"/>
                <w:shd w:val="clear" w:color="auto" w:fill="FFFFFF"/>
              </w:rPr>
              <w:t xml:space="preserve"> центрального органу </w:t>
            </w:r>
            <w:proofErr w:type="spellStart"/>
            <w:r w:rsidR="00DC05D4" w:rsidRPr="00DC05D4">
              <w:rPr>
                <w:color w:val="333333"/>
                <w:sz w:val="28"/>
                <w:szCs w:val="28"/>
                <w:shd w:val="clear" w:color="auto" w:fill="FFFFFF"/>
              </w:rPr>
              <w:t>виконавчої</w:t>
            </w:r>
            <w:proofErr w:type="spellEnd"/>
            <w:r w:rsidR="00DC05D4" w:rsidRPr="00DC05D4">
              <w:rPr>
                <w:color w:val="333333"/>
                <w:sz w:val="28"/>
                <w:szCs w:val="28"/>
                <w:shd w:val="clear" w:color="auto" w:fill="FFFFFF"/>
              </w:rPr>
              <w:t xml:space="preserve"> </w:t>
            </w:r>
            <w:proofErr w:type="spellStart"/>
            <w:r w:rsidR="00DC05D4" w:rsidRPr="00DC05D4">
              <w:rPr>
                <w:color w:val="333333"/>
                <w:sz w:val="28"/>
                <w:szCs w:val="28"/>
                <w:shd w:val="clear" w:color="auto" w:fill="FFFFFF"/>
              </w:rPr>
              <w:t>влади</w:t>
            </w:r>
            <w:proofErr w:type="spellEnd"/>
          </w:p>
          <w:p w14:paraId="6017D90E" w14:textId="6C8B7F2E" w:rsidR="00CB7139" w:rsidRPr="00715BFC" w:rsidRDefault="00CB7139" w:rsidP="00DC05D4">
            <w:pPr>
              <w:rPr>
                <w:sz w:val="28"/>
                <w:szCs w:val="28"/>
                <w:lang w:val="uk-UA"/>
              </w:rPr>
            </w:pPr>
          </w:p>
        </w:tc>
      </w:tr>
      <w:tr w:rsidR="00CB7139" w:rsidRPr="004E63FF" w14:paraId="39EB7629" w14:textId="77777777" w:rsidTr="00C97D40">
        <w:tc>
          <w:tcPr>
            <w:tcW w:w="2988" w:type="dxa"/>
          </w:tcPr>
          <w:p w14:paraId="1C30C401" w14:textId="77777777" w:rsidR="00CB7139" w:rsidRPr="004E63FF" w:rsidRDefault="00CB7139" w:rsidP="00CB7139">
            <w:pPr>
              <w:rPr>
                <w:b/>
                <w:sz w:val="28"/>
                <w:szCs w:val="28"/>
                <w:lang w:val="uk-UA"/>
              </w:rPr>
            </w:pPr>
            <w:r w:rsidRPr="004E63FF">
              <w:rPr>
                <w:b/>
                <w:sz w:val="28"/>
                <w:szCs w:val="28"/>
                <w:lang w:val="uk-UA"/>
              </w:rPr>
              <w:t>Подальше навчання</w:t>
            </w:r>
          </w:p>
        </w:tc>
        <w:tc>
          <w:tcPr>
            <w:tcW w:w="7077" w:type="dxa"/>
          </w:tcPr>
          <w:p w14:paraId="15DC27B1" w14:textId="77777777" w:rsidR="00CB7139" w:rsidRPr="00715BFC" w:rsidRDefault="00CB7139" w:rsidP="00CB7139">
            <w:pPr>
              <w:jc w:val="both"/>
              <w:rPr>
                <w:sz w:val="28"/>
                <w:szCs w:val="28"/>
                <w:lang w:val="uk-UA"/>
              </w:rPr>
            </w:pPr>
            <w:r w:rsidRPr="00715BFC">
              <w:rPr>
                <w:sz w:val="28"/>
                <w:szCs w:val="28"/>
                <w:lang w:val="uk-UA"/>
              </w:rPr>
              <w:t xml:space="preserve">Навчання на другому (магістерському) рівні вищої освіти </w:t>
            </w:r>
          </w:p>
        </w:tc>
      </w:tr>
      <w:tr w:rsidR="00CB7139" w:rsidRPr="004E63FF" w14:paraId="1C568EC2" w14:textId="77777777" w:rsidTr="00C97D40">
        <w:tc>
          <w:tcPr>
            <w:tcW w:w="10065" w:type="dxa"/>
            <w:gridSpan w:val="2"/>
          </w:tcPr>
          <w:p w14:paraId="1920D9F7" w14:textId="77777777" w:rsidR="00CB7139" w:rsidRPr="00715BFC" w:rsidRDefault="00CB7139" w:rsidP="00CB7139">
            <w:pPr>
              <w:jc w:val="center"/>
              <w:rPr>
                <w:b/>
                <w:sz w:val="28"/>
                <w:szCs w:val="28"/>
                <w:lang w:val="uk-UA"/>
              </w:rPr>
            </w:pPr>
            <w:r w:rsidRPr="00715BFC">
              <w:rPr>
                <w:b/>
                <w:sz w:val="28"/>
                <w:szCs w:val="28"/>
                <w:lang w:val="uk-UA"/>
              </w:rPr>
              <w:t>5 - Викладання та оцінювання</w:t>
            </w:r>
          </w:p>
        </w:tc>
      </w:tr>
      <w:tr w:rsidR="00CB7139" w:rsidRPr="00897B0E" w14:paraId="7D390787" w14:textId="77777777" w:rsidTr="00C97D40">
        <w:tc>
          <w:tcPr>
            <w:tcW w:w="2988" w:type="dxa"/>
          </w:tcPr>
          <w:p w14:paraId="3FAF5A87" w14:textId="77777777" w:rsidR="00CB7139" w:rsidRPr="004E63FF" w:rsidRDefault="00CB7139" w:rsidP="00CB7139">
            <w:pPr>
              <w:rPr>
                <w:b/>
                <w:sz w:val="28"/>
                <w:szCs w:val="28"/>
                <w:lang w:val="uk-UA"/>
              </w:rPr>
            </w:pPr>
            <w:r w:rsidRPr="004E63FF">
              <w:rPr>
                <w:b/>
                <w:sz w:val="28"/>
                <w:szCs w:val="28"/>
                <w:lang w:val="uk-UA"/>
              </w:rPr>
              <w:t>Викладання та навчання</w:t>
            </w:r>
          </w:p>
        </w:tc>
        <w:tc>
          <w:tcPr>
            <w:tcW w:w="7077" w:type="dxa"/>
          </w:tcPr>
          <w:p w14:paraId="4530D3C5" w14:textId="7998A55C" w:rsidR="00CB7139" w:rsidRPr="00715BFC" w:rsidRDefault="00CB7139" w:rsidP="00CB7139">
            <w:pPr>
              <w:jc w:val="both"/>
              <w:rPr>
                <w:color w:val="FF0000"/>
                <w:sz w:val="28"/>
                <w:szCs w:val="28"/>
                <w:lang w:val="uk-UA"/>
              </w:rPr>
            </w:pPr>
            <w:proofErr w:type="spellStart"/>
            <w:r w:rsidRPr="00715BFC">
              <w:rPr>
                <w:sz w:val="28"/>
                <w:szCs w:val="28"/>
                <w:lang w:val="uk-UA"/>
              </w:rPr>
              <w:t>Студентоцентроване</w:t>
            </w:r>
            <w:proofErr w:type="spellEnd"/>
            <w:r w:rsidRPr="00715BFC">
              <w:rPr>
                <w:sz w:val="28"/>
                <w:szCs w:val="28"/>
                <w:lang w:val="uk-UA"/>
              </w:rPr>
              <w:t xml:space="preserve"> навчання, технологія проблемного і диференційованого навчання, технологія інтенсифікації та індивідуалізації навчання, технологія програмованого </w:t>
            </w:r>
            <w:r w:rsidRPr="00715BFC">
              <w:rPr>
                <w:sz w:val="28"/>
                <w:szCs w:val="28"/>
                <w:lang w:val="uk-UA"/>
              </w:rPr>
              <w:lastRenderedPageBreak/>
              <w:t xml:space="preserve">навчання, інформаційна технологія, технологія розвивального навчання, кредитно-модульна система організації навчання, електронне навчання в системі </w:t>
            </w:r>
            <w:proofErr w:type="spellStart"/>
            <w:r w:rsidRPr="00715BFC">
              <w:rPr>
                <w:sz w:val="28"/>
                <w:szCs w:val="28"/>
                <w:lang w:val="uk-UA"/>
              </w:rPr>
              <w:t>Moodle</w:t>
            </w:r>
            <w:proofErr w:type="spellEnd"/>
            <w:r w:rsidRPr="00715BFC">
              <w:rPr>
                <w:sz w:val="28"/>
                <w:szCs w:val="28"/>
                <w:lang w:val="uk-UA"/>
              </w:rPr>
              <w:t>, самонавчання, навчання на основі досліджень.</w:t>
            </w:r>
            <w:r w:rsidRPr="00715BFC">
              <w:rPr>
                <w:color w:val="FF0000"/>
                <w:sz w:val="28"/>
                <w:szCs w:val="28"/>
                <w:lang w:val="uk-UA"/>
              </w:rPr>
              <w:t xml:space="preserve"> </w:t>
            </w:r>
            <w:r w:rsidRPr="00715BFC">
              <w:rPr>
                <w:sz w:val="28"/>
                <w:szCs w:val="28"/>
                <w:lang w:val="uk-UA"/>
              </w:rPr>
              <w:t>Викладання проводиться у вигляді: лекці</w:t>
            </w:r>
            <w:r w:rsidR="00DC05D4">
              <w:rPr>
                <w:sz w:val="28"/>
                <w:szCs w:val="28"/>
                <w:lang w:val="uk-UA"/>
              </w:rPr>
              <w:t>й</w:t>
            </w:r>
            <w:r w:rsidRPr="00715BFC">
              <w:rPr>
                <w:sz w:val="28"/>
                <w:szCs w:val="28"/>
                <w:lang w:val="uk-UA"/>
              </w:rPr>
              <w:t>, мультимедійн</w:t>
            </w:r>
            <w:r w:rsidR="00DC05D4">
              <w:rPr>
                <w:sz w:val="28"/>
                <w:szCs w:val="28"/>
                <w:lang w:val="uk-UA"/>
              </w:rPr>
              <w:t>их</w:t>
            </w:r>
            <w:r w:rsidRPr="00715BFC">
              <w:rPr>
                <w:sz w:val="28"/>
                <w:szCs w:val="28"/>
                <w:lang w:val="uk-UA"/>
              </w:rPr>
              <w:t xml:space="preserve"> лекці</w:t>
            </w:r>
            <w:r w:rsidR="00DC05D4">
              <w:rPr>
                <w:sz w:val="28"/>
                <w:szCs w:val="28"/>
                <w:lang w:val="uk-UA"/>
              </w:rPr>
              <w:t>й</w:t>
            </w:r>
            <w:r w:rsidRPr="00715BFC">
              <w:rPr>
                <w:sz w:val="28"/>
                <w:szCs w:val="28"/>
                <w:lang w:val="uk-UA"/>
              </w:rPr>
              <w:t>, інтерактивн</w:t>
            </w:r>
            <w:r w:rsidR="00DC05D4">
              <w:rPr>
                <w:sz w:val="28"/>
                <w:szCs w:val="28"/>
                <w:lang w:val="uk-UA"/>
              </w:rPr>
              <w:t>их</w:t>
            </w:r>
            <w:r w:rsidRPr="00715BFC">
              <w:rPr>
                <w:sz w:val="28"/>
                <w:szCs w:val="28"/>
                <w:lang w:val="uk-UA"/>
              </w:rPr>
              <w:t xml:space="preserve"> лекці</w:t>
            </w:r>
            <w:r w:rsidR="00DC05D4">
              <w:rPr>
                <w:sz w:val="28"/>
                <w:szCs w:val="28"/>
                <w:lang w:val="uk-UA"/>
              </w:rPr>
              <w:t>й</w:t>
            </w:r>
            <w:r w:rsidRPr="00715BFC">
              <w:rPr>
                <w:sz w:val="28"/>
                <w:szCs w:val="28"/>
                <w:lang w:val="uk-UA"/>
              </w:rPr>
              <w:t>, семінарів, практичних занять, лабораторних робіт, самостійного навчання на основі підручників та конспектів, консультаці</w:t>
            </w:r>
            <w:r w:rsidR="00DC05D4">
              <w:rPr>
                <w:sz w:val="28"/>
                <w:szCs w:val="28"/>
                <w:lang w:val="uk-UA"/>
              </w:rPr>
              <w:t>й</w:t>
            </w:r>
            <w:r w:rsidRPr="00715BFC">
              <w:rPr>
                <w:sz w:val="28"/>
                <w:szCs w:val="28"/>
                <w:lang w:val="uk-UA"/>
              </w:rPr>
              <w:t xml:space="preserve"> з викладачами, підготовк</w:t>
            </w:r>
            <w:r w:rsidR="00DC05D4">
              <w:rPr>
                <w:sz w:val="28"/>
                <w:szCs w:val="28"/>
                <w:lang w:val="uk-UA"/>
              </w:rPr>
              <w:t>а</w:t>
            </w:r>
            <w:r w:rsidRPr="00715BFC">
              <w:rPr>
                <w:sz w:val="28"/>
                <w:szCs w:val="28"/>
                <w:lang w:val="uk-UA"/>
              </w:rPr>
              <w:t xml:space="preserve"> кваліфікаційної роботи бакалавра (про</w:t>
            </w:r>
            <w:r w:rsidR="00DC05D4">
              <w:rPr>
                <w:sz w:val="28"/>
                <w:szCs w:val="28"/>
                <w:lang w:val="uk-UA"/>
              </w:rPr>
              <w:t>є</w:t>
            </w:r>
            <w:r w:rsidRPr="00715BFC">
              <w:rPr>
                <w:sz w:val="28"/>
                <w:szCs w:val="28"/>
                <w:lang w:val="uk-UA"/>
              </w:rPr>
              <w:t>кту).</w:t>
            </w:r>
          </w:p>
        </w:tc>
      </w:tr>
      <w:tr w:rsidR="00CB7139" w:rsidRPr="00CB7139" w14:paraId="7B3679E4" w14:textId="77777777" w:rsidTr="00C97D40">
        <w:tc>
          <w:tcPr>
            <w:tcW w:w="2988" w:type="dxa"/>
          </w:tcPr>
          <w:p w14:paraId="0FE2B384" w14:textId="77777777" w:rsidR="00CB7139" w:rsidRPr="004E63FF" w:rsidRDefault="00CB7139" w:rsidP="00CB7139">
            <w:pPr>
              <w:rPr>
                <w:b/>
                <w:sz w:val="28"/>
                <w:szCs w:val="28"/>
                <w:lang w:val="uk-UA"/>
              </w:rPr>
            </w:pPr>
            <w:r w:rsidRPr="004E63FF">
              <w:rPr>
                <w:b/>
                <w:sz w:val="28"/>
                <w:szCs w:val="28"/>
                <w:lang w:val="uk-UA"/>
              </w:rPr>
              <w:lastRenderedPageBreak/>
              <w:t>Оцінювання</w:t>
            </w:r>
          </w:p>
        </w:tc>
        <w:tc>
          <w:tcPr>
            <w:tcW w:w="7077" w:type="dxa"/>
          </w:tcPr>
          <w:p w14:paraId="60F2F898" w14:textId="77777777" w:rsidR="00CB7139" w:rsidRPr="0024256E" w:rsidRDefault="00CB7139" w:rsidP="00CB7139">
            <w:pPr>
              <w:ind w:right="20" w:firstLine="620"/>
              <w:jc w:val="both"/>
              <w:rPr>
                <w:sz w:val="28"/>
                <w:szCs w:val="28"/>
                <w:lang w:val="uk-UA"/>
              </w:rPr>
            </w:pPr>
            <w:r w:rsidRPr="0024256E">
              <w:rPr>
                <w:sz w:val="28"/>
                <w:szCs w:val="28"/>
                <w:lang w:val="uk-UA"/>
              </w:rPr>
              <w:t>Оцінювання знань та практичних умінь студентів здійснюється в університеті у відповідності до Положення «Про критерії оцінювання знань студентів в Київському  національному університету будівництва і архітектури».</w:t>
            </w:r>
          </w:p>
          <w:p w14:paraId="6437C100" w14:textId="77777777" w:rsidR="00CB7139" w:rsidRPr="0024256E" w:rsidRDefault="00CB7139" w:rsidP="00CB7139">
            <w:pPr>
              <w:ind w:right="23" w:firstLine="618"/>
              <w:jc w:val="both"/>
              <w:rPr>
                <w:sz w:val="28"/>
                <w:szCs w:val="28"/>
                <w:lang w:val="uk-UA"/>
              </w:rPr>
            </w:pPr>
            <w:r w:rsidRPr="0024256E">
              <w:rPr>
                <w:sz w:val="28"/>
                <w:szCs w:val="28"/>
                <w:lang w:val="uk-UA"/>
              </w:rPr>
              <w:t>Система оцінювання якості підготовки студентів включає: вхідний, поточний, семестровий, підсумковий, ректорський контроль та атестацію здобувачів вищої освіти.</w:t>
            </w:r>
          </w:p>
          <w:p w14:paraId="59D82958" w14:textId="77777777" w:rsidR="00CB7139" w:rsidRDefault="00CB7139" w:rsidP="00CB7139">
            <w:pPr>
              <w:jc w:val="both"/>
              <w:rPr>
                <w:sz w:val="28"/>
                <w:szCs w:val="28"/>
                <w:lang w:val="uk-UA"/>
              </w:rPr>
            </w:pPr>
            <w:r w:rsidRPr="0024256E">
              <w:rPr>
                <w:sz w:val="28"/>
                <w:szCs w:val="28"/>
                <w:lang w:val="uk-UA"/>
              </w:rPr>
              <w:t xml:space="preserve"> Поточний контроль здійснюється протягом семестру під час проведення лекційних, практичних занять і оцінюється сумою набраних балів. Основна мета поточного контролю – забезпечення зворотного зв’язку між науково-педагогічними працівниками та студентами у процесі навчання, забезпечення управління навчальною мотивацією студентів. Поточний контроль проводиться у формі усного опитування або письмового експрес-контролю.</w:t>
            </w:r>
          </w:p>
          <w:p w14:paraId="569014CE" w14:textId="77777777" w:rsidR="00CB7139" w:rsidRPr="0024256E" w:rsidRDefault="00CB7139" w:rsidP="00CB7139">
            <w:pPr>
              <w:jc w:val="both"/>
              <w:rPr>
                <w:sz w:val="28"/>
                <w:szCs w:val="28"/>
                <w:lang w:val="uk-UA"/>
              </w:rPr>
            </w:pPr>
            <w:r w:rsidRPr="0024256E">
              <w:rPr>
                <w:sz w:val="28"/>
                <w:szCs w:val="28"/>
                <w:lang w:val="uk-UA"/>
              </w:rPr>
              <w:t>Семестровий підсумковий контроль проводиться у формі іспиту, чи заліку (диференційованого), визначених навчальним планом у терміни, передбачені графіком навчального процесу, та в обсязі навчального матеріалу, визначеному робочою програмою дисципліни.</w:t>
            </w:r>
          </w:p>
          <w:p w14:paraId="707B0BCF" w14:textId="77777777" w:rsidR="00CB7139" w:rsidRPr="0024256E" w:rsidRDefault="00CB7139" w:rsidP="00CB7139">
            <w:pPr>
              <w:jc w:val="both"/>
              <w:rPr>
                <w:color w:val="FF0000"/>
                <w:sz w:val="28"/>
                <w:szCs w:val="28"/>
                <w:lang w:val="uk-UA"/>
              </w:rPr>
            </w:pPr>
            <w:r w:rsidRPr="0024256E">
              <w:rPr>
                <w:sz w:val="28"/>
                <w:szCs w:val="28"/>
                <w:lang w:val="uk-UA"/>
              </w:rPr>
              <w:t>Обсяг кредитів ЄКТС, необхідний для здобуття відповідного ступеня вищої освіти.</w:t>
            </w:r>
          </w:p>
          <w:p w14:paraId="3B80F065" w14:textId="77777777" w:rsidR="00CB7139" w:rsidRPr="0024256E" w:rsidRDefault="00CB7139" w:rsidP="00CB7139">
            <w:pPr>
              <w:tabs>
                <w:tab w:val="left" w:pos="0"/>
                <w:tab w:val="left" w:pos="284"/>
              </w:tabs>
              <w:ind w:firstLine="709"/>
              <w:contextualSpacing/>
              <w:jc w:val="both"/>
              <w:rPr>
                <w:sz w:val="28"/>
                <w:szCs w:val="28"/>
                <w:lang w:val="uk-UA"/>
              </w:rPr>
            </w:pPr>
            <w:r w:rsidRPr="0024256E">
              <w:rPr>
                <w:sz w:val="28"/>
                <w:szCs w:val="28"/>
                <w:lang w:val="uk-UA"/>
              </w:rPr>
              <w:t>240 кредитів ЄКТС на базі повної загальної середньої освіти, 3 роки 10 місяців.</w:t>
            </w:r>
          </w:p>
          <w:p w14:paraId="5C93379E" w14:textId="77777777" w:rsidR="00CB7139" w:rsidRPr="0024256E" w:rsidRDefault="00CB7139" w:rsidP="00CB7139">
            <w:pPr>
              <w:tabs>
                <w:tab w:val="left" w:pos="0"/>
                <w:tab w:val="left" w:pos="284"/>
              </w:tabs>
              <w:ind w:firstLine="709"/>
              <w:contextualSpacing/>
              <w:jc w:val="both"/>
              <w:rPr>
                <w:sz w:val="28"/>
                <w:szCs w:val="28"/>
                <w:lang w:val="uk-UA"/>
              </w:rPr>
            </w:pPr>
            <w:r w:rsidRPr="0024256E">
              <w:rPr>
                <w:sz w:val="28"/>
                <w:szCs w:val="28"/>
                <w:lang w:val="uk-UA"/>
              </w:rPr>
              <w:t xml:space="preserve">Мінімум 50% обсягу освітньої програми спрямовується на забезпечення загальних та спеціальних (фахових) </w:t>
            </w:r>
            <w:proofErr w:type="spellStart"/>
            <w:r w:rsidRPr="0024256E">
              <w:rPr>
                <w:sz w:val="28"/>
                <w:szCs w:val="28"/>
                <w:lang w:val="uk-UA"/>
              </w:rPr>
              <w:t>компетентностей</w:t>
            </w:r>
            <w:proofErr w:type="spellEnd"/>
            <w:r w:rsidRPr="0024256E">
              <w:rPr>
                <w:sz w:val="28"/>
                <w:szCs w:val="28"/>
                <w:lang w:val="uk-UA"/>
              </w:rPr>
              <w:t xml:space="preserve"> за спеціальністю, визначених цим Стандартом вищої освіти. </w:t>
            </w:r>
          </w:p>
          <w:p w14:paraId="54B70DAD" w14:textId="77777777" w:rsidR="00CB7139" w:rsidRPr="00715BFC" w:rsidRDefault="00CB7139" w:rsidP="00CB7139">
            <w:pPr>
              <w:jc w:val="both"/>
              <w:rPr>
                <w:sz w:val="28"/>
                <w:szCs w:val="28"/>
                <w:lang w:val="uk-UA"/>
              </w:rPr>
            </w:pPr>
            <w:r w:rsidRPr="00715BFC">
              <w:rPr>
                <w:sz w:val="28"/>
                <w:szCs w:val="28"/>
                <w:lang w:val="uk-UA"/>
              </w:rPr>
              <w:t>Оцінювання навчальних досягнень здійснюється за 100-бальною (рейтинговою) шкалою ЕКТС (ECTS), національною 4-х бальною шкалою:</w:t>
            </w:r>
          </w:p>
          <w:p w14:paraId="0D949798" w14:textId="77777777" w:rsidR="00CB7139" w:rsidRPr="00715BFC" w:rsidRDefault="00CB7139" w:rsidP="00CB7139">
            <w:pPr>
              <w:numPr>
                <w:ilvl w:val="0"/>
                <w:numId w:val="12"/>
              </w:numPr>
              <w:jc w:val="both"/>
              <w:rPr>
                <w:sz w:val="28"/>
                <w:szCs w:val="28"/>
                <w:lang w:val="uk-UA"/>
              </w:rPr>
            </w:pPr>
            <w:r w:rsidRPr="00715BFC">
              <w:rPr>
                <w:sz w:val="28"/>
                <w:szCs w:val="28"/>
                <w:lang w:val="uk-UA"/>
              </w:rPr>
              <w:t xml:space="preserve">«відмінно», </w:t>
            </w:r>
          </w:p>
          <w:p w14:paraId="18884B5B" w14:textId="77777777" w:rsidR="00CB7139" w:rsidRPr="00715BFC" w:rsidRDefault="00CB7139" w:rsidP="00CB7139">
            <w:pPr>
              <w:numPr>
                <w:ilvl w:val="0"/>
                <w:numId w:val="12"/>
              </w:numPr>
              <w:jc w:val="both"/>
              <w:rPr>
                <w:sz w:val="28"/>
                <w:szCs w:val="28"/>
                <w:lang w:val="uk-UA"/>
              </w:rPr>
            </w:pPr>
            <w:r w:rsidRPr="00715BFC">
              <w:rPr>
                <w:sz w:val="28"/>
                <w:szCs w:val="28"/>
                <w:lang w:val="uk-UA"/>
              </w:rPr>
              <w:lastRenderedPageBreak/>
              <w:t xml:space="preserve">«добре», </w:t>
            </w:r>
          </w:p>
          <w:p w14:paraId="3FBFB12F" w14:textId="77777777" w:rsidR="00CB7139" w:rsidRPr="00715BFC" w:rsidRDefault="00CB7139" w:rsidP="00CB7139">
            <w:pPr>
              <w:numPr>
                <w:ilvl w:val="0"/>
                <w:numId w:val="12"/>
              </w:numPr>
              <w:jc w:val="both"/>
              <w:rPr>
                <w:sz w:val="28"/>
                <w:szCs w:val="28"/>
                <w:lang w:val="uk-UA"/>
              </w:rPr>
            </w:pPr>
            <w:r w:rsidRPr="00715BFC">
              <w:rPr>
                <w:sz w:val="28"/>
                <w:szCs w:val="28"/>
                <w:lang w:val="uk-UA"/>
              </w:rPr>
              <w:t xml:space="preserve">«задовільно», </w:t>
            </w:r>
          </w:p>
          <w:p w14:paraId="48298094" w14:textId="2BE80E09" w:rsidR="00CB7139" w:rsidRPr="00DC05D4" w:rsidRDefault="00CB7139" w:rsidP="00DC05D4">
            <w:pPr>
              <w:numPr>
                <w:ilvl w:val="0"/>
                <w:numId w:val="12"/>
              </w:numPr>
              <w:jc w:val="both"/>
              <w:rPr>
                <w:sz w:val="28"/>
                <w:szCs w:val="28"/>
                <w:lang w:val="uk-UA"/>
              </w:rPr>
            </w:pPr>
            <w:r w:rsidRPr="00715BFC">
              <w:rPr>
                <w:sz w:val="28"/>
                <w:szCs w:val="28"/>
                <w:lang w:val="uk-UA"/>
              </w:rPr>
              <w:t xml:space="preserve">«незадовільно» </w:t>
            </w:r>
          </w:p>
        </w:tc>
      </w:tr>
      <w:tr w:rsidR="00CB7139" w:rsidRPr="004E63FF" w14:paraId="3511C2A8" w14:textId="77777777" w:rsidTr="00C97D40">
        <w:tc>
          <w:tcPr>
            <w:tcW w:w="10065" w:type="dxa"/>
            <w:gridSpan w:val="2"/>
          </w:tcPr>
          <w:p w14:paraId="73EF0EA5" w14:textId="77777777" w:rsidR="00CB7139" w:rsidRPr="00715BFC" w:rsidRDefault="00CB7139" w:rsidP="00CB7139">
            <w:pPr>
              <w:jc w:val="center"/>
              <w:rPr>
                <w:b/>
                <w:sz w:val="28"/>
                <w:szCs w:val="28"/>
                <w:lang w:val="uk-UA"/>
              </w:rPr>
            </w:pPr>
            <w:r w:rsidRPr="00715BFC">
              <w:rPr>
                <w:b/>
                <w:sz w:val="28"/>
                <w:szCs w:val="28"/>
                <w:lang w:val="uk-UA"/>
              </w:rPr>
              <w:lastRenderedPageBreak/>
              <w:t>6 – Програмні компетентності</w:t>
            </w:r>
          </w:p>
        </w:tc>
      </w:tr>
      <w:tr w:rsidR="00CB7139" w:rsidRPr="00897B0E" w14:paraId="10949F79" w14:textId="77777777" w:rsidTr="00C97D40">
        <w:tc>
          <w:tcPr>
            <w:tcW w:w="2988" w:type="dxa"/>
          </w:tcPr>
          <w:p w14:paraId="05658479" w14:textId="77777777" w:rsidR="00CB7139" w:rsidRPr="004E63FF" w:rsidRDefault="00CB7139" w:rsidP="00CB7139">
            <w:pPr>
              <w:rPr>
                <w:b/>
                <w:sz w:val="28"/>
                <w:szCs w:val="28"/>
                <w:lang w:val="uk-UA"/>
              </w:rPr>
            </w:pPr>
            <w:r w:rsidRPr="004E63FF">
              <w:rPr>
                <w:b/>
                <w:sz w:val="28"/>
                <w:szCs w:val="28"/>
                <w:lang w:val="uk-UA"/>
              </w:rPr>
              <w:t>Інтегральна</w:t>
            </w:r>
          </w:p>
          <w:p w14:paraId="2297B67A" w14:textId="77777777" w:rsidR="00CB7139" w:rsidRPr="004E63FF" w:rsidRDefault="00CB7139" w:rsidP="00CB7139">
            <w:pPr>
              <w:rPr>
                <w:b/>
                <w:sz w:val="28"/>
                <w:szCs w:val="28"/>
                <w:lang w:val="uk-UA"/>
              </w:rPr>
            </w:pPr>
            <w:r w:rsidRPr="004E63FF">
              <w:rPr>
                <w:b/>
                <w:sz w:val="28"/>
                <w:szCs w:val="28"/>
                <w:lang w:val="uk-UA"/>
              </w:rPr>
              <w:t>Компетентність</w:t>
            </w:r>
          </w:p>
          <w:p w14:paraId="314039B7" w14:textId="77777777" w:rsidR="00CB7139" w:rsidRPr="004E63FF" w:rsidRDefault="00CB7139" w:rsidP="00CB7139">
            <w:pPr>
              <w:rPr>
                <w:sz w:val="28"/>
                <w:szCs w:val="28"/>
                <w:lang w:val="uk-UA"/>
              </w:rPr>
            </w:pPr>
            <w:r w:rsidRPr="004E63FF">
              <w:rPr>
                <w:b/>
                <w:sz w:val="28"/>
                <w:szCs w:val="28"/>
                <w:lang w:val="uk-UA"/>
              </w:rPr>
              <w:t>(ІК)</w:t>
            </w:r>
          </w:p>
        </w:tc>
        <w:tc>
          <w:tcPr>
            <w:tcW w:w="7077" w:type="dxa"/>
          </w:tcPr>
          <w:p w14:paraId="07F301B1" w14:textId="7BDCA301" w:rsidR="00CB7139" w:rsidRPr="00715BFC" w:rsidRDefault="00CB7139" w:rsidP="00CB7139">
            <w:pPr>
              <w:jc w:val="both"/>
              <w:rPr>
                <w:sz w:val="28"/>
                <w:szCs w:val="28"/>
                <w:lang w:val="uk-UA"/>
              </w:rPr>
            </w:pPr>
            <w:r w:rsidRPr="0024256E">
              <w:rPr>
                <w:sz w:val="28"/>
                <w:szCs w:val="28"/>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tc>
      </w:tr>
      <w:tr w:rsidR="00CB7139" w:rsidRPr="00897B0E" w14:paraId="69A7B83B" w14:textId="77777777" w:rsidTr="00C97D40">
        <w:tc>
          <w:tcPr>
            <w:tcW w:w="2988" w:type="dxa"/>
          </w:tcPr>
          <w:p w14:paraId="30B692F7" w14:textId="77777777" w:rsidR="00CB7139" w:rsidRPr="004E63FF" w:rsidRDefault="00CB7139" w:rsidP="00CB7139">
            <w:pPr>
              <w:rPr>
                <w:b/>
                <w:sz w:val="28"/>
                <w:szCs w:val="28"/>
                <w:lang w:val="uk-UA"/>
              </w:rPr>
            </w:pPr>
            <w:r w:rsidRPr="004E63FF">
              <w:rPr>
                <w:b/>
                <w:sz w:val="28"/>
                <w:szCs w:val="28"/>
                <w:lang w:val="uk-UA"/>
              </w:rPr>
              <w:t>Загальні</w:t>
            </w:r>
          </w:p>
          <w:p w14:paraId="6730D56F" w14:textId="77777777" w:rsidR="00CB7139" w:rsidRPr="004E63FF" w:rsidRDefault="00CB7139" w:rsidP="00CB7139">
            <w:pPr>
              <w:rPr>
                <w:b/>
                <w:sz w:val="28"/>
                <w:szCs w:val="28"/>
                <w:lang w:val="uk-UA"/>
              </w:rPr>
            </w:pPr>
            <w:r w:rsidRPr="004E63FF">
              <w:rPr>
                <w:b/>
                <w:sz w:val="28"/>
                <w:szCs w:val="28"/>
                <w:lang w:val="uk-UA"/>
              </w:rPr>
              <w:t xml:space="preserve">компетентності </w:t>
            </w:r>
          </w:p>
          <w:p w14:paraId="5778FD02" w14:textId="226A05F8" w:rsidR="00CB7139" w:rsidRPr="004E63FF" w:rsidRDefault="00CB7139" w:rsidP="00CB7139">
            <w:pPr>
              <w:rPr>
                <w:sz w:val="28"/>
                <w:szCs w:val="28"/>
                <w:lang w:val="uk-UA"/>
              </w:rPr>
            </w:pPr>
            <w:r w:rsidRPr="004E63FF">
              <w:rPr>
                <w:b/>
                <w:sz w:val="28"/>
                <w:szCs w:val="28"/>
                <w:lang w:val="uk-UA"/>
              </w:rPr>
              <w:t>(</w:t>
            </w:r>
            <w:r>
              <w:rPr>
                <w:b/>
                <w:sz w:val="28"/>
                <w:szCs w:val="28"/>
                <w:lang w:val="uk-UA"/>
              </w:rPr>
              <w:t>ЗК</w:t>
            </w:r>
            <w:r w:rsidRPr="004E63FF">
              <w:rPr>
                <w:b/>
                <w:sz w:val="28"/>
                <w:szCs w:val="28"/>
                <w:lang w:val="uk-UA"/>
              </w:rPr>
              <w:t>)</w:t>
            </w:r>
          </w:p>
        </w:tc>
        <w:tc>
          <w:tcPr>
            <w:tcW w:w="7077" w:type="dxa"/>
          </w:tcPr>
          <w:p w14:paraId="144AF597" w14:textId="77777777" w:rsidR="00CB7139" w:rsidRPr="0024256E" w:rsidRDefault="00CB7139" w:rsidP="00CB7139">
            <w:pPr>
              <w:pStyle w:val="Default"/>
              <w:rPr>
                <w:rFonts w:ascii="Times New Roman" w:hAnsi="Times New Roman" w:cs="Times New Roman"/>
                <w:sz w:val="28"/>
                <w:szCs w:val="28"/>
                <w:lang w:val="uk-UA"/>
              </w:rPr>
            </w:pPr>
            <w:r w:rsidRPr="0024256E">
              <w:rPr>
                <w:rFonts w:ascii="Times New Roman" w:hAnsi="Times New Roman" w:cs="Times New Roman"/>
                <w:sz w:val="28"/>
                <w:szCs w:val="28"/>
                <w:lang w:val="uk-UA"/>
              </w:rPr>
              <w:t xml:space="preserve">ЗК01. Знання предметної області та розуміння професійної діяльності. </w:t>
            </w:r>
          </w:p>
          <w:p w14:paraId="1ABC56C2" w14:textId="77777777" w:rsidR="00CB7139" w:rsidRPr="0024256E" w:rsidRDefault="00CB7139" w:rsidP="00CB7139">
            <w:pPr>
              <w:pStyle w:val="Default"/>
              <w:rPr>
                <w:rFonts w:ascii="Times New Roman" w:hAnsi="Times New Roman" w:cs="Times New Roman"/>
                <w:sz w:val="28"/>
                <w:szCs w:val="28"/>
                <w:lang w:val="uk-UA"/>
              </w:rPr>
            </w:pPr>
            <w:r w:rsidRPr="0024256E">
              <w:rPr>
                <w:rFonts w:ascii="Times New Roman" w:hAnsi="Times New Roman" w:cs="Times New Roman"/>
                <w:sz w:val="28"/>
                <w:szCs w:val="28"/>
                <w:lang w:val="uk-UA"/>
              </w:rPr>
              <w:t xml:space="preserve">ЗК02. Здатність спілкуватися іноземною мовою. </w:t>
            </w:r>
          </w:p>
          <w:p w14:paraId="46590D18" w14:textId="77777777" w:rsidR="00CB7139" w:rsidRPr="0024256E" w:rsidRDefault="00CB7139" w:rsidP="00CB7139">
            <w:pPr>
              <w:pStyle w:val="Default"/>
              <w:rPr>
                <w:rFonts w:ascii="Times New Roman" w:hAnsi="Times New Roman" w:cs="Times New Roman"/>
                <w:sz w:val="28"/>
                <w:szCs w:val="28"/>
                <w:lang w:val="uk-UA"/>
              </w:rPr>
            </w:pPr>
            <w:r w:rsidRPr="0024256E">
              <w:rPr>
                <w:rFonts w:ascii="Times New Roman" w:hAnsi="Times New Roman" w:cs="Times New Roman"/>
                <w:sz w:val="28"/>
                <w:szCs w:val="28"/>
                <w:lang w:val="uk-UA"/>
              </w:rPr>
              <w:t xml:space="preserve">ЗК03. Здатність бути критичним і самокритичним. </w:t>
            </w:r>
          </w:p>
          <w:p w14:paraId="61582988" w14:textId="77777777" w:rsidR="00CB7139" w:rsidRPr="0024256E" w:rsidRDefault="00CB7139" w:rsidP="00CB7139">
            <w:pPr>
              <w:pStyle w:val="Default"/>
              <w:rPr>
                <w:rFonts w:ascii="Times New Roman" w:hAnsi="Times New Roman" w:cs="Times New Roman"/>
                <w:sz w:val="28"/>
                <w:szCs w:val="28"/>
                <w:lang w:val="uk-UA"/>
              </w:rPr>
            </w:pPr>
            <w:r w:rsidRPr="0024256E">
              <w:rPr>
                <w:rFonts w:ascii="Times New Roman" w:hAnsi="Times New Roman" w:cs="Times New Roman"/>
                <w:sz w:val="28"/>
                <w:szCs w:val="28"/>
                <w:lang w:val="uk-UA"/>
              </w:rPr>
              <w:t xml:space="preserve">ЗК04. 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0E3E421E" w14:textId="77777777" w:rsidR="00CB7139" w:rsidRPr="0024256E" w:rsidRDefault="00CB7139" w:rsidP="00CB7139">
            <w:pPr>
              <w:pStyle w:val="Default"/>
              <w:rPr>
                <w:rFonts w:ascii="Times New Roman" w:hAnsi="Times New Roman" w:cs="Times New Roman"/>
                <w:sz w:val="28"/>
                <w:szCs w:val="28"/>
                <w:lang w:val="uk-UA"/>
              </w:rPr>
            </w:pPr>
            <w:r w:rsidRPr="0024256E">
              <w:rPr>
                <w:rFonts w:ascii="Times New Roman" w:hAnsi="Times New Roman" w:cs="Times New Roman"/>
                <w:sz w:val="28"/>
                <w:szCs w:val="28"/>
                <w:lang w:val="uk-UA"/>
              </w:rPr>
              <w:t xml:space="preserve">ЗК05. Здатність використовувати інформаційні та комунікаційні технології. </w:t>
            </w:r>
          </w:p>
          <w:p w14:paraId="057B281B" w14:textId="77777777" w:rsidR="00CB7139" w:rsidRPr="0024256E" w:rsidRDefault="00CB7139" w:rsidP="00CB7139">
            <w:pPr>
              <w:pStyle w:val="Default"/>
              <w:rPr>
                <w:rFonts w:ascii="Times New Roman" w:hAnsi="Times New Roman" w:cs="Times New Roman"/>
                <w:sz w:val="28"/>
                <w:szCs w:val="28"/>
                <w:lang w:val="uk-UA"/>
              </w:rPr>
            </w:pPr>
            <w:r w:rsidRPr="0024256E">
              <w:rPr>
                <w:rFonts w:ascii="Times New Roman" w:hAnsi="Times New Roman" w:cs="Times New Roman"/>
                <w:sz w:val="28"/>
                <w:szCs w:val="28"/>
                <w:lang w:val="uk-UA"/>
              </w:rPr>
              <w:t xml:space="preserve">ЗК06.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0BE57EB" w14:textId="77777777" w:rsidR="00CB7139" w:rsidRPr="0024256E" w:rsidRDefault="00CB7139" w:rsidP="00CB7139">
            <w:pPr>
              <w:keepNext/>
              <w:autoSpaceDE w:val="0"/>
              <w:autoSpaceDN w:val="0"/>
              <w:jc w:val="both"/>
              <w:outlineLvl w:val="2"/>
              <w:rPr>
                <w:sz w:val="28"/>
                <w:szCs w:val="28"/>
                <w:lang w:val="uk-UA"/>
              </w:rPr>
            </w:pPr>
            <w:r w:rsidRPr="0024256E">
              <w:rPr>
                <w:sz w:val="28"/>
                <w:szCs w:val="28"/>
                <w:lang w:val="uk-UA"/>
              </w:rPr>
              <w:t>ЗК07.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77CCBEA" w14:textId="5C2F5D10" w:rsidR="00CB7139" w:rsidRPr="00715BFC" w:rsidRDefault="00CB7139" w:rsidP="00CB7139">
            <w:pPr>
              <w:pStyle w:val="aa"/>
              <w:spacing w:line="257" w:lineRule="auto"/>
              <w:jc w:val="both"/>
              <w:rPr>
                <w:sz w:val="28"/>
                <w:szCs w:val="28"/>
                <w:lang w:val="uk-UA"/>
              </w:rPr>
            </w:pPr>
            <w:r w:rsidRPr="0024256E">
              <w:rPr>
                <w:sz w:val="28"/>
                <w:szCs w:val="28"/>
                <w:lang w:val="uk-UA"/>
              </w:rPr>
              <w:t xml:space="preserve">ЗК08. Здатність ухвалювати рішення та діяти дотримуючись принципу неприпустимості корупції та будь-яких інших проявів </w:t>
            </w:r>
            <w:proofErr w:type="spellStart"/>
            <w:r w:rsidRPr="0024256E">
              <w:rPr>
                <w:sz w:val="28"/>
                <w:szCs w:val="28"/>
                <w:lang w:val="uk-UA"/>
              </w:rPr>
              <w:t>недоброчесності</w:t>
            </w:r>
            <w:proofErr w:type="spellEnd"/>
            <w:r w:rsidRPr="0024256E">
              <w:rPr>
                <w:sz w:val="28"/>
                <w:szCs w:val="28"/>
                <w:lang w:val="uk-UA"/>
              </w:rPr>
              <w:t>.</w:t>
            </w:r>
          </w:p>
        </w:tc>
      </w:tr>
      <w:tr w:rsidR="00CB7139" w:rsidRPr="00A22F2A" w14:paraId="780614D5" w14:textId="77777777" w:rsidTr="00C97D40">
        <w:tc>
          <w:tcPr>
            <w:tcW w:w="2988" w:type="dxa"/>
          </w:tcPr>
          <w:p w14:paraId="6253A2AC" w14:textId="77777777" w:rsidR="00CB7139" w:rsidRPr="004E63FF" w:rsidRDefault="00CB7139" w:rsidP="00CB7139">
            <w:pPr>
              <w:rPr>
                <w:b/>
                <w:sz w:val="28"/>
                <w:szCs w:val="28"/>
                <w:lang w:val="uk-UA"/>
              </w:rPr>
            </w:pPr>
            <w:r w:rsidRPr="004E63FF">
              <w:rPr>
                <w:b/>
                <w:sz w:val="28"/>
                <w:szCs w:val="28"/>
                <w:lang w:val="uk-UA"/>
              </w:rPr>
              <w:t xml:space="preserve">Фахові компетентності </w:t>
            </w:r>
          </w:p>
          <w:p w14:paraId="3D948843" w14:textId="53BC116B" w:rsidR="00CB7139" w:rsidRPr="004E63FF" w:rsidRDefault="00CB7139" w:rsidP="00CB7139">
            <w:pPr>
              <w:rPr>
                <w:b/>
                <w:sz w:val="28"/>
                <w:szCs w:val="28"/>
                <w:lang w:val="uk-UA"/>
              </w:rPr>
            </w:pPr>
            <w:r w:rsidRPr="004E63FF">
              <w:rPr>
                <w:b/>
                <w:sz w:val="28"/>
                <w:szCs w:val="28"/>
                <w:lang w:val="uk-UA"/>
              </w:rPr>
              <w:t>(</w:t>
            </w:r>
            <w:r>
              <w:rPr>
                <w:b/>
                <w:sz w:val="28"/>
                <w:szCs w:val="28"/>
                <w:lang w:val="uk-UA"/>
              </w:rPr>
              <w:t>СК</w:t>
            </w:r>
            <w:r w:rsidRPr="004E63FF">
              <w:rPr>
                <w:b/>
                <w:sz w:val="28"/>
                <w:szCs w:val="28"/>
                <w:lang w:val="uk-UA"/>
              </w:rPr>
              <w:t>)</w:t>
            </w:r>
          </w:p>
          <w:p w14:paraId="063C3BC6" w14:textId="77777777" w:rsidR="00CB7139" w:rsidRPr="004E63FF" w:rsidRDefault="00CB7139" w:rsidP="00CB7139">
            <w:pPr>
              <w:rPr>
                <w:b/>
                <w:sz w:val="28"/>
                <w:szCs w:val="28"/>
                <w:lang w:val="uk-UA"/>
              </w:rPr>
            </w:pPr>
          </w:p>
        </w:tc>
        <w:tc>
          <w:tcPr>
            <w:tcW w:w="7077" w:type="dxa"/>
          </w:tcPr>
          <w:p w14:paraId="1C7739B2" w14:textId="77777777" w:rsidR="00CB7139" w:rsidRPr="0024256E" w:rsidRDefault="00CB7139" w:rsidP="00CB7139">
            <w:pPr>
              <w:rPr>
                <w:sz w:val="28"/>
                <w:szCs w:val="28"/>
                <w:lang w:val="uk-UA"/>
              </w:rPr>
            </w:pPr>
            <w:r w:rsidRPr="0024256E">
              <w:rPr>
                <w:sz w:val="28"/>
                <w:szCs w:val="28"/>
                <w:lang w:val="uk-UA"/>
              </w:rPr>
              <w:t xml:space="preserve">СК01. Здатність використовувати </w:t>
            </w:r>
            <w:proofErr w:type="spellStart"/>
            <w:r w:rsidRPr="0024256E">
              <w:rPr>
                <w:sz w:val="28"/>
                <w:szCs w:val="28"/>
                <w:lang w:val="uk-UA"/>
              </w:rPr>
              <w:t>категорійно</w:t>
            </w:r>
            <w:proofErr w:type="spellEnd"/>
            <w:r w:rsidRPr="0024256E">
              <w:rPr>
                <w:sz w:val="28"/>
                <w:szCs w:val="28"/>
                <w:lang w:val="uk-UA"/>
              </w:rPr>
              <w:t xml:space="preserve">-понятійний та аналітично-дослідницький апарат сучасної політичної науки. </w:t>
            </w:r>
          </w:p>
          <w:p w14:paraId="24ED25C7" w14:textId="77777777" w:rsidR="00CB7139" w:rsidRPr="0024256E" w:rsidRDefault="00CB7139" w:rsidP="00CB7139">
            <w:pPr>
              <w:rPr>
                <w:sz w:val="28"/>
                <w:szCs w:val="28"/>
                <w:lang w:val="uk-UA"/>
              </w:rPr>
            </w:pPr>
            <w:r w:rsidRPr="0024256E">
              <w:rPr>
                <w:sz w:val="28"/>
                <w:szCs w:val="28"/>
                <w:lang w:val="uk-UA"/>
              </w:rPr>
              <w:t xml:space="preserve">СК02. 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14:paraId="12AE4C04" w14:textId="77777777" w:rsidR="00CB7139" w:rsidRPr="0024256E" w:rsidRDefault="00CB7139" w:rsidP="00CB7139">
            <w:pPr>
              <w:rPr>
                <w:sz w:val="28"/>
                <w:szCs w:val="28"/>
                <w:lang w:val="uk-UA"/>
              </w:rPr>
            </w:pPr>
            <w:r w:rsidRPr="0024256E">
              <w:rPr>
                <w:sz w:val="28"/>
                <w:szCs w:val="28"/>
                <w:lang w:val="uk-UA"/>
              </w:rPr>
              <w:t xml:space="preserve">СК03. Здатність описувати, пояснювати й оцінювати політичні процеси та явища у різних історичних, соціальних, культурних та ідеологічних контекстах. </w:t>
            </w:r>
          </w:p>
          <w:p w14:paraId="43A6E52F" w14:textId="77777777" w:rsidR="00CB7139" w:rsidRPr="0024256E" w:rsidRDefault="00CB7139" w:rsidP="00CB7139">
            <w:pPr>
              <w:rPr>
                <w:sz w:val="28"/>
                <w:szCs w:val="28"/>
                <w:lang w:val="uk-UA"/>
              </w:rPr>
            </w:pPr>
            <w:r w:rsidRPr="0024256E">
              <w:rPr>
                <w:sz w:val="28"/>
                <w:szCs w:val="28"/>
                <w:lang w:val="uk-UA"/>
              </w:rPr>
              <w:lastRenderedPageBreak/>
              <w:t xml:space="preserve">СК04. 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14:paraId="74B30A99" w14:textId="77777777" w:rsidR="00CB7139" w:rsidRPr="0024256E" w:rsidRDefault="00CB7139" w:rsidP="00CB7139">
            <w:pPr>
              <w:rPr>
                <w:sz w:val="28"/>
                <w:szCs w:val="28"/>
                <w:lang w:val="uk-UA"/>
              </w:rPr>
            </w:pPr>
            <w:r w:rsidRPr="0024256E">
              <w:rPr>
                <w:sz w:val="28"/>
                <w:szCs w:val="28"/>
                <w:lang w:val="uk-UA"/>
              </w:rPr>
              <w:t xml:space="preserve">СК05. 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14:paraId="13AA7736" w14:textId="77777777" w:rsidR="00CB7139" w:rsidRPr="0024256E" w:rsidRDefault="00CB7139" w:rsidP="00CB7139">
            <w:pPr>
              <w:rPr>
                <w:sz w:val="28"/>
                <w:szCs w:val="28"/>
                <w:lang w:val="uk-UA"/>
              </w:rPr>
            </w:pPr>
            <w:r w:rsidRPr="0024256E">
              <w:rPr>
                <w:sz w:val="28"/>
                <w:szCs w:val="28"/>
                <w:lang w:val="uk-UA"/>
              </w:rPr>
              <w:t xml:space="preserve">СК06. Здатність аналізувати публічну політику на місцевому, національному, європейському та глобальному рівні. </w:t>
            </w:r>
          </w:p>
          <w:p w14:paraId="70D405CC" w14:textId="77777777" w:rsidR="00CB7139" w:rsidRPr="0024256E" w:rsidRDefault="00CB7139" w:rsidP="00CB7139">
            <w:pPr>
              <w:rPr>
                <w:sz w:val="28"/>
                <w:szCs w:val="28"/>
                <w:lang w:val="uk-UA"/>
              </w:rPr>
            </w:pPr>
            <w:r w:rsidRPr="0024256E">
              <w:rPr>
                <w:sz w:val="28"/>
                <w:szCs w:val="28"/>
                <w:lang w:val="uk-UA"/>
              </w:rPr>
              <w:t xml:space="preserve">СК07. 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14:paraId="10EF6497" w14:textId="77777777" w:rsidR="00CB7139" w:rsidRPr="0024256E" w:rsidRDefault="00CB7139" w:rsidP="00CB7139">
            <w:pPr>
              <w:rPr>
                <w:sz w:val="28"/>
                <w:szCs w:val="28"/>
                <w:lang w:val="uk-UA"/>
              </w:rPr>
            </w:pPr>
            <w:r w:rsidRPr="0024256E">
              <w:rPr>
                <w:sz w:val="28"/>
                <w:szCs w:val="28"/>
                <w:lang w:val="uk-UA"/>
              </w:rPr>
              <w:t xml:space="preserve">СК08. Здатність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 </w:t>
            </w:r>
          </w:p>
          <w:p w14:paraId="587E155A" w14:textId="4AF2A389" w:rsidR="00CB7139" w:rsidRPr="004E63FF" w:rsidRDefault="00CB7139" w:rsidP="00CB7139">
            <w:pPr>
              <w:pStyle w:val="aa"/>
              <w:spacing w:line="259" w:lineRule="auto"/>
              <w:rPr>
                <w:sz w:val="28"/>
                <w:szCs w:val="28"/>
                <w:lang w:val="uk-UA"/>
              </w:rPr>
            </w:pPr>
            <w:r w:rsidRPr="0024256E">
              <w:rPr>
                <w:sz w:val="28"/>
                <w:szCs w:val="28"/>
                <w:lang w:val="uk-UA"/>
              </w:rPr>
              <w:t>СК09. Здатність презентувати результати теоретичних і прикладних досліджень для фахівців та нефахівців</w:t>
            </w:r>
          </w:p>
        </w:tc>
      </w:tr>
      <w:tr w:rsidR="00CB7139" w:rsidRPr="00A22F2A" w14:paraId="7B2BDD3B" w14:textId="77777777" w:rsidTr="00C97D40">
        <w:tc>
          <w:tcPr>
            <w:tcW w:w="2988" w:type="dxa"/>
          </w:tcPr>
          <w:p w14:paraId="52319B94" w14:textId="6C768BC0" w:rsidR="00CB7139" w:rsidRPr="004E63FF" w:rsidRDefault="00CB7139" w:rsidP="00CB7139">
            <w:pPr>
              <w:rPr>
                <w:b/>
                <w:sz w:val="28"/>
                <w:szCs w:val="28"/>
                <w:lang w:val="uk-UA"/>
              </w:rPr>
            </w:pPr>
            <w:r w:rsidRPr="0024256E">
              <w:rPr>
                <w:b/>
                <w:sz w:val="28"/>
                <w:szCs w:val="28"/>
                <w:lang w:val="uk-UA"/>
              </w:rPr>
              <w:lastRenderedPageBreak/>
              <w:t>Додаткові фахові компетентності</w:t>
            </w:r>
          </w:p>
        </w:tc>
        <w:tc>
          <w:tcPr>
            <w:tcW w:w="7077" w:type="dxa"/>
          </w:tcPr>
          <w:p w14:paraId="1ADC46C1" w14:textId="77777777" w:rsidR="00CB7139" w:rsidRPr="0024256E" w:rsidRDefault="00CB7139" w:rsidP="00CB7139">
            <w:pPr>
              <w:ind w:firstLine="27"/>
              <w:jc w:val="both"/>
              <w:rPr>
                <w:sz w:val="28"/>
                <w:szCs w:val="28"/>
                <w:lang w:val="uk-UA"/>
              </w:rPr>
            </w:pPr>
            <w:r w:rsidRPr="0024256E">
              <w:rPr>
                <w:bCs/>
                <w:sz w:val="28"/>
                <w:szCs w:val="28"/>
                <w:lang w:val="uk-UA"/>
              </w:rPr>
              <w:t>ДСК1.</w:t>
            </w:r>
            <w:r w:rsidRPr="0024256E">
              <w:rPr>
                <w:sz w:val="28"/>
                <w:szCs w:val="28"/>
                <w:lang w:val="uk-UA"/>
              </w:rPr>
              <w:t xml:space="preserve"> Здатність до поглибленого розуміння тенденцій політичного розвитку, передбачення його наслідків, вироблення рекомендацій для політичного керівництва та забезпечення реалізацій цих рекомендацій в політичному управлінні.</w:t>
            </w:r>
          </w:p>
          <w:p w14:paraId="542A7087" w14:textId="4BE7E221" w:rsidR="00CB7139" w:rsidRPr="0024256E" w:rsidRDefault="00CB7139" w:rsidP="00DC05D4">
            <w:pPr>
              <w:ind w:firstLine="27"/>
              <w:jc w:val="both"/>
              <w:rPr>
                <w:sz w:val="28"/>
                <w:szCs w:val="28"/>
                <w:lang w:val="uk-UA"/>
              </w:rPr>
            </w:pPr>
            <w:r w:rsidRPr="0024256E">
              <w:rPr>
                <w:sz w:val="28"/>
                <w:szCs w:val="28"/>
                <w:lang w:val="uk-UA"/>
              </w:rPr>
              <w:t>ДСК2. Здатність управляти територіальними організаціями політичних партій, громадськими організаціями шляхом реалізації функцій менеджменту.</w:t>
            </w:r>
          </w:p>
        </w:tc>
      </w:tr>
      <w:tr w:rsidR="00CB7139" w:rsidRPr="004E63FF" w14:paraId="47793FFD" w14:textId="77777777" w:rsidTr="00C97D40">
        <w:tc>
          <w:tcPr>
            <w:tcW w:w="10065" w:type="dxa"/>
            <w:gridSpan w:val="2"/>
          </w:tcPr>
          <w:p w14:paraId="1C5A18E1" w14:textId="77777777" w:rsidR="00CB7139" w:rsidRPr="004E63FF" w:rsidRDefault="00CB7139" w:rsidP="00CB7139">
            <w:pPr>
              <w:jc w:val="center"/>
              <w:rPr>
                <w:b/>
                <w:sz w:val="28"/>
                <w:szCs w:val="28"/>
                <w:lang w:val="uk-UA"/>
              </w:rPr>
            </w:pPr>
            <w:r w:rsidRPr="004E63FF">
              <w:rPr>
                <w:b/>
                <w:sz w:val="28"/>
                <w:szCs w:val="28"/>
                <w:lang w:val="uk-UA"/>
              </w:rPr>
              <w:t>7 - Програмні результати навчання</w:t>
            </w:r>
          </w:p>
        </w:tc>
      </w:tr>
      <w:tr w:rsidR="00CB7139" w:rsidRPr="00CB7139" w14:paraId="4E8660DD" w14:textId="77777777" w:rsidTr="00C97D40">
        <w:tc>
          <w:tcPr>
            <w:tcW w:w="2988" w:type="dxa"/>
          </w:tcPr>
          <w:p w14:paraId="119894FF" w14:textId="57F3825B" w:rsidR="00CB7139" w:rsidRPr="004E63FF" w:rsidRDefault="00CB7139" w:rsidP="00CB7139">
            <w:pPr>
              <w:rPr>
                <w:b/>
                <w:sz w:val="28"/>
                <w:szCs w:val="28"/>
                <w:lang w:val="uk-UA"/>
              </w:rPr>
            </w:pPr>
            <w:r w:rsidRPr="004E63FF">
              <w:rPr>
                <w:b/>
                <w:sz w:val="28"/>
                <w:szCs w:val="28"/>
                <w:lang w:val="uk-UA"/>
              </w:rPr>
              <w:t>Програмні результати навчання</w:t>
            </w:r>
          </w:p>
          <w:p w14:paraId="2598A413" w14:textId="021FF8C5" w:rsidR="00CB7139" w:rsidRPr="004E63FF" w:rsidRDefault="00CB7139" w:rsidP="00CB7139">
            <w:pPr>
              <w:rPr>
                <w:b/>
                <w:sz w:val="28"/>
                <w:szCs w:val="28"/>
                <w:lang w:val="uk-UA"/>
              </w:rPr>
            </w:pPr>
            <w:r w:rsidRPr="004E63FF">
              <w:rPr>
                <w:b/>
                <w:sz w:val="28"/>
                <w:szCs w:val="28"/>
                <w:lang w:val="uk-UA"/>
              </w:rPr>
              <w:t>(РН)</w:t>
            </w:r>
          </w:p>
          <w:p w14:paraId="6BDB3189" w14:textId="77777777" w:rsidR="00CB7139" w:rsidRPr="004E63FF" w:rsidRDefault="00CB7139" w:rsidP="00CB7139">
            <w:pPr>
              <w:rPr>
                <w:b/>
                <w:sz w:val="28"/>
                <w:szCs w:val="28"/>
                <w:lang w:val="uk-UA"/>
              </w:rPr>
            </w:pPr>
          </w:p>
          <w:p w14:paraId="53083D4B" w14:textId="77777777" w:rsidR="00CB7139" w:rsidRPr="004E63FF" w:rsidRDefault="00CB7139" w:rsidP="00CB7139">
            <w:pPr>
              <w:rPr>
                <w:sz w:val="28"/>
                <w:szCs w:val="28"/>
                <w:lang w:val="uk-UA"/>
              </w:rPr>
            </w:pPr>
          </w:p>
        </w:tc>
        <w:tc>
          <w:tcPr>
            <w:tcW w:w="7077" w:type="dxa"/>
          </w:tcPr>
          <w:p w14:paraId="64373BAC"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ПРН01. Розуміти предметну область, етичні та правові засади професійної діяльності. </w:t>
            </w:r>
          </w:p>
          <w:p w14:paraId="35F92D4C"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ПРН02. Вільно спілкуватися державною та однією з іноземних мов усно і письмово у професійній діяльності. </w:t>
            </w:r>
          </w:p>
          <w:p w14:paraId="334B8118"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ПРН03. Вміти критично мислити у сфері професійної діяльності. </w:t>
            </w:r>
          </w:p>
          <w:p w14:paraId="72A4504E"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ПРН04. Мати навички професійної комунікації. </w:t>
            </w:r>
          </w:p>
          <w:p w14:paraId="24A9B154"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ПРН05. Вміти використовувати інформаційні та комунікаційні технології у професійній діяльності. </w:t>
            </w:r>
          </w:p>
          <w:p w14:paraId="1D04BA0F"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ПРН06. Знати свої права та обов’язки як члена демократичного суспільства та використовувати їх у професійній діяльності. </w:t>
            </w:r>
          </w:p>
          <w:p w14:paraId="5962A36B"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lastRenderedPageBreak/>
              <w:t xml:space="preserve">ПРН07. Розуміти історію, закономірності та етапи розвитку предметної сфери політології, знати її цінності та досягнення. </w:t>
            </w:r>
          </w:p>
          <w:p w14:paraId="38243522"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ПРН08. Вміти використовувати базовий </w:t>
            </w:r>
            <w:proofErr w:type="spellStart"/>
            <w:r w:rsidRPr="0024256E">
              <w:rPr>
                <w:rFonts w:eastAsia="Arial Unicode MS"/>
                <w:sz w:val="28"/>
                <w:szCs w:val="28"/>
                <w:u w:color="000000"/>
                <w:lang w:val="uk-UA"/>
              </w:rPr>
              <w:t>категорійно</w:t>
            </w:r>
            <w:proofErr w:type="spellEnd"/>
            <w:r w:rsidRPr="0024256E">
              <w:rPr>
                <w:rFonts w:eastAsia="Arial Unicode MS"/>
                <w:sz w:val="28"/>
                <w:szCs w:val="28"/>
                <w:u w:color="000000"/>
                <w:lang w:val="uk-UA"/>
              </w:rPr>
              <w:t xml:space="preserve">-понятійний та аналітично-дослідницький апарат сучасної політичної науки. </w:t>
            </w:r>
          </w:p>
          <w:p w14:paraId="60173D74" w14:textId="77777777" w:rsidR="00CB7139" w:rsidRPr="0024256E" w:rsidRDefault="00CB7139" w:rsidP="00CB7139">
            <w:pPr>
              <w:tabs>
                <w:tab w:val="left" w:pos="885"/>
                <w:tab w:val="left" w:pos="1026"/>
              </w:tabs>
              <w:jc w:val="both"/>
              <w:rPr>
                <w:rFonts w:eastAsia="Arial Unicode MS"/>
                <w:sz w:val="28"/>
                <w:szCs w:val="28"/>
                <w:u w:color="000000"/>
                <w:lang w:val="uk-UA"/>
              </w:rPr>
            </w:pPr>
            <w:r w:rsidRPr="0024256E">
              <w:rPr>
                <w:sz w:val="28"/>
                <w:szCs w:val="28"/>
                <w:lang w:val="uk-UA"/>
              </w:rPr>
              <w:t>ПРН09. 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r w:rsidRPr="0024256E">
              <w:rPr>
                <w:rFonts w:eastAsia="Arial Unicode MS"/>
                <w:sz w:val="28"/>
                <w:szCs w:val="28"/>
                <w:u w:color="000000"/>
                <w:lang w:val="uk-UA"/>
              </w:rPr>
              <w:t xml:space="preserve"> </w:t>
            </w:r>
          </w:p>
          <w:p w14:paraId="769D7EC1" w14:textId="77777777" w:rsidR="00CB7139" w:rsidRPr="0024256E" w:rsidRDefault="00CB7139" w:rsidP="00CB7139">
            <w:pPr>
              <w:tabs>
                <w:tab w:val="left" w:pos="885"/>
                <w:tab w:val="left" w:pos="1026"/>
              </w:tabs>
              <w:jc w:val="both"/>
              <w:rPr>
                <w:rFonts w:eastAsia="Arial Unicode MS"/>
                <w:sz w:val="28"/>
                <w:szCs w:val="28"/>
                <w:u w:color="000000"/>
                <w:lang w:val="uk-UA"/>
              </w:rPr>
            </w:pPr>
            <w:r w:rsidRPr="0024256E">
              <w:rPr>
                <w:rFonts w:eastAsia="Arial Unicode MS"/>
                <w:sz w:val="28"/>
                <w:szCs w:val="28"/>
                <w:u w:color="000000"/>
                <w:lang w:val="uk-UA"/>
              </w:rPr>
              <w:t xml:space="preserve">ПРН10. Вміти описувати, пояснювати й оцінювати політичні процеси та явища у різних історичних, соціальних, культурних та ідеологічних контекстах. </w:t>
            </w:r>
          </w:p>
          <w:p w14:paraId="1314965F"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14:paraId="17D96F57"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14:paraId="0B911242"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ПРН13. Вміти аналізувати публічну політику на місцевому, національному, європейському та глобальному рівні. </w:t>
            </w:r>
          </w:p>
          <w:p w14:paraId="5776238D"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ПPH14. Застосовувати теорії та методи прикладної політології, політичних комунікацій, спеціальних політологічних дисциплін у професійній діяльності. </w:t>
            </w:r>
          </w:p>
          <w:p w14:paraId="2CFE1106" w14:textId="77777777" w:rsidR="00CB7139" w:rsidRPr="0024256E" w:rsidRDefault="00CB7139" w:rsidP="00CB7139">
            <w:pPr>
              <w:tabs>
                <w:tab w:val="left" w:pos="885"/>
                <w:tab w:val="left" w:pos="1026"/>
              </w:tabs>
              <w:jc w:val="both"/>
              <w:outlineLvl w:val="0"/>
              <w:rPr>
                <w:rFonts w:eastAsia="Arial Unicode MS"/>
                <w:sz w:val="28"/>
                <w:szCs w:val="28"/>
                <w:u w:color="000000"/>
                <w:lang w:val="uk-UA"/>
              </w:rPr>
            </w:pPr>
            <w:r w:rsidRPr="0024256E">
              <w:rPr>
                <w:rFonts w:eastAsia="Arial Unicode MS"/>
                <w:sz w:val="28"/>
                <w:szCs w:val="28"/>
                <w:u w:color="000000"/>
                <w:lang w:val="uk-UA"/>
              </w:rPr>
              <w:t xml:space="preserve">ПРН15.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 </w:t>
            </w:r>
          </w:p>
          <w:p w14:paraId="29DFEA06" w14:textId="77777777" w:rsidR="00CB7139" w:rsidRPr="0024256E" w:rsidRDefault="00CB7139" w:rsidP="00CB7139">
            <w:pPr>
              <w:ind w:firstLine="27"/>
              <w:jc w:val="both"/>
              <w:rPr>
                <w:sz w:val="28"/>
                <w:szCs w:val="28"/>
                <w:lang w:val="uk-UA"/>
              </w:rPr>
            </w:pPr>
            <w:r w:rsidRPr="0024256E">
              <w:rPr>
                <w:sz w:val="28"/>
                <w:szCs w:val="28"/>
                <w:lang w:val="uk-UA"/>
              </w:rPr>
              <w:t>ПPH16.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14:paraId="0E21AFAA" w14:textId="77777777" w:rsidR="00CB7139" w:rsidRPr="0024256E" w:rsidRDefault="00CB7139" w:rsidP="00CB7139">
            <w:pPr>
              <w:ind w:firstLine="27"/>
              <w:jc w:val="both"/>
              <w:rPr>
                <w:sz w:val="28"/>
                <w:szCs w:val="28"/>
                <w:lang w:val="uk-UA"/>
              </w:rPr>
            </w:pPr>
            <w:r w:rsidRPr="0024256E">
              <w:rPr>
                <w:b/>
                <w:bCs/>
                <w:sz w:val="28"/>
                <w:szCs w:val="28"/>
                <w:lang w:val="uk-UA"/>
              </w:rPr>
              <w:t>Додаткові програмні результати навчання:</w:t>
            </w:r>
            <w:r w:rsidRPr="0024256E">
              <w:rPr>
                <w:sz w:val="28"/>
                <w:szCs w:val="28"/>
                <w:lang w:val="uk-UA"/>
              </w:rPr>
              <w:t xml:space="preserve"> </w:t>
            </w:r>
          </w:p>
          <w:p w14:paraId="3D5CCB2C" w14:textId="77777777" w:rsidR="00CB7139" w:rsidRPr="0024256E" w:rsidRDefault="00CB7139" w:rsidP="00CB7139">
            <w:pPr>
              <w:ind w:firstLine="27"/>
              <w:jc w:val="both"/>
              <w:rPr>
                <w:sz w:val="28"/>
                <w:szCs w:val="28"/>
                <w:lang w:val="uk-UA"/>
              </w:rPr>
            </w:pPr>
            <w:r w:rsidRPr="0024256E">
              <w:rPr>
                <w:sz w:val="28"/>
                <w:szCs w:val="28"/>
                <w:lang w:val="uk-UA"/>
              </w:rPr>
              <w:t>ДПРН1. Вміти готувати пропозиції стосовно розгляду, ухвалення й утілення в життя політичних рішень.</w:t>
            </w:r>
          </w:p>
          <w:p w14:paraId="19F7B278" w14:textId="56E98E04" w:rsidR="00CB7139" w:rsidRPr="004E63FF" w:rsidRDefault="00CB7139" w:rsidP="00DC05D4">
            <w:pPr>
              <w:ind w:firstLine="27"/>
              <w:jc w:val="both"/>
              <w:rPr>
                <w:sz w:val="28"/>
                <w:szCs w:val="28"/>
                <w:lang w:val="uk-UA"/>
              </w:rPr>
            </w:pPr>
            <w:r w:rsidRPr="0024256E">
              <w:rPr>
                <w:sz w:val="28"/>
                <w:szCs w:val="28"/>
                <w:lang w:val="uk-UA"/>
              </w:rPr>
              <w:t>ДПРН2. Вміти працювати в команді та демонструвати лідерські якості в процесі прийняття та реалізації ухвалених рішень територіальними організаціями політичних партій, громадськими організаціями.</w:t>
            </w:r>
          </w:p>
        </w:tc>
      </w:tr>
      <w:tr w:rsidR="00CB7139" w:rsidRPr="004E63FF" w14:paraId="481BCAA3" w14:textId="77777777" w:rsidTr="00C97D40">
        <w:tc>
          <w:tcPr>
            <w:tcW w:w="10065" w:type="dxa"/>
            <w:gridSpan w:val="2"/>
          </w:tcPr>
          <w:p w14:paraId="143ECBC4" w14:textId="77777777" w:rsidR="00CB7139" w:rsidRPr="004E63FF" w:rsidRDefault="00CB7139" w:rsidP="00CB7139">
            <w:pPr>
              <w:jc w:val="center"/>
              <w:rPr>
                <w:b/>
                <w:sz w:val="28"/>
                <w:szCs w:val="28"/>
                <w:lang w:val="uk-UA"/>
              </w:rPr>
            </w:pPr>
            <w:r w:rsidRPr="004E63FF">
              <w:rPr>
                <w:b/>
                <w:sz w:val="28"/>
                <w:szCs w:val="28"/>
                <w:lang w:val="uk-UA"/>
              </w:rPr>
              <w:lastRenderedPageBreak/>
              <w:t>8 – Ресурсне забезпечення реалізації програми</w:t>
            </w:r>
          </w:p>
        </w:tc>
      </w:tr>
      <w:tr w:rsidR="00CB7139" w:rsidRPr="00897B0E" w14:paraId="1E1B4AF1" w14:textId="77777777" w:rsidTr="00C97D40">
        <w:tc>
          <w:tcPr>
            <w:tcW w:w="2988" w:type="dxa"/>
          </w:tcPr>
          <w:p w14:paraId="6D399E09" w14:textId="77777777" w:rsidR="00CB7139" w:rsidRPr="004E63FF" w:rsidRDefault="00CB7139" w:rsidP="00CB7139">
            <w:pPr>
              <w:rPr>
                <w:b/>
                <w:sz w:val="28"/>
                <w:szCs w:val="28"/>
                <w:lang w:val="uk-UA"/>
              </w:rPr>
            </w:pPr>
            <w:r w:rsidRPr="004E63FF">
              <w:rPr>
                <w:b/>
                <w:sz w:val="28"/>
                <w:szCs w:val="28"/>
                <w:lang w:val="uk-UA"/>
              </w:rPr>
              <w:t>Кадрове забезпечення</w:t>
            </w:r>
          </w:p>
        </w:tc>
        <w:tc>
          <w:tcPr>
            <w:tcW w:w="7077" w:type="dxa"/>
          </w:tcPr>
          <w:p w14:paraId="30F7621D" w14:textId="3AB31412" w:rsidR="00CB7139" w:rsidRPr="0024256E" w:rsidRDefault="00CB7139" w:rsidP="00CB7139">
            <w:pPr>
              <w:ind w:left="3" w:right="131" w:firstLine="599"/>
              <w:jc w:val="both"/>
              <w:rPr>
                <w:sz w:val="28"/>
                <w:szCs w:val="28"/>
                <w:lang w:val="uk-UA"/>
              </w:rPr>
            </w:pPr>
            <w:r w:rsidRPr="0024256E">
              <w:rPr>
                <w:sz w:val="28"/>
                <w:szCs w:val="28"/>
                <w:lang w:val="uk-UA"/>
              </w:rPr>
              <w:t xml:space="preserve">Кількісний та якісний склад науково-педагогічних працівників університету формується згідно з вимогами </w:t>
            </w:r>
            <w:r w:rsidRPr="0024256E">
              <w:rPr>
                <w:sz w:val="28"/>
                <w:szCs w:val="28"/>
                <w:lang w:val="uk-UA"/>
              </w:rPr>
              <w:lastRenderedPageBreak/>
              <w:t>нормативних документів Кабінету Міністрів України, МОН України відповідно до Положень та нормативів кадрового забезпечення підготовки фахівців освітнього рівня «Бакалавр» заявленої спеціальності.</w:t>
            </w:r>
          </w:p>
          <w:p w14:paraId="4EE12489" w14:textId="1FE25B53" w:rsidR="00CB7139" w:rsidRPr="0024256E" w:rsidRDefault="00CB7139" w:rsidP="00CB7139">
            <w:pPr>
              <w:ind w:firstLine="599"/>
              <w:jc w:val="both"/>
              <w:rPr>
                <w:sz w:val="28"/>
                <w:szCs w:val="28"/>
                <w:lang w:val="uk-UA"/>
              </w:rPr>
            </w:pPr>
            <w:r w:rsidRPr="0024256E">
              <w:rPr>
                <w:sz w:val="28"/>
                <w:szCs w:val="28"/>
                <w:lang w:val="uk-UA"/>
              </w:rPr>
              <w:t>Проведення лекцій, практичних, семінарських занять, здійснення наукового керівництва</w:t>
            </w:r>
            <w:r w:rsidRPr="0024256E">
              <w:rPr>
                <w:spacing w:val="-4"/>
                <w:sz w:val="28"/>
                <w:szCs w:val="28"/>
                <w:lang w:val="uk-UA"/>
              </w:rPr>
              <w:t xml:space="preserve"> дипломними роботами </w:t>
            </w:r>
            <w:r w:rsidRPr="0024256E">
              <w:rPr>
                <w:sz w:val="28"/>
                <w:szCs w:val="28"/>
                <w:lang w:val="uk-UA"/>
              </w:rPr>
              <w:t xml:space="preserve">науково-педагогічними  працівниками, рівень наукової й професійної активності кожного з яких засвідчується виконанням за останні п’ять років не менше чотирьох умов, зазначених у п. 38 редакції Ліцензійних умов </w:t>
            </w:r>
            <w:r w:rsidRPr="0024256E">
              <w:rPr>
                <w:bCs/>
                <w:sz w:val="28"/>
                <w:szCs w:val="28"/>
                <w:bdr w:val="none" w:sz="0" w:space="0" w:color="auto" w:frame="1"/>
                <w:lang w:val="uk-UA"/>
              </w:rPr>
              <w:t>провадження освітньої діяльності закладів освіти, затверджених</w:t>
            </w:r>
            <w:r w:rsidRPr="0024256E">
              <w:rPr>
                <w:sz w:val="28"/>
                <w:szCs w:val="28"/>
                <w:lang w:val="uk-UA"/>
              </w:rPr>
              <w:t xml:space="preserve"> </w:t>
            </w:r>
            <w:r w:rsidRPr="0024256E">
              <w:rPr>
                <w:iCs/>
                <w:sz w:val="28"/>
                <w:szCs w:val="28"/>
                <w:lang w:val="uk-UA"/>
              </w:rPr>
              <w:t xml:space="preserve">Постановою Кабінету Міністрів України № 365 від 24.03.2021 р. </w:t>
            </w:r>
            <w:r w:rsidRPr="0024256E">
              <w:rPr>
                <w:sz w:val="28"/>
                <w:szCs w:val="28"/>
                <w:lang w:val="uk-UA"/>
              </w:rPr>
              <w:t>В Університеті лекційні заняття проводяться штатними професорами і доцентами, а також за сумісництвом запрошеними визнаними науковцями і педагогами. Зарахування НПП на роботу до Університету здійснюється за конкурсним відбором. Контроль за якістю кадрового забезпечення навчального процесу в Університеті здійснюють відділ кадрів, кадрова й рейтингова комісії, навчально-виробничий відділ. Щорічне підведення підсумків роботи НПП та окремих структурних підрозділів Університету здійснюється за рейтинговою системою оцінювання рейтинговою комісією Університету,</w:t>
            </w:r>
            <w:r>
              <w:rPr>
                <w:sz w:val="28"/>
                <w:szCs w:val="28"/>
                <w:lang w:val="uk-UA"/>
              </w:rPr>
              <w:t xml:space="preserve"> </w:t>
            </w:r>
            <w:r w:rsidRPr="0024256E">
              <w:rPr>
                <w:sz w:val="28"/>
                <w:szCs w:val="28"/>
                <w:lang w:val="uk-UA"/>
              </w:rPr>
              <w:t xml:space="preserve">склад якої затверджується наказом ректора щорічно. </w:t>
            </w:r>
          </w:p>
          <w:p w14:paraId="2E436C65" w14:textId="77777777" w:rsidR="00CB7139" w:rsidRPr="0024256E" w:rsidRDefault="00CB7139" w:rsidP="00CB7139">
            <w:pPr>
              <w:ind w:left="3" w:right="131" w:firstLine="599"/>
              <w:jc w:val="both"/>
              <w:rPr>
                <w:sz w:val="28"/>
                <w:szCs w:val="28"/>
                <w:lang w:val="uk-UA"/>
              </w:rPr>
            </w:pPr>
            <w:r w:rsidRPr="0024256E">
              <w:rPr>
                <w:sz w:val="28"/>
                <w:szCs w:val="28"/>
                <w:lang w:val="uk-UA"/>
              </w:rPr>
              <w:t>Система підвищення кваліфікації науково-педагогічних працівників розробляється згідно з діючою нормативною базою та базується на таких принципах:</w:t>
            </w:r>
          </w:p>
          <w:p w14:paraId="6BA22340" w14:textId="77777777" w:rsidR="00CB7139" w:rsidRPr="0024256E" w:rsidRDefault="00CB7139" w:rsidP="00CB7139">
            <w:pPr>
              <w:tabs>
                <w:tab w:val="left" w:pos="176"/>
              </w:tabs>
              <w:ind w:left="3" w:right="131" w:firstLine="599"/>
              <w:jc w:val="both"/>
              <w:rPr>
                <w:sz w:val="28"/>
                <w:szCs w:val="28"/>
                <w:lang w:val="uk-UA"/>
              </w:rPr>
            </w:pPr>
            <w:r w:rsidRPr="0024256E">
              <w:rPr>
                <w:sz w:val="28"/>
                <w:szCs w:val="28"/>
                <w:lang w:val="uk-UA"/>
              </w:rPr>
              <w:t>• обов’язковості та періодичності проходження стажування і підвищення кваліфікації;</w:t>
            </w:r>
          </w:p>
          <w:p w14:paraId="462F2FCE" w14:textId="77777777" w:rsidR="00CB7139" w:rsidRPr="0024256E" w:rsidRDefault="00CB7139" w:rsidP="00CB7139">
            <w:pPr>
              <w:tabs>
                <w:tab w:val="left" w:pos="176"/>
              </w:tabs>
              <w:ind w:left="3" w:right="131" w:firstLine="599"/>
              <w:jc w:val="both"/>
              <w:rPr>
                <w:sz w:val="28"/>
                <w:szCs w:val="28"/>
                <w:lang w:val="uk-UA"/>
              </w:rPr>
            </w:pPr>
            <w:r w:rsidRPr="0024256E">
              <w:rPr>
                <w:sz w:val="28"/>
                <w:szCs w:val="28"/>
                <w:lang w:val="uk-UA"/>
              </w:rPr>
              <w:t>• прозорості процедури організації стажування й підвищення кваліфікації;</w:t>
            </w:r>
          </w:p>
          <w:p w14:paraId="1B49DEB6" w14:textId="77777777" w:rsidR="00CB7139" w:rsidRPr="0024256E" w:rsidRDefault="00CB7139" w:rsidP="00CB7139">
            <w:pPr>
              <w:tabs>
                <w:tab w:val="left" w:pos="176"/>
              </w:tabs>
              <w:ind w:left="3" w:right="131" w:firstLine="599"/>
              <w:jc w:val="both"/>
              <w:rPr>
                <w:sz w:val="28"/>
                <w:szCs w:val="28"/>
                <w:lang w:val="uk-UA"/>
              </w:rPr>
            </w:pPr>
            <w:r w:rsidRPr="0024256E">
              <w:rPr>
                <w:sz w:val="28"/>
                <w:szCs w:val="28"/>
                <w:lang w:val="uk-UA"/>
              </w:rPr>
              <w:t>• моніторингу відповідності змісту програм підвищення кваліфікації задачам професійного діяльності;</w:t>
            </w:r>
          </w:p>
          <w:p w14:paraId="7BF19CAB" w14:textId="77777777" w:rsidR="00CB7139" w:rsidRPr="0024256E" w:rsidRDefault="00CB7139" w:rsidP="00CB7139">
            <w:pPr>
              <w:tabs>
                <w:tab w:val="left" w:pos="176"/>
              </w:tabs>
              <w:ind w:left="3" w:right="131" w:firstLine="599"/>
              <w:jc w:val="both"/>
              <w:rPr>
                <w:sz w:val="28"/>
                <w:szCs w:val="28"/>
                <w:lang w:val="uk-UA"/>
              </w:rPr>
            </w:pPr>
            <w:r w:rsidRPr="0024256E">
              <w:rPr>
                <w:sz w:val="28"/>
                <w:szCs w:val="28"/>
                <w:lang w:val="uk-UA"/>
              </w:rPr>
              <w:t>• обов’язковості впровадження результатів підвищення кваліфікації в наукову та педагогічну діяльність;</w:t>
            </w:r>
          </w:p>
          <w:p w14:paraId="3EECD104" w14:textId="7F1440EE" w:rsidR="00CB7139" w:rsidRPr="004E63FF" w:rsidRDefault="00CB7139" w:rsidP="00CB7139">
            <w:pPr>
              <w:jc w:val="both"/>
              <w:rPr>
                <w:sz w:val="28"/>
                <w:szCs w:val="28"/>
                <w:lang w:val="uk-UA"/>
              </w:rPr>
            </w:pPr>
            <w:r w:rsidRPr="0024256E">
              <w:rPr>
                <w:sz w:val="28"/>
                <w:szCs w:val="28"/>
                <w:lang w:val="uk-UA"/>
              </w:rPr>
              <w:t>• оприлюднення результатів стажування і підвищення кваліфікації. Внутрішнє забезпечення якості освіти гарантує, що всі ресурси відповідають цілям, загальнодоступні, а студенти поінформовані про наявність і якість відповідних послуг</w:t>
            </w:r>
          </w:p>
        </w:tc>
      </w:tr>
      <w:tr w:rsidR="00CB7139" w:rsidRPr="00897B0E" w14:paraId="0E3C54C5" w14:textId="77777777" w:rsidTr="00C97D40">
        <w:tc>
          <w:tcPr>
            <w:tcW w:w="2988" w:type="dxa"/>
          </w:tcPr>
          <w:p w14:paraId="1816B3C7" w14:textId="77777777" w:rsidR="00CB7139" w:rsidRPr="004E63FF" w:rsidRDefault="00CB7139" w:rsidP="00CB7139">
            <w:pPr>
              <w:rPr>
                <w:b/>
                <w:sz w:val="28"/>
                <w:szCs w:val="28"/>
                <w:lang w:val="uk-UA"/>
              </w:rPr>
            </w:pPr>
            <w:r w:rsidRPr="004E63FF">
              <w:rPr>
                <w:b/>
                <w:sz w:val="28"/>
                <w:szCs w:val="28"/>
                <w:lang w:val="uk-UA"/>
              </w:rPr>
              <w:lastRenderedPageBreak/>
              <w:t>Матеріально-технічне</w:t>
            </w:r>
          </w:p>
          <w:p w14:paraId="39FBA3EC" w14:textId="77777777" w:rsidR="00CB7139" w:rsidRPr="004E63FF" w:rsidRDefault="00CB7139" w:rsidP="00CB7139">
            <w:pPr>
              <w:rPr>
                <w:b/>
                <w:sz w:val="28"/>
                <w:szCs w:val="28"/>
                <w:lang w:val="uk-UA"/>
              </w:rPr>
            </w:pPr>
            <w:r w:rsidRPr="004E63FF">
              <w:rPr>
                <w:b/>
                <w:sz w:val="28"/>
                <w:szCs w:val="28"/>
                <w:lang w:val="uk-UA"/>
              </w:rPr>
              <w:lastRenderedPageBreak/>
              <w:t>забезпечення</w:t>
            </w:r>
          </w:p>
        </w:tc>
        <w:tc>
          <w:tcPr>
            <w:tcW w:w="7077" w:type="dxa"/>
          </w:tcPr>
          <w:p w14:paraId="34D15B62" w14:textId="2F71C584" w:rsidR="00CB7139" w:rsidRPr="0024256E" w:rsidRDefault="00CB7139" w:rsidP="00CB7139">
            <w:pPr>
              <w:tabs>
                <w:tab w:val="left" w:pos="198"/>
              </w:tabs>
              <w:ind w:left="3" w:firstLine="599"/>
              <w:jc w:val="both"/>
              <w:rPr>
                <w:sz w:val="28"/>
                <w:szCs w:val="28"/>
                <w:lang w:val="uk-UA"/>
              </w:rPr>
            </w:pPr>
            <w:r w:rsidRPr="0024256E">
              <w:rPr>
                <w:sz w:val="28"/>
                <w:szCs w:val="28"/>
                <w:lang w:val="uk-UA"/>
              </w:rPr>
              <w:lastRenderedPageBreak/>
              <w:t xml:space="preserve">Матеріально-технічне забезпечення навчального процесу в Університеті відповідає вимогам до </w:t>
            </w:r>
            <w:r w:rsidRPr="0024256E">
              <w:rPr>
                <w:sz w:val="28"/>
                <w:szCs w:val="28"/>
                <w:lang w:val="uk-UA"/>
              </w:rPr>
              <w:lastRenderedPageBreak/>
              <w:t>проведення лекційних, практичних і лабораторних занять, навчальної та виробничої практик, що визначені нормативними документами Кабінету Міністрів України та Міністерства освіти і науки України. Вони визначають мінімальні нормативи для забезпечення підготовки фахівців освітнього рівня «Бакалавр»</w:t>
            </w:r>
            <w:r w:rsidR="00DC05D4">
              <w:rPr>
                <w:sz w:val="28"/>
                <w:szCs w:val="28"/>
                <w:lang w:val="uk-UA"/>
              </w:rPr>
              <w:t xml:space="preserve"> </w:t>
            </w:r>
            <w:r w:rsidRPr="0024256E">
              <w:rPr>
                <w:sz w:val="28"/>
                <w:szCs w:val="28"/>
                <w:lang w:val="uk-UA"/>
              </w:rPr>
              <w:t xml:space="preserve">матеріально-технічною та інформаційною базою: </w:t>
            </w:r>
          </w:p>
          <w:p w14:paraId="21A5FC14" w14:textId="77777777" w:rsidR="00CB7139" w:rsidRPr="0024256E" w:rsidRDefault="00CB7139" w:rsidP="00CB7139">
            <w:pPr>
              <w:numPr>
                <w:ilvl w:val="0"/>
                <w:numId w:val="14"/>
              </w:numPr>
              <w:tabs>
                <w:tab w:val="left" w:pos="198"/>
              </w:tabs>
              <w:ind w:left="3" w:firstLine="599"/>
              <w:jc w:val="both"/>
              <w:rPr>
                <w:sz w:val="28"/>
                <w:szCs w:val="28"/>
                <w:lang w:val="uk-UA"/>
              </w:rPr>
            </w:pPr>
            <w:r w:rsidRPr="0024256E">
              <w:rPr>
                <w:sz w:val="28"/>
                <w:szCs w:val="28"/>
                <w:lang w:val="uk-UA"/>
              </w:rPr>
              <w:t xml:space="preserve">забезпеченість приміщеннями для проведення </w:t>
            </w:r>
            <w:r w:rsidRPr="0024256E">
              <w:rPr>
                <w:spacing w:val="-2"/>
                <w:sz w:val="28"/>
                <w:szCs w:val="28"/>
                <w:lang w:val="uk-UA"/>
              </w:rPr>
              <w:t>навчальних занять і контрольних</w:t>
            </w:r>
            <w:r w:rsidRPr="0024256E">
              <w:rPr>
                <w:sz w:val="28"/>
                <w:szCs w:val="28"/>
                <w:lang w:val="uk-UA"/>
              </w:rPr>
              <w:t xml:space="preserve"> заходів (2,4 м</w:t>
            </w:r>
            <w:r w:rsidRPr="0024256E">
              <w:rPr>
                <w:sz w:val="28"/>
                <w:szCs w:val="28"/>
                <w:vertAlign w:val="superscript"/>
                <w:lang w:val="uk-UA"/>
              </w:rPr>
              <w:t>2</w:t>
            </w:r>
            <w:r w:rsidRPr="0024256E">
              <w:rPr>
                <w:sz w:val="28"/>
                <w:szCs w:val="28"/>
                <w:lang w:val="uk-UA"/>
              </w:rPr>
              <w:t xml:space="preserve"> на одну </w:t>
            </w:r>
            <w:r w:rsidRPr="0024256E">
              <w:rPr>
                <w:spacing w:val="-4"/>
                <w:sz w:val="28"/>
                <w:szCs w:val="28"/>
                <w:lang w:val="uk-UA"/>
              </w:rPr>
              <w:t>особу для фактичного контингенту</w:t>
            </w:r>
            <w:r w:rsidRPr="0024256E">
              <w:rPr>
                <w:sz w:val="28"/>
                <w:szCs w:val="28"/>
                <w:lang w:val="uk-UA"/>
              </w:rPr>
              <w:t xml:space="preserve"> студентів та заявленого обсягу з урахуванням навчання за змінами);     -</w:t>
            </w:r>
            <w:r w:rsidRPr="0024256E">
              <w:rPr>
                <w:spacing w:val="-4"/>
                <w:sz w:val="28"/>
                <w:szCs w:val="28"/>
                <w:lang w:val="uk-UA"/>
              </w:rPr>
              <w:t>забезпеченість мультимедійним</w:t>
            </w:r>
            <w:r w:rsidRPr="0024256E">
              <w:rPr>
                <w:sz w:val="28"/>
                <w:szCs w:val="28"/>
                <w:lang w:val="uk-UA"/>
              </w:rPr>
              <w:t xml:space="preserve"> обладнанням для одночасного використання в навчальних аудиторіях (30 % кількості аудиторій);      - наявність соціально- побутової інфраструктури (бібліотеки, у т. ч. читального залу; пунктів харчування; актового залу; спортивного залу; стадіону та спортивних майданчиків; медичного пункту);</w:t>
            </w:r>
            <w:r>
              <w:rPr>
                <w:sz w:val="28"/>
                <w:szCs w:val="28"/>
                <w:lang w:val="uk-UA"/>
              </w:rPr>
              <w:t xml:space="preserve"> </w:t>
            </w:r>
            <w:r w:rsidRPr="0024256E">
              <w:rPr>
                <w:sz w:val="28"/>
                <w:szCs w:val="28"/>
                <w:lang w:val="uk-UA"/>
              </w:rPr>
              <w:t>забезпеченість здобувачів вищої освіти гуртожитком</w:t>
            </w:r>
            <w:r w:rsidRPr="0024256E">
              <w:rPr>
                <w:spacing w:val="-8"/>
                <w:sz w:val="28"/>
                <w:szCs w:val="28"/>
                <w:lang w:val="uk-UA"/>
              </w:rPr>
              <w:t xml:space="preserve"> </w:t>
            </w:r>
            <w:r w:rsidRPr="0024256E">
              <w:rPr>
                <w:spacing w:val="-6"/>
                <w:sz w:val="28"/>
                <w:szCs w:val="28"/>
                <w:lang w:val="uk-UA"/>
              </w:rPr>
              <w:t xml:space="preserve">(не менше 70 % від реальної потреби); - </w:t>
            </w:r>
            <w:r w:rsidRPr="0024256E">
              <w:rPr>
                <w:sz w:val="28"/>
                <w:szCs w:val="28"/>
                <w:lang w:val="uk-UA"/>
              </w:rPr>
              <w:t xml:space="preserve">забезпеченість комп’ютерними </w:t>
            </w:r>
            <w:r w:rsidRPr="0024256E">
              <w:rPr>
                <w:spacing w:val="-4"/>
                <w:sz w:val="28"/>
                <w:szCs w:val="28"/>
                <w:lang w:val="uk-UA"/>
              </w:rPr>
              <w:t xml:space="preserve">робочими місцями, лабораторіями, </w:t>
            </w:r>
            <w:r w:rsidRPr="0024256E">
              <w:rPr>
                <w:sz w:val="28"/>
                <w:szCs w:val="28"/>
                <w:lang w:val="uk-UA"/>
              </w:rPr>
              <w:t xml:space="preserve"> обладнанням, устаткуванням, необхідними для виконання навчальних планів.</w:t>
            </w:r>
          </w:p>
          <w:p w14:paraId="05CC6B48" w14:textId="77C460AE" w:rsidR="00CB7139" w:rsidRPr="004E63FF" w:rsidRDefault="00CB7139" w:rsidP="00CB7139">
            <w:pPr>
              <w:jc w:val="both"/>
              <w:rPr>
                <w:sz w:val="28"/>
                <w:szCs w:val="28"/>
                <w:lang w:val="uk-UA"/>
              </w:rPr>
            </w:pPr>
            <w:r w:rsidRPr="0024256E">
              <w:rPr>
                <w:sz w:val="28"/>
                <w:szCs w:val="28"/>
                <w:lang w:val="uk-UA"/>
              </w:rPr>
              <w:t>Контроль за виконанням і додержанням зазначених нормативів в Університеті здійснюють у межах своїх службових обов’язків декани факультетів, завідувачі кафедр, навчально-виробничий відділ, центр тестових технологій та моніторингу якості освітніх послуг, наукова бібліотека шляхом систематичної перевірки реального стану кожного показника матеріально-технічного та інформаційного забезпечення.</w:t>
            </w:r>
          </w:p>
        </w:tc>
      </w:tr>
      <w:tr w:rsidR="00CB7139" w:rsidRPr="00897B0E" w14:paraId="57A2E3D9" w14:textId="77777777" w:rsidTr="00C97D40">
        <w:tc>
          <w:tcPr>
            <w:tcW w:w="2988" w:type="dxa"/>
          </w:tcPr>
          <w:p w14:paraId="3B8CB21A" w14:textId="77777777" w:rsidR="00CB7139" w:rsidRPr="004E63FF" w:rsidRDefault="00CB7139" w:rsidP="00CB7139">
            <w:pPr>
              <w:rPr>
                <w:b/>
                <w:sz w:val="28"/>
                <w:szCs w:val="28"/>
                <w:lang w:val="uk-UA"/>
              </w:rPr>
            </w:pPr>
            <w:r w:rsidRPr="004E63FF">
              <w:rPr>
                <w:b/>
                <w:sz w:val="28"/>
                <w:szCs w:val="28"/>
                <w:lang w:val="uk-UA"/>
              </w:rPr>
              <w:lastRenderedPageBreak/>
              <w:t>Інформаційне та</w:t>
            </w:r>
          </w:p>
          <w:p w14:paraId="1F99738D" w14:textId="77777777" w:rsidR="00CB7139" w:rsidRPr="004E63FF" w:rsidRDefault="00CB7139" w:rsidP="00CB7139">
            <w:pPr>
              <w:rPr>
                <w:b/>
                <w:sz w:val="28"/>
                <w:szCs w:val="28"/>
                <w:lang w:val="uk-UA"/>
              </w:rPr>
            </w:pPr>
            <w:r w:rsidRPr="004E63FF">
              <w:rPr>
                <w:b/>
                <w:sz w:val="28"/>
                <w:szCs w:val="28"/>
                <w:lang w:val="uk-UA"/>
              </w:rPr>
              <w:t>навчально-методичне</w:t>
            </w:r>
          </w:p>
          <w:p w14:paraId="5CF2B579" w14:textId="77777777" w:rsidR="00CB7139" w:rsidRPr="004E63FF" w:rsidRDefault="00CB7139" w:rsidP="00CB7139">
            <w:pPr>
              <w:rPr>
                <w:b/>
                <w:sz w:val="28"/>
                <w:szCs w:val="28"/>
                <w:lang w:val="uk-UA"/>
              </w:rPr>
            </w:pPr>
            <w:r w:rsidRPr="004E63FF">
              <w:rPr>
                <w:b/>
                <w:sz w:val="28"/>
                <w:szCs w:val="28"/>
                <w:lang w:val="uk-UA"/>
              </w:rPr>
              <w:t>забезпечення</w:t>
            </w:r>
          </w:p>
        </w:tc>
        <w:tc>
          <w:tcPr>
            <w:tcW w:w="7077" w:type="dxa"/>
          </w:tcPr>
          <w:p w14:paraId="23B972C5" w14:textId="4B02DBD6" w:rsidR="00CB7139" w:rsidRPr="0024256E" w:rsidRDefault="00CB7139" w:rsidP="00CB7139">
            <w:pPr>
              <w:ind w:left="3" w:firstLine="599"/>
              <w:jc w:val="both"/>
              <w:rPr>
                <w:sz w:val="28"/>
                <w:szCs w:val="28"/>
                <w:lang w:val="uk-UA"/>
              </w:rPr>
            </w:pPr>
            <w:bookmarkStart w:id="0" w:name="toppp"/>
            <w:r w:rsidRPr="0024256E">
              <w:rPr>
                <w:sz w:val="28"/>
                <w:szCs w:val="28"/>
                <w:lang w:val="uk-UA"/>
              </w:rPr>
              <w:t xml:space="preserve">При плануванні, розподілі та наданні навчальних ресурсів і забезпеченні підтримки і супроводу здобувачів вищої освіти враховуються потреби різноманітного студентського контингенту (студенти з досвідом роботи, заочної форми навчання, працюючі, з особливими потребами тощо) і принципи </w:t>
            </w:r>
            <w:proofErr w:type="spellStart"/>
            <w:r w:rsidRPr="0024256E">
              <w:rPr>
                <w:sz w:val="28"/>
                <w:szCs w:val="28"/>
                <w:lang w:val="uk-UA"/>
              </w:rPr>
              <w:t>студентоцентристського</w:t>
            </w:r>
            <w:proofErr w:type="spellEnd"/>
            <w:r w:rsidRPr="0024256E">
              <w:rPr>
                <w:sz w:val="28"/>
                <w:szCs w:val="28"/>
                <w:lang w:val="uk-UA"/>
              </w:rPr>
              <w:t xml:space="preserve"> навчання.  </w:t>
            </w:r>
          </w:p>
          <w:p w14:paraId="1C74BBEC" w14:textId="77777777" w:rsidR="00CB7139" w:rsidRPr="0024256E" w:rsidRDefault="00CB7139" w:rsidP="00CB7139">
            <w:pPr>
              <w:ind w:left="3" w:firstLine="599"/>
              <w:jc w:val="both"/>
              <w:rPr>
                <w:bCs/>
                <w:sz w:val="28"/>
                <w:szCs w:val="28"/>
                <w:lang w:val="uk-UA"/>
              </w:rPr>
            </w:pPr>
            <w:r w:rsidRPr="0024256E">
              <w:rPr>
                <w:bCs/>
                <w:sz w:val="28"/>
                <w:szCs w:val="28"/>
                <w:lang w:val="uk-UA"/>
              </w:rPr>
              <w:t xml:space="preserve">З метою ефективного </w:t>
            </w:r>
            <w:r w:rsidRPr="0024256E">
              <w:rPr>
                <w:sz w:val="28"/>
                <w:szCs w:val="28"/>
                <w:lang w:val="uk-UA"/>
              </w:rPr>
              <w:t xml:space="preserve">управління освітніми процесами Університет має розроблену </w:t>
            </w:r>
            <w:proofErr w:type="spellStart"/>
            <w:r w:rsidRPr="0024256E">
              <w:rPr>
                <w:sz w:val="28"/>
                <w:szCs w:val="28"/>
                <w:lang w:val="uk-UA"/>
              </w:rPr>
              <w:t>транспарентну</w:t>
            </w:r>
            <w:proofErr w:type="spellEnd"/>
            <w:r w:rsidRPr="0024256E">
              <w:rPr>
                <w:sz w:val="28"/>
                <w:szCs w:val="28"/>
                <w:lang w:val="uk-UA"/>
              </w:rPr>
              <w:t xml:space="preserve"> політику в сфері інформаційного менеджменту та відповідну і</w:t>
            </w:r>
            <w:r w:rsidRPr="0024256E">
              <w:rPr>
                <w:bCs/>
                <w:sz w:val="28"/>
                <w:szCs w:val="28"/>
                <w:lang w:val="uk-UA"/>
              </w:rPr>
              <w:t xml:space="preserve">нтегровану інформаційну систему управління освітнім процесом. Ця система передбачає автоматизацію основних функцій управління освітнім процесом зокрема: забезпечення проведення вступної кампанії, планування та організацію навчального </w:t>
            </w:r>
            <w:r w:rsidRPr="0024256E">
              <w:rPr>
                <w:bCs/>
                <w:sz w:val="28"/>
                <w:szCs w:val="28"/>
                <w:lang w:val="uk-UA"/>
              </w:rPr>
              <w:lastRenderedPageBreak/>
              <w:t>процесу; доступ до навчальних та інформаційних ресурсів; облік та аналіз успішності здобувачів вищої освіти; адміністрування основних і допоміжних процесів забезпечення освітньої діяльності; моніторинг дотримання стандартів якості освіти; управління знаннями та інноваційний менеджмент; управління кадрами тощо.</w:t>
            </w:r>
            <w:bookmarkEnd w:id="0"/>
          </w:p>
          <w:p w14:paraId="0A7A9609" w14:textId="47B89003" w:rsidR="00CB7139" w:rsidRDefault="00CB7139" w:rsidP="00CB7139">
            <w:pPr>
              <w:jc w:val="both"/>
              <w:rPr>
                <w:sz w:val="28"/>
                <w:szCs w:val="28"/>
                <w:lang w:val="uk-UA"/>
              </w:rPr>
            </w:pPr>
            <w:r w:rsidRPr="0024256E">
              <w:rPr>
                <w:b/>
                <w:sz w:val="28"/>
                <w:szCs w:val="28"/>
                <w:lang w:val="uk-UA"/>
              </w:rPr>
              <w:t>Навчально-методичне забезпечення</w:t>
            </w:r>
            <w:r w:rsidRPr="0024256E">
              <w:rPr>
                <w:sz w:val="28"/>
                <w:szCs w:val="28"/>
                <w:lang w:val="uk-UA"/>
              </w:rPr>
              <w:t xml:space="preserve"> підготовки фахівців освітнього рівня «Бакалавр» відповідає нормативним документами, визначеним МОН України, наявні: опис освітньої програми С2 Політологія; навчальний план і пояснювальна записка до нього; робочі програми з кожної навчальної дисципліни навчального плану; </w:t>
            </w:r>
            <w:proofErr w:type="spellStart"/>
            <w:r w:rsidRPr="0024256E">
              <w:rPr>
                <w:sz w:val="28"/>
                <w:szCs w:val="28"/>
                <w:lang w:val="uk-UA"/>
              </w:rPr>
              <w:t>силабуси</w:t>
            </w:r>
            <w:proofErr w:type="spellEnd"/>
            <w:r w:rsidRPr="0024256E">
              <w:rPr>
                <w:sz w:val="28"/>
                <w:szCs w:val="28"/>
                <w:lang w:val="uk-UA"/>
              </w:rPr>
              <w:t xml:space="preserve"> навчальних дисциплін; комплекс навчально-методичного забезпечення з кожної навчальної дисципліни навчального плану; програма практичної підготовки, робочі програми практик; методичні матеріали для проведення атестації здобувачів. Студенти забезпечені </w:t>
            </w:r>
            <w:r w:rsidRPr="0024256E">
              <w:rPr>
                <w:spacing w:val="-4"/>
                <w:sz w:val="28"/>
                <w:szCs w:val="28"/>
                <w:lang w:val="uk-UA"/>
              </w:rPr>
              <w:t>навчальними матеріалами з кожної</w:t>
            </w:r>
            <w:r w:rsidRPr="0024256E">
              <w:rPr>
                <w:sz w:val="28"/>
                <w:szCs w:val="28"/>
                <w:lang w:val="uk-UA"/>
              </w:rPr>
              <w:t xml:space="preserve"> навчальної дисципліни навчального плану. Контроль за відповідністю реальних показників навчально-методичного забезпечення навчального процесу в Університеті нормативним здійснюють навчально-виробничий відділ, центр тестових технологій та якості надання освітніх послуг, декани факультетів і завідувачі кафедр у межах своїх службових обов’язків.</w:t>
            </w:r>
            <w:r>
              <w:rPr>
                <w:sz w:val="28"/>
                <w:szCs w:val="28"/>
                <w:lang w:val="uk-UA"/>
              </w:rPr>
              <w:t xml:space="preserve"> </w:t>
            </w:r>
          </w:p>
          <w:p w14:paraId="456F3DCE" w14:textId="0E7992D1" w:rsidR="00CB7139" w:rsidRPr="004E63FF" w:rsidRDefault="00CB7139" w:rsidP="00CB7139">
            <w:pPr>
              <w:jc w:val="both"/>
              <w:rPr>
                <w:sz w:val="28"/>
                <w:szCs w:val="28"/>
                <w:lang w:val="uk-UA"/>
              </w:rPr>
            </w:pPr>
            <w:r w:rsidRPr="0024256E">
              <w:rPr>
                <w:b/>
                <w:sz w:val="28"/>
                <w:szCs w:val="28"/>
                <w:lang w:val="uk-UA"/>
              </w:rPr>
              <w:t>Електронне</w:t>
            </w:r>
            <w:r w:rsidRPr="0024256E">
              <w:rPr>
                <w:sz w:val="28"/>
                <w:szCs w:val="28"/>
                <w:lang w:val="uk-UA"/>
              </w:rPr>
              <w:t xml:space="preserve"> освітнє середовище університету включає навчально-інформаційний портал та інституційний репозиторій. Робота навчально-інформаційного порталу організована на основі використання платформи дистанційного навчання (</w:t>
            </w:r>
            <w:proofErr w:type="spellStart"/>
            <w:r w:rsidRPr="0024256E">
              <w:rPr>
                <w:sz w:val="28"/>
                <w:szCs w:val="28"/>
                <w:lang w:val="uk-UA"/>
              </w:rPr>
              <w:t>Moodle</w:t>
            </w:r>
            <w:proofErr w:type="spellEnd"/>
            <w:r w:rsidRPr="0024256E">
              <w:rPr>
                <w:sz w:val="28"/>
                <w:szCs w:val="28"/>
                <w:lang w:val="uk-UA"/>
              </w:rPr>
              <w:t xml:space="preserve"> /</w:t>
            </w:r>
            <w:proofErr w:type="spellStart"/>
            <w:r w:rsidRPr="0024256E">
              <w:rPr>
                <w:sz w:val="28"/>
                <w:szCs w:val="28"/>
                <w:lang w:val="uk-UA"/>
              </w:rPr>
              <w:t>Modular</w:t>
            </w:r>
            <w:proofErr w:type="spellEnd"/>
            <w:r w:rsidRPr="0024256E">
              <w:rPr>
                <w:sz w:val="28"/>
                <w:szCs w:val="28"/>
                <w:lang w:val="uk-UA"/>
              </w:rPr>
              <w:t xml:space="preserve"> </w:t>
            </w:r>
            <w:proofErr w:type="spellStart"/>
            <w:r w:rsidRPr="0024256E">
              <w:rPr>
                <w:sz w:val="28"/>
                <w:szCs w:val="28"/>
                <w:lang w:val="uk-UA"/>
              </w:rPr>
              <w:t>Object</w:t>
            </w:r>
            <w:proofErr w:type="spellEnd"/>
            <w:r w:rsidRPr="0024256E">
              <w:rPr>
                <w:sz w:val="28"/>
                <w:szCs w:val="28"/>
                <w:lang w:val="uk-UA"/>
              </w:rPr>
              <w:t xml:space="preserve"> </w:t>
            </w:r>
            <w:proofErr w:type="spellStart"/>
            <w:r w:rsidRPr="0024256E">
              <w:rPr>
                <w:sz w:val="28"/>
                <w:szCs w:val="28"/>
                <w:lang w:val="uk-UA"/>
              </w:rPr>
              <w:t>Oriented</w:t>
            </w:r>
            <w:proofErr w:type="spellEnd"/>
            <w:r w:rsidRPr="0024256E">
              <w:rPr>
                <w:sz w:val="28"/>
                <w:szCs w:val="28"/>
                <w:lang w:val="uk-UA"/>
              </w:rPr>
              <w:t xml:space="preserve"> </w:t>
            </w:r>
            <w:proofErr w:type="spellStart"/>
            <w:r w:rsidRPr="0024256E">
              <w:rPr>
                <w:sz w:val="28"/>
                <w:szCs w:val="28"/>
                <w:lang w:val="uk-UA"/>
              </w:rPr>
              <w:t>Distance</w:t>
            </w:r>
            <w:proofErr w:type="spellEnd"/>
            <w:r w:rsidRPr="0024256E">
              <w:rPr>
                <w:sz w:val="28"/>
                <w:szCs w:val="28"/>
                <w:lang w:val="uk-UA"/>
              </w:rPr>
              <w:t xml:space="preserve"> </w:t>
            </w:r>
            <w:proofErr w:type="spellStart"/>
            <w:r w:rsidRPr="0024256E">
              <w:rPr>
                <w:sz w:val="28"/>
                <w:szCs w:val="28"/>
                <w:lang w:val="uk-UA"/>
              </w:rPr>
              <w:t>Learning</w:t>
            </w:r>
            <w:proofErr w:type="spellEnd"/>
            <w:r w:rsidRPr="0024256E">
              <w:rPr>
                <w:sz w:val="28"/>
                <w:szCs w:val="28"/>
                <w:lang w:val="uk-UA"/>
              </w:rPr>
              <w:t xml:space="preserve"> </w:t>
            </w:r>
            <w:proofErr w:type="spellStart"/>
            <w:r w:rsidRPr="0024256E">
              <w:rPr>
                <w:sz w:val="28"/>
                <w:szCs w:val="28"/>
                <w:lang w:val="uk-UA"/>
              </w:rPr>
              <w:t>Environment</w:t>
            </w:r>
            <w:proofErr w:type="spellEnd"/>
            <w:r w:rsidRPr="0024256E">
              <w:rPr>
                <w:sz w:val="28"/>
                <w:szCs w:val="28"/>
                <w:lang w:val="uk-UA"/>
              </w:rPr>
              <w:t xml:space="preserve">/, Microsoft </w:t>
            </w:r>
            <w:proofErr w:type="spellStart"/>
            <w:r w:rsidRPr="0024256E">
              <w:rPr>
                <w:sz w:val="28"/>
                <w:szCs w:val="28"/>
                <w:lang w:val="uk-UA"/>
              </w:rPr>
              <w:t>Teams</w:t>
            </w:r>
            <w:proofErr w:type="spellEnd"/>
            <w:r w:rsidRPr="0024256E">
              <w:rPr>
                <w:sz w:val="28"/>
                <w:szCs w:val="28"/>
                <w:lang w:val="uk-UA"/>
              </w:rPr>
              <w:t>).  Доступ до ресурсів навчального порталу Університету – персоніфікований. Логін і пароль доступу студенти та НПП отримують у адміністратора сервера або відповідального за впровадження інформаційно-комунікаційних і дистанційних технологій відповідного факультету.</w:t>
            </w:r>
          </w:p>
        </w:tc>
      </w:tr>
      <w:tr w:rsidR="00CB7139" w:rsidRPr="004E63FF" w14:paraId="24617589" w14:textId="77777777" w:rsidTr="00C97D40">
        <w:tc>
          <w:tcPr>
            <w:tcW w:w="10065" w:type="dxa"/>
            <w:gridSpan w:val="2"/>
          </w:tcPr>
          <w:p w14:paraId="1F0BD7C5" w14:textId="77777777" w:rsidR="00CB7139" w:rsidRPr="004E63FF" w:rsidRDefault="00CB7139" w:rsidP="00CB7139">
            <w:pPr>
              <w:jc w:val="center"/>
              <w:rPr>
                <w:b/>
                <w:sz w:val="28"/>
                <w:szCs w:val="28"/>
                <w:lang w:val="uk-UA"/>
              </w:rPr>
            </w:pPr>
            <w:r w:rsidRPr="004E63FF">
              <w:rPr>
                <w:b/>
                <w:sz w:val="28"/>
                <w:szCs w:val="28"/>
                <w:lang w:val="uk-UA"/>
              </w:rPr>
              <w:lastRenderedPageBreak/>
              <w:t>9 - Академічна мобільність</w:t>
            </w:r>
          </w:p>
        </w:tc>
      </w:tr>
      <w:tr w:rsidR="00CB7139" w:rsidRPr="004E63FF" w14:paraId="210D8274" w14:textId="77777777" w:rsidTr="00C97D40">
        <w:tc>
          <w:tcPr>
            <w:tcW w:w="2988" w:type="dxa"/>
          </w:tcPr>
          <w:p w14:paraId="49E6E1DC" w14:textId="77777777" w:rsidR="00CB7139" w:rsidRPr="004E63FF" w:rsidRDefault="00CB7139" w:rsidP="00CB7139">
            <w:pPr>
              <w:rPr>
                <w:b/>
                <w:sz w:val="28"/>
                <w:szCs w:val="28"/>
                <w:lang w:val="uk-UA"/>
              </w:rPr>
            </w:pPr>
            <w:r w:rsidRPr="004E63FF">
              <w:rPr>
                <w:b/>
                <w:sz w:val="28"/>
                <w:szCs w:val="28"/>
                <w:lang w:val="uk-UA"/>
              </w:rPr>
              <w:t>Національна кредитна мобільність</w:t>
            </w:r>
          </w:p>
        </w:tc>
        <w:tc>
          <w:tcPr>
            <w:tcW w:w="7077" w:type="dxa"/>
          </w:tcPr>
          <w:p w14:paraId="39738DA3" w14:textId="77777777" w:rsidR="00CB7139" w:rsidRPr="004E63FF" w:rsidRDefault="00CB7139" w:rsidP="00CB7139">
            <w:pPr>
              <w:jc w:val="both"/>
              <w:rPr>
                <w:sz w:val="28"/>
                <w:szCs w:val="28"/>
                <w:lang w:val="uk-UA"/>
              </w:rPr>
            </w:pPr>
            <w:r w:rsidRPr="004E63FF">
              <w:rPr>
                <w:sz w:val="28"/>
                <w:szCs w:val="28"/>
                <w:lang w:val="uk-UA"/>
              </w:rPr>
              <w:t>Положенням університету передбачена можливість національної кредитної мобільності.</w:t>
            </w:r>
          </w:p>
        </w:tc>
      </w:tr>
      <w:tr w:rsidR="00CB7139" w:rsidRPr="00897B0E" w14:paraId="248FB25D" w14:textId="77777777" w:rsidTr="00C97D40">
        <w:tc>
          <w:tcPr>
            <w:tcW w:w="2988" w:type="dxa"/>
          </w:tcPr>
          <w:p w14:paraId="1E52669F" w14:textId="77777777" w:rsidR="00CB7139" w:rsidRPr="004E63FF" w:rsidRDefault="00CB7139" w:rsidP="00CB7139">
            <w:pPr>
              <w:rPr>
                <w:b/>
                <w:sz w:val="28"/>
                <w:szCs w:val="28"/>
                <w:lang w:val="uk-UA"/>
              </w:rPr>
            </w:pPr>
            <w:r w:rsidRPr="004E63FF">
              <w:rPr>
                <w:b/>
                <w:sz w:val="28"/>
                <w:szCs w:val="28"/>
                <w:lang w:val="uk-UA"/>
              </w:rPr>
              <w:t>Міжнародна кредитна мобільність</w:t>
            </w:r>
          </w:p>
        </w:tc>
        <w:tc>
          <w:tcPr>
            <w:tcW w:w="7077" w:type="dxa"/>
          </w:tcPr>
          <w:p w14:paraId="3D6E20DA" w14:textId="77777777" w:rsidR="00CB7139" w:rsidRDefault="00CB7139" w:rsidP="00CB7139">
            <w:pPr>
              <w:jc w:val="both"/>
              <w:rPr>
                <w:sz w:val="28"/>
                <w:szCs w:val="28"/>
                <w:lang w:val="uk-UA"/>
              </w:rPr>
            </w:pPr>
            <w:r w:rsidRPr="004E63FF">
              <w:rPr>
                <w:sz w:val="28"/>
                <w:szCs w:val="28"/>
                <w:lang w:val="uk-UA"/>
              </w:rPr>
              <w:t>Положенням університету передбачена можливість міжнародної кредитної мобільності</w:t>
            </w:r>
          </w:p>
          <w:p w14:paraId="5A37AA5E" w14:textId="2E2C486D" w:rsidR="00CB7139" w:rsidRPr="004E63FF" w:rsidRDefault="00CB7139" w:rsidP="00DC05D4">
            <w:pPr>
              <w:jc w:val="both"/>
              <w:rPr>
                <w:sz w:val="28"/>
                <w:szCs w:val="28"/>
                <w:lang w:val="uk-UA"/>
              </w:rPr>
            </w:pPr>
            <w:r w:rsidRPr="0024256E">
              <w:rPr>
                <w:sz w:val="28"/>
                <w:szCs w:val="28"/>
                <w:lang w:val="uk-UA"/>
              </w:rPr>
              <w:t xml:space="preserve">В рамках європейської освітньої програми </w:t>
            </w:r>
            <w:proofErr w:type="spellStart"/>
            <w:r w:rsidRPr="0024256E">
              <w:rPr>
                <w:sz w:val="28"/>
                <w:szCs w:val="28"/>
                <w:lang w:val="uk-UA"/>
              </w:rPr>
              <w:t>Erasmus</w:t>
            </w:r>
            <w:proofErr w:type="spellEnd"/>
            <w:r w:rsidRPr="0024256E">
              <w:rPr>
                <w:sz w:val="28"/>
                <w:szCs w:val="28"/>
                <w:lang w:val="uk-UA"/>
              </w:rPr>
              <w:t xml:space="preserve">+ та інших програм, які передбачають студентську </w:t>
            </w:r>
            <w:r w:rsidRPr="0024256E">
              <w:rPr>
                <w:sz w:val="28"/>
                <w:szCs w:val="28"/>
                <w:lang w:val="uk-UA"/>
              </w:rPr>
              <w:lastRenderedPageBreak/>
              <w:t xml:space="preserve">мобільність, КНУБА укладені угоди, зокрема, з </w:t>
            </w:r>
            <w:proofErr w:type="spellStart"/>
            <w:r w:rsidRPr="0024256E">
              <w:rPr>
                <w:sz w:val="28"/>
                <w:szCs w:val="28"/>
                <w:lang w:val="uk-UA"/>
              </w:rPr>
              <w:t>Бранденбургським</w:t>
            </w:r>
            <w:proofErr w:type="spellEnd"/>
            <w:r w:rsidRPr="0024256E">
              <w:rPr>
                <w:sz w:val="28"/>
                <w:szCs w:val="28"/>
                <w:lang w:val="uk-UA"/>
              </w:rPr>
              <w:t xml:space="preserve"> технологічним університетом, Краківською політехнікою, Центрально-європейським університетом м. </w:t>
            </w:r>
            <w:proofErr w:type="spellStart"/>
            <w:r w:rsidRPr="0024256E">
              <w:rPr>
                <w:sz w:val="28"/>
                <w:szCs w:val="28"/>
                <w:lang w:val="uk-UA"/>
              </w:rPr>
              <w:t>Скалиця</w:t>
            </w:r>
            <w:proofErr w:type="spellEnd"/>
            <w:r w:rsidRPr="0024256E">
              <w:rPr>
                <w:sz w:val="28"/>
                <w:szCs w:val="28"/>
                <w:lang w:val="uk-UA"/>
              </w:rPr>
              <w:t xml:space="preserve"> (Словаччина), коледжем Аль-</w:t>
            </w:r>
            <w:proofErr w:type="spellStart"/>
            <w:r w:rsidRPr="0024256E">
              <w:rPr>
                <w:sz w:val="28"/>
                <w:szCs w:val="28"/>
                <w:lang w:val="uk-UA"/>
              </w:rPr>
              <w:t>Рафідейн</w:t>
            </w:r>
            <w:proofErr w:type="spellEnd"/>
            <w:r w:rsidRPr="0024256E">
              <w:rPr>
                <w:sz w:val="28"/>
                <w:szCs w:val="28"/>
                <w:lang w:val="uk-UA"/>
              </w:rPr>
              <w:t xml:space="preserve"> (Ірак) та ін. Також КНУБА за ініціативи факультету урбаністики та просторового планування укладено угоди з Представництвом Польської академії наук в Києві, Фондом Ебергарда </w:t>
            </w:r>
            <w:proofErr w:type="spellStart"/>
            <w:r w:rsidRPr="0024256E">
              <w:rPr>
                <w:sz w:val="28"/>
                <w:szCs w:val="28"/>
                <w:lang w:val="uk-UA"/>
              </w:rPr>
              <w:t>Шьока</w:t>
            </w:r>
            <w:proofErr w:type="spellEnd"/>
            <w:r w:rsidRPr="0024256E">
              <w:rPr>
                <w:sz w:val="28"/>
                <w:szCs w:val="28"/>
                <w:lang w:val="uk-UA"/>
              </w:rPr>
              <w:t xml:space="preserve">, Фондом підтримки галузі, Фондом Ганса </w:t>
            </w:r>
            <w:proofErr w:type="spellStart"/>
            <w:r w:rsidRPr="0024256E">
              <w:rPr>
                <w:sz w:val="28"/>
                <w:szCs w:val="28"/>
                <w:lang w:val="uk-UA"/>
              </w:rPr>
              <w:t>Зайделя</w:t>
            </w:r>
            <w:proofErr w:type="spellEnd"/>
            <w:r w:rsidRPr="0024256E">
              <w:rPr>
                <w:sz w:val="28"/>
                <w:szCs w:val="28"/>
                <w:lang w:val="uk-UA"/>
              </w:rPr>
              <w:t>, які наразі здійснюють фінансування спільних наукових заходів</w:t>
            </w:r>
            <w:r w:rsidR="00DC05D4">
              <w:rPr>
                <w:sz w:val="28"/>
                <w:szCs w:val="28"/>
                <w:lang w:val="uk-UA"/>
              </w:rPr>
              <w:t>.</w:t>
            </w:r>
          </w:p>
        </w:tc>
      </w:tr>
      <w:tr w:rsidR="00CB7139" w:rsidRPr="004E63FF" w14:paraId="700DEE8E" w14:textId="77777777" w:rsidTr="00C97D40">
        <w:tc>
          <w:tcPr>
            <w:tcW w:w="2988" w:type="dxa"/>
          </w:tcPr>
          <w:p w14:paraId="37BA67F0" w14:textId="77777777" w:rsidR="00CB7139" w:rsidRPr="004E63FF" w:rsidRDefault="00CB7139" w:rsidP="00CB7139">
            <w:pPr>
              <w:rPr>
                <w:b/>
                <w:sz w:val="28"/>
                <w:szCs w:val="28"/>
                <w:lang w:val="uk-UA"/>
              </w:rPr>
            </w:pPr>
            <w:r w:rsidRPr="004E63FF">
              <w:rPr>
                <w:b/>
                <w:sz w:val="28"/>
                <w:szCs w:val="28"/>
                <w:lang w:val="uk-UA"/>
              </w:rPr>
              <w:lastRenderedPageBreak/>
              <w:t>Навчання іноземних здобувачів вищої освіт</w:t>
            </w:r>
          </w:p>
        </w:tc>
        <w:tc>
          <w:tcPr>
            <w:tcW w:w="7077" w:type="dxa"/>
          </w:tcPr>
          <w:p w14:paraId="053226FA" w14:textId="77777777" w:rsidR="00CB7139" w:rsidRPr="004E63FF" w:rsidRDefault="00CB7139" w:rsidP="00CB7139">
            <w:pPr>
              <w:jc w:val="both"/>
              <w:rPr>
                <w:sz w:val="28"/>
                <w:szCs w:val="28"/>
                <w:lang w:val="uk-UA"/>
              </w:rPr>
            </w:pPr>
            <w:r w:rsidRPr="004E63FF">
              <w:rPr>
                <w:sz w:val="28"/>
                <w:szCs w:val="28"/>
                <w:lang w:val="uk-UA"/>
              </w:rPr>
              <w:t xml:space="preserve">Навчання іноземних здобувачів вищої освіти  проводиться  на  загальних умовах  з  додатковою  </w:t>
            </w:r>
            <w:proofErr w:type="spellStart"/>
            <w:r w:rsidRPr="004E63FF">
              <w:rPr>
                <w:sz w:val="28"/>
                <w:szCs w:val="28"/>
                <w:lang w:val="uk-UA"/>
              </w:rPr>
              <w:t>мовною</w:t>
            </w:r>
            <w:proofErr w:type="spellEnd"/>
            <w:r w:rsidRPr="004E63FF">
              <w:rPr>
                <w:sz w:val="28"/>
                <w:szCs w:val="28"/>
                <w:lang w:val="uk-UA"/>
              </w:rPr>
              <w:t xml:space="preserve"> підготовкою</w:t>
            </w:r>
          </w:p>
        </w:tc>
      </w:tr>
    </w:tbl>
    <w:p w14:paraId="61859E18" w14:textId="77777777" w:rsidR="007A3973" w:rsidRPr="004E63FF" w:rsidRDefault="007A3973" w:rsidP="00DA43BD">
      <w:pPr>
        <w:rPr>
          <w:b/>
          <w:sz w:val="28"/>
          <w:szCs w:val="28"/>
          <w:lang w:val="uk-UA"/>
        </w:rPr>
      </w:pPr>
    </w:p>
    <w:p w14:paraId="5E0ED6C2" w14:textId="77777777" w:rsidR="00803AEA" w:rsidRPr="004E63FF" w:rsidRDefault="00803AEA" w:rsidP="00DA43BD">
      <w:pPr>
        <w:rPr>
          <w:b/>
          <w:sz w:val="28"/>
          <w:szCs w:val="28"/>
          <w:lang w:val="uk-UA"/>
        </w:rPr>
      </w:pPr>
    </w:p>
    <w:p w14:paraId="1509D8F3" w14:textId="77777777" w:rsidR="00803AEA" w:rsidRPr="004E63FF" w:rsidRDefault="00803AEA" w:rsidP="00803AEA">
      <w:pPr>
        <w:pStyle w:val="Heading1"/>
        <w:spacing w:after="0"/>
        <w:ind w:right="1" w:firstLine="699"/>
        <w:jc w:val="both"/>
        <w:rPr>
          <w:szCs w:val="28"/>
          <w:lang w:val="uk-UA"/>
        </w:rPr>
      </w:pPr>
      <w:r w:rsidRPr="004E63FF">
        <w:rPr>
          <w:szCs w:val="28"/>
          <w:lang w:val="uk-UA"/>
        </w:rPr>
        <w:t>2. Перелік компонент освітньої програми та їх логічна послідовність</w:t>
      </w:r>
    </w:p>
    <w:p w14:paraId="35D4A544" w14:textId="77777777" w:rsidR="00803AEA" w:rsidRDefault="00803AEA" w:rsidP="00803AEA">
      <w:pPr>
        <w:numPr>
          <w:ilvl w:val="1"/>
          <w:numId w:val="6"/>
        </w:numPr>
        <w:tabs>
          <w:tab w:val="left" w:pos="851"/>
          <w:tab w:val="left" w:pos="993"/>
        </w:tabs>
        <w:spacing w:after="1" w:line="268" w:lineRule="auto"/>
        <w:ind w:left="10" w:right="-2" w:firstLine="699"/>
        <w:contextualSpacing/>
        <w:jc w:val="both"/>
        <w:rPr>
          <w:b/>
          <w:sz w:val="28"/>
          <w:szCs w:val="28"/>
          <w:lang w:val="uk-UA"/>
        </w:rPr>
      </w:pPr>
      <w:r w:rsidRPr="004E63FF">
        <w:rPr>
          <w:b/>
          <w:sz w:val="28"/>
          <w:szCs w:val="28"/>
          <w:lang w:val="uk-UA"/>
        </w:rPr>
        <w:t>Перелік компонент ОП</w:t>
      </w:r>
    </w:p>
    <w:tbl>
      <w:tblPr>
        <w:tblW w:w="3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4697"/>
        <w:gridCol w:w="1275"/>
        <w:gridCol w:w="1758"/>
        <w:gridCol w:w="1758"/>
        <w:gridCol w:w="4503"/>
        <w:gridCol w:w="8019"/>
        <w:gridCol w:w="8019"/>
      </w:tblGrid>
      <w:tr w:rsidR="00CB7139" w:rsidRPr="0024256E" w14:paraId="405F26C8" w14:textId="62484394" w:rsidTr="00CB7139">
        <w:trPr>
          <w:gridAfter w:val="4"/>
          <w:wAfter w:w="22299" w:type="dxa"/>
          <w:cantSplit/>
          <w:trHeight w:val="20"/>
        </w:trPr>
        <w:tc>
          <w:tcPr>
            <w:tcW w:w="1536" w:type="dxa"/>
          </w:tcPr>
          <w:p w14:paraId="60AE5D98" w14:textId="77777777" w:rsidR="00CB7139" w:rsidRPr="0024256E" w:rsidRDefault="00CB7139" w:rsidP="00CB7139">
            <w:pPr>
              <w:suppressLineNumbers/>
              <w:contextualSpacing/>
              <w:jc w:val="center"/>
              <w:rPr>
                <w:b/>
                <w:lang w:val="uk-UA"/>
              </w:rPr>
            </w:pPr>
            <w:r w:rsidRPr="0024256E">
              <w:rPr>
                <w:b/>
                <w:lang w:val="uk-UA"/>
              </w:rPr>
              <w:t>Код н/д</w:t>
            </w:r>
          </w:p>
        </w:tc>
        <w:tc>
          <w:tcPr>
            <w:tcW w:w="4697" w:type="dxa"/>
          </w:tcPr>
          <w:p w14:paraId="1C497440" w14:textId="77777777" w:rsidR="00CB7139" w:rsidRPr="0024256E" w:rsidRDefault="00CB7139" w:rsidP="00CB7139">
            <w:pPr>
              <w:suppressLineNumbers/>
              <w:contextualSpacing/>
              <w:jc w:val="center"/>
              <w:rPr>
                <w:b/>
                <w:lang w:val="uk-UA"/>
              </w:rPr>
            </w:pPr>
            <w:r w:rsidRPr="0024256E">
              <w:rPr>
                <w:b/>
                <w:lang w:val="uk-UA"/>
              </w:rPr>
              <w:t>Компоненти освітньої програми (навчальні дисципліни, курсові роботи, практики, кваліфікаційна робота)</w:t>
            </w:r>
          </w:p>
        </w:tc>
        <w:tc>
          <w:tcPr>
            <w:tcW w:w="1275" w:type="dxa"/>
          </w:tcPr>
          <w:p w14:paraId="48FD8188" w14:textId="77777777" w:rsidR="00CB7139" w:rsidRPr="0024256E" w:rsidRDefault="00CB7139" w:rsidP="00CB7139">
            <w:pPr>
              <w:suppressLineNumbers/>
              <w:contextualSpacing/>
              <w:jc w:val="center"/>
              <w:rPr>
                <w:b/>
                <w:lang w:val="uk-UA"/>
              </w:rPr>
            </w:pPr>
            <w:r w:rsidRPr="0024256E">
              <w:rPr>
                <w:b/>
                <w:lang w:val="uk-UA"/>
              </w:rPr>
              <w:t>Кількість кредитів</w:t>
            </w:r>
          </w:p>
        </w:tc>
        <w:tc>
          <w:tcPr>
            <w:tcW w:w="1758" w:type="dxa"/>
          </w:tcPr>
          <w:p w14:paraId="095568CC" w14:textId="2CA22065" w:rsidR="00CB7139" w:rsidRPr="0024256E" w:rsidRDefault="00CB7139" w:rsidP="00CB7139">
            <w:pPr>
              <w:rPr>
                <w:b/>
                <w:lang w:val="uk-UA"/>
              </w:rPr>
            </w:pPr>
            <w:r w:rsidRPr="0024256E">
              <w:rPr>
                <w:b/>
                <w:lang w:val="uk-UA"/>
              </w:rPr>
              <w:t>Форма підсумкового контролю</w:t>
            </w:r>
          </w:p>
        </w:tc>
      </w:tr>
      <w:tr w:rsidR="00CB7139" w:rsidRPr="0024256E" w14:paraId="05FBA8B8" w14:textId="62C184B4" w:rsidTr="00CB7139">
        <w:trPr>
          <w:gridAfter w:val="4"/>
          <w:wAfter w:w="22299" w:type="dxa"/>
          <w:cantSplit/>
          <w:trHeight w:val="20"/>
        </w:trPr>
        <w:tc>
          <w:tcPr>
            <w:tcW w:w="1536" w:type="dxa"/>
          </w:tcPr>
          <w:p w14:paraId="1D5FA179" w14:textId="77777777" w:rsidR="00CB7139" w:rsidRPr="0024256E" w:rsidRDefault="00CB7139" w:rsidP="00CB7139">
            <w:pPr>
              <w:suppressLineNumbers/>
              <w:contextualSpacing/>
              <w:jc w:val="center"/>
              <w:rPr>
                <w:b/>
                <w:lang w:val="uk-UA"/>
              </w:rPr>
            </w:pPr>
            <w:r w:rsidRPr="0024256E">
              <w:rPr>
                <w:b/>
                <w:lang w:val="uk-UA"/>
              </w:rPr>
              <w:t>1</w:t>
            </w:r>
          </w:p>
        </w:tc>
        <w:tc>
          <w:tcPr>
            <w:tcW w:w="4697" w:type="dxa"/>
          </w:tcPr>
          <w:p w14:paraId="78C25820" w14:textId="77777777" w:rsidR="00CB7139" w:rsidRPr="0024256E" w:rsidRDefault="00CB7139" w:rsidP="00CB7139">
            <w:pPr>
              <w:suppressLineNumbers/>
              <w:contextualSpacing/>
              <w:jc w:val="center"/>
              <w:rPr>
                <w:b/>
                <w:color w:val="0F243E"/>
                <w:lang w:val="uk-UA"/>
              </w:rPr>
            </w:pPr>
            <w:r w:rsidRPr="0024256E">
              <w:rPr>
                <w:b/>
                <w:color w:val="0F243E"/>
                <w:lang w:val="uk-UA"/>
              </w:rPr>
              <w:t>2</w:t>
            </w:r>
          </w:p>
        </w:tc>
        <w:tc>
          <w:tcPr>
            <w:tcW w:w="1275" w:type="dxa"/>
          </w:tcPr>
          <w:p w14:paraId="52BBB42B" w14:textId="77777777" w:rsidR="00CB7139" w:rsidRPr="0024256E" w:rsidRDefault="00CB7139" w:rsidP="00CB7139">
            <w:pPr>
              <w:suppressLineNumbers/>
              <w:contextualSpacing/>
              <w:jc w:val="center"/>
              <w:rPr>
                <w:b/>
                <w:color w:val="0F243E"/>
                <w:lang w:val="uk-UA"/>
              </w:rPr>
            </w:pPr>
            <w:r w:rsidRPr="0024256E">
              <w:rPr>
                <w:b/>
                <w:color w:val="0F243E"/>
                <w:lang w:val="uk-UA"/>
              </w:rPr>
              <w:t>3</w:t>
            </w:r>
          </w:p>
        </w:tc>
        <w:tc>
          <w:tcPr>
            <w:tcW w:w="1758" w:type="dxa"/>
          </w:tcPr>
          <w:p w14:paraId="350CC834" w14:textId="4669526D" w:rsidR="00CB7139" w:rsidRPr="0024256E" w:rsidRDefault="00CB7139" w:rsidP="00CB7139">
            <w:pPr>
              <w:rPr>
                <w:b/>
                <w:color w:val="0F243E"/>
                <w:lang w:val="uk-UA"/>
              </w:rPr>
            </w:pPr>
            <w:r w:rsidRPr="0024256E">
              <w:rPr>
                <w:b/>
                <w:color w:val="0F243E"/>
                <w:lang w:val="uk-UA"/>
              </w:rPr>
              <w:t>4</w:t>
            </w:r>
          </w:p>
        </w:tc>
      </w:tr>
      <w:tr w:rsidR="00CB7139" w:rsidRPr="0024256E" w14:paraId="4B44345D" w14:textId="518BE9C7" w:rsidTr="00CB7139">
        <w:trPr>
          <w:cantSplit/>
          <w:trHeight w:val="20"/>
        </w:trPr>
        <w:tc>
          <w:tcPr>
            <w:tcW w:w="7508" w:type="dxa"/>
            <w:gridSpan w:val="3"/>
          </w:tcPr>
          <w:p w14:paraId="22845F2E" w14:textId="77777777" w:rsidR="00CB7139" w:rsidRPr="0024256E" w:rsidRDefault="00CB7139" w:rsidP="00CB7139">
            <w:pPr>
              <w:suppressLineNumbers/>
              <w:contextualSpacing/>
              <w:jc w:val="center"/>
              <w:rPr>
                <w:b/>
                <w:lang w:val="uk-UA"/>
              </w:rPr>
            </w:pPr>
            <w:r w:rsidRPr="0024256E">
              <w:rPr>
                <w:b/>
                <w:lang w:val="uk-UA"/>
              </w:rPr>
              <w:t>ОБОВ’ЯЗКОВІ КОМПОНЕНТИ ОП</w:t>
            </w:r>
          </w:p>
        </w:tc>
        <w:tc>
          <w:tcPr>
            <w:tcW w:w="8019" w:type="dxa"/>
            <w:gridSpan w:val="3"/>
          </w:tcPr>
          <w:p w14:paraId="7F944A63" w14:textId="77777777" w:rsidR="00CB7139" w:rsidRPr="0024256E" w:rsidRDefault="00CB7139" w:rsidP="00CB7139">
            <w:pPr>
              <w:rPr>
                <w:b/>
                <w:lang w:val="uk-UA"/>
              </w:rPr>
            </w:pPr>
          </w:p>
        </w:tc>
        <w:tc>
          <w:tcPr>
            <w:tcW w:w="8019" w:type="dxa"/>
          </w:tcPr>
          <w:p w14:paraId="76F6A2A9" w14:textId="77777777" w:rsidR="00CB7139" w:rsidRPr="0024256E" w:rsidRDefault="00CB7139" w:rsidP="00CB7139">
            <w:pPr>
              <w:rPr>
                <w:b/>
                <w:lang w:val="uk-UA"/>
              </w:rPr>
            </w:pPr>
          </w:p>
        </w:tc>
        <w:tc>
          <w:tcPr>
            <w:tcW w:w="8019" w:type="dxa"/>
          </w:tcPr>
          <w:p w14:paraId="6ECB2068" w14:textId="01A72F18" w:rsidR="00CB7139" w:rsidRPr="0024256E" w:rsidRDefault="00CB7139" w:rsidP="00CB7139">
            <w:pPr>
              <w:rPr>
                <w:b/>
                <w:lang w:val="uk-UA"/>
              </w:rPr>
            </w:pPr>
            <w:r w:rsidRPr="0024256E">
              <w:rPr>
                <w:b/>
                <w:lang w:val="uk-UA"/>
              </w:rPr>
              <w:t>ОБОВ’ЯЗКОВІ КОМПОНЕНТИ ОП</w:t>
            </w:r>
          </w:p>
        </w:tc>
      </w:tr>
      <w:tr w:rsidR="00CB7139" w:rsidRPr="0024256E" w14:paraId="2B9B50D3" w14:textId="05C66232" w:rsidTr="00CB7139">
        <w:trPr>
          <w:cantSplit/>
          <w:trHeight w:val="20"/>
        </w:trPr>
        <w:tc>
          <w:tcPr>
            <w:tcW w:w="7508" w:type="dxa"/>
            <w:gridSpan w:val="3"/>
          </w:tcPr>
          <w:p w14:paraId="1299A6A9" w14:textId="77777777" w:rsidR="00CB7139" w:rsidRPr="0024256E" w:rsidRDefault="00CB7139" w:rsidP="00CB7139">
            <w:pPr>
              <w:suppressLineNumbers/>
              <w:contextualSpacing/>
              <w:jc w:val="center"/>
              <w:rPr>
                <w:b/>
                <w:lang w:val="uk-UA"/>
              </w:rPr>
            </w:pPr>
            <w:r w:rsidRPr="0024256E">
              <w:rPr>
                <w:b/>
                <w:lang w:val="uk-UA"/>
              </w:rPr>
              <w:t>Цикл загальної підготовки</w:t>
            </w:r>
          </w:p>
        </w:tc>
        <w:tc>
          <w:tcPr>
            <w:tcW w:w="8019" w:type="dxa"/>
            <w:gridSpan w:val="3"/>
          </w:tcPr>
          <w:p w14:paraId="26B1CDAA" w14:textId="77777777" w:rsidR="00CB7139" w:rsidRPr="0024256E" w:rsidRDefault="00CB7139" w:rsidP="00CB7139">
            <w:pPr>
              <w:rPr>
                <w:b/>
                <w:lang w:val="uk-UA"/>
              </w:rPr>
            </w:pPr>
          </w:p>
        </w:tc>
        <w:tc>
          <w:tcPr>
            <w:tcW w:w="8019" w:type="dxa"/>
          </w:tcPr>
          <w:p w14:paraId="0E2BCC43" w14:textId="77777777" w:rsidR="00CB7139" w:rsidRPr="0024256E" w:rsidRDefault="00CB7139" w:rsidP="00CB7139">
            <w:pPr>
              <w:rPr>
                <w:b/>
                <w:lang w:val="uk-UA"/>
              </w:rPr>
            </w:pPr>
          </w:p>
        </w:tc>
        <w:tc>
          <w:tcPr>
            <w:tcW w:w="8019" w:type="dxa"/>
          </w:tcPr>
          <w:p w14:paraId="4147EBD6" w14:textId="7F2F497E" w:rsidR="00CB7139" w:rsidRPr="0024256E" w:rsidRDefault="00CB7139" w:rsidP="00CB7139">
            <w:pPr>
              <w:rPr>
                <w:b/>
                <w:lang w:val="uk-UA"/>
              </w:rPr>
            </w:pPr>
            <w:r w:rsidRPr="0024256E">
              <w:rPr>
                <w:b/>
                <w:lang w:val="uk-UA"/>
              </w:rPr>
              <w:t>Цикл загальної підготовки</w:t>
            </w:r>
          </w:p>
        </w:tc>
      </w:tr>
      <w:tr w:rsidR="00CB7139" w:rsidRPr="0024256E" w14:paraId="46BCEF55" w14:textId="542359B6" w:rsidTr="00CB7139">
        <w:trPr>
          <w:gridAfter w:val="4"/>
          <w:wAfter w:w="22299" w:type="dxa"/>
          <w:cantSplit/>
          <w:trHeight w:val="20"/>
        </w:trPr>
        <w:tc>
          <w:tcPr>
            <w:tcW w:w="1536" w:type="dxa"/>
          </w:tcPr>
          <w:p w14:paraId="007887AC"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ОКЗ 1</w:t>
            </w:r>
          </w:p>
        </w:tc>
        <w:tc>
          <w:tcPr>
            <w:tcW w:w="4697" w:type="dxa"/>
            <w:vAlign w:val="center"/>
          </w:tcPr>
          <w:p w14:paraId="2AF97CDF" w14:textId="77777777" w:rsidR="00CB7139" w:rsidRPr="0024256E" w:rsidRDefault="00CB7139" w:rsidP="00CB7139">
            <w:pPr>
              <w:rPr>
                <w:sz w:val="28"/>
                <w:szCs w:val="28"/>
                <w:lang w:val="uk-UA"/>
              </w:rPr>
            </w:pPr>
            <w:r w:rsidRPr="0024256E">
              <w:rPr>
                <w:sz w:val="28"/>
                <w:szCs w:val="28"/>
                <w:lang w:val="uk-UA"/>
              </w:rPr>
              <w:t xml:space="preserve">Ділова іноземна мова </w:t>
            </w:r>
          </w:p>
        </w:tc>
        <w:tc>
          <w:tcPr>
            <w:tcW w:w="1275" w:type="dxa"/>
            <w:vAlign w:val="center"/>
          </w:tcPr>
          <w:p w14:paraId="40383102" w14:textId="77777777" w:rsidR="00CB7139" w:rsidRPr="0024256E" w:rsidRDefault="00CB7139" w:rsidP="00CB7139">
            <w:pPr>
              <w:jc w:val="center"/>
              <w:rPr>
                <w:lang w:val="uk-UA"/>
              </w:rPr>
            </w:pPr>
            <w:r w:rsidRPr="0024256E">
              <w:rPr>
                <w:lang w:val="uk-UA"/>
              </w:rPr>
              <w:t>3,5</w:t>
            </w:r>
          </w:p>
        </w:tc>
        <w:tc>
          <w:tcPr>
            <w:tcW w:w="1758" w:type="dxa"/>
          </w:tcPr>
          <w:p w14:paraId="6B358D61" w14:textId="71902D06" w:rsidR="00CB7139" w:rsidRPr="0024256E" w:rsidRDefault="00DC05D4" w:rsidP="00CB7139">
            <w:pPr>
              <w:rPr>
                <w:lang w:val="uk-UA"/>
              </w:rPr>
            </w:pPr>
            <w:r w:rsidRPr="0024256E">
              <w:rPr>
                <w:lang w:val="uk-UA"/>
              </w:rPr>
              <w:t>З</w:t>
            </w:r>
            <w:r w:rsidR="00CB7139" w:rsidRPr="0024256E">
              <w:rPr>
                <w:lang w:val="uk-UA"/>
              </w:rPr>
              <w:t>алік</w:t>
            </w:r>
          </w:p>
        </w:tc>
      </w:tr>
      <w:tr w:rsidR="00CB7139" w:rsidRPr="0024256E" w14:paraId="045D1ED5" w14:textId="739C1A97" w:rsidTr="00CB7139">
        <w:trPr>
          <w:gridAfter w:val="4"/>
          <w:wAfter w:w="22299" w:type="dxa"/>
          <w:cantSplit/>
          <w:trHeight w:val="387"/>
        </w:trPr>
        <w:tc>
          <w:tcPr>
            <w:tcW w:w="1536" w:type="dxa"/>
          </w:tcPr>
          <w:p w14:paraId="59366AB1"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ОКЗ 2</w:t>
            </w:r>
          </w:p>
        </w:tc>
        <w:tc>
          <w:tcPr>
            <w:tcW w:w="4697" w:type="dxa"/>
            <w:vAlign w:val="center"/>
          </w:tcPr>
          <w:p w14:paraId="17A7E7D6" w14:textId="77777777" w:rsidR="00CB7139" w:rsidRPr="0024256E" w:rsidRDefault="00CB7139" w:rsidP="00CB7139">
            <w:pPr>
              <w:rPr>
                <w:sz w:val="28"/>
                <w:szCs w:val="28"/>
                <w:lang w:val="uk-UA"/>
              </w:rPr>
            </w:pPr>
            <w:r w:rsidRPr="0024256E">
              <w:rPr>
                <w:sz w:val="28"/>
                <w:szCs w:val="28"/>
                <w:lang w:val="uk-UA"/>
              </w:rPr>
              <w:t>Основи академічного письма</w:t>
            </w:r>
          </w:p>
        </w:tc>
        <w:tc>
          <w:tcPr>
            <w:tcW w:w="1275" w:type="dxa"/>
            <w:vAlign w:val="center"/>
          </w:tcPr>
          <w:p w14:paraId="1F75C6EC" w14:textId="77777777" w:rsidR="00CB7139" w:rsidRPr="0024256E" w:rsidRDefault="00CB7139" w:rsidP="00CB7139">
            <w:pPr>
              <w:jc w:val="center"/>
              <w:rPr>
                <w:lang w:val="uk-UA"/>
              </w:rPr>
            </w:pPr>
            <w:r w:rsidRPr="0024256E">
              <w:rPr>
                <w:lang w:val="uk-UA"/>
              </w:rPr>
              <w:t>3</w:t>
            </w:r>
          </w:p>
        </w:tc>
        <w:tc>
          <w:tcPr>
            <w:tcW w:w="1758" w:type="dxa"/>
          </w:tcPr>
          <w:p w14:paraId="46B50E7D" w14:textId="2BB2FBA1" w:rsidR="00CB7139" w:rsidRPr="0024256E" w:rsidRDefault="00DC05D4" w:rsidP="00CB7139">
            <w:pPr>
              <w:rPr>
                <w:lang w:val="uk-UA"/>
              </w:rPr>
            </w:pPr>
            <w:r w:rsidRPr="0024256E">
              <w:rPr>
                <w:lang w:val="uk-UA"/>
              </w:rPr>
              <w:t>З</w:t>
            </w:r>
            <w:r w:rsidR="00CB7139" w:rsidRPr="0024256E">
              <w:rPr>
                <w:lang w:val="uk-UA"/>
              </w:rPr>
              <w:t>алік</w:t>
            </w:r>
          </w:p>
        </w:tc>
      </w:tr>
      <w:tr w:rsidR="00CB7139" w:rsidRPr="0024256E" w14:paraId="19D26981" w14:textId="47370768" w:rsidTr="00CB7139">
        <w:trPr>
          <w:gridAfter w:val="4"/>
          <w:wAfter w:w="22299" w:type="dxa"/>
          <w:cantSplit/>
          <w:trHeight w:val="20"/>
        </w:trPr>
        <w:tc>
          <w:tcPr>
            <w:tcW w:w="1536" w:type="dxa"/>
          </w:tcPr>
          <w:p w14:paraId="037495B8"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ОКЗ 3</w:t>
            </w:r>
          </w:p>
        </w:tc>
        <w:tc>
          <w:tcPr>
            <w:tcW w:w="4697" w:type="dxa"/>
            <w:vAlign w:val="center"/>
          </w:tcPr>
          <w:p w14:paraId="2AA05A22" w14:textId="77777777" w:rsidR="00CB7139" w:rsidRPr="0024256E" w:rsidRDefault="00CB7139" w:rsidP="00CB7139">
            <w:pPr>
              <w:rPr>
                <w:sz w:val="28"/>
                <w:szCs w:val="28"/>
                <w:lang w:val="uk-UA"/>
              </w:rPr>
            </w:pPr>
            <w:r w:rsidRPr="0024256E">
              <w:rPr>
                <w:sz w:val="28"/>
                <w:szCs w:val="28"/>
                <w:lang w:val="uk-UA"/>
              </w:rPr>
              <w:t>Історія української державності та культури</w:t>
            </w:r>
          </w:p>
        </w:tc>
        <w:tc>
          <w:tcPr>
            <w:tcW w:w="1275" w:type="dxa"/>
            <w:vAlign w:val="center"/>
          </w:tcPr>
          <w:p w14:paraId="64AE9D38" w14:textId="65385D4B" w:rsidR="00CB7139" w:rsidRPr="0024256E" w:rsidRDefault="00DC05D4" w:rsidP="00CB7139">
            <w:pPr>
              <w:jc w:val="center"/>
              <w:rPr>
                <w:lang w:val="uk-UA"/>
              </w:rPr>
            </w:pPr>
            <w:r w:rsidRPr="00DC05D4">
              <w:rPr>
                <w:color w:val="000000" w:themeColor="text1"/>
                <w:lang w:val="uk-UA"/>
              </w:rPr>
              <w:t>3</w:t>
            </w:r>
          </w:p>
        </w:tc>
        <w:tc>
          <w:tcPr>
            <w:tcW w:w="1758" w:type="dxa"/>
          </w:tcPr>
          <w:p w14:paraId="2523E9B0" w14:textId="29A30DE9" w:rsidR="00CB7139" w:rsidRPr="0024256E" w:rsidRDefault="00DC05D4" w:rsidP="00CB7139">
            <w:pPr>
              <w:rPr>
                <w:lang w:val="uk-UA"/>
              </w:rPr>
            </w:pPr>
            <w:r w:rsidRPr="0024256E">
              <w:rPr>
                <w:lang w:val="uk-UA"/>
              </w:rPr>
              <w:t>З</w:t>
            </w:r>
            <w:r w:rsidR="00CB7139" w:rsidRPr="0024256E">
              <w:rPr>
                <w:lang w:val="uk-UA"/>
              </w:rPr>
              <w:t>алік</w:t>
            </w:r>
          </w:p>
        </w:tc>
      </w:tr>
      <w:tr w:rsidR="00CB7139" w:rsidRPr="0024256E" w14:paraId="10C5A412" w14:textId="4C933B6C" w:rsidTr="00CB7139">
        <w:trPr>
          <w:gridAfter w:val="4"/>
          <w:wAfter w:w="22299" w:type="dxa"/>
          <w:cantSplit/>
          <w:trHeight w:val="20"/>
        </w:trPr>
        <w:tc>
          <w:tcPr>
            <w:tcW w:w="1536" w:type="dxa"/>
          </w:tcPr>
          <w:p w14:paraId="38262C84"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ОКЗ 4</w:t>
            </w:r>
          </w:p>
        </w:tc>
        <w:tc>
          <w:tcPr>
            <w:tcW w:w="4697" w:type="dxa"/>
            <w:vAlign w:val="center"/>
          </w:tcPr>
          <w:p w14:paraId="2B8695B4" w14:textId="77777777" w:rsidR="00CB7139" w:rsidRPr="0024256E" w:rsidRDefault="00CB7139" w:rsidP="00CB7139">
            <w:pPr>
              <w:rPr>
                <w:sz w:val="28"/>
                <w:szCs w:val="28"/>
                <w:lang w:val="uk-UA"/>
              </w:rPr>
            </w:pPr>
            <w:r w:rsidRPr="0024256E">
              <w:rPr>
                <w:sz w:val="28"/>
                <w:szCs w:val="28"/>
                <w:lang w:val="uk-UA"/>
              </w:rPr>
              <w:t>Сучасні інформаційні технології</w:t>
            </w:r>
          </w:p>
        </w:tc>
        <w:tc>
          <w:tcPr>
            <w:tcW w:w="1275" w:type="dxa"/>
            <w:vAlign w:val="center"/>
          </w:tcPr>
          <w:p w14:paraId="6529D462" w14:textId="77777777" w:rsidR="00CB7139" w:rsidRPr="0024256E" w:rsidRDefault="00CB7139" w:rsidP="00CB7139">
            <w:pPr>
              <w:jc w:val="center"/>
              <w:rPr>
                <w:lang w:val="uk-UA"/>
              </w:rPr>
            </w:pPr>
            <w:r w:rsidRPr="0024256E">
              <w:rPr>
                <w:lang w:val="uk-UA"/>
              </w:rPr>
              <w:t>5</w:t>
            </w:r>
          </w:p>
        </w:tc>
        <w:tc>
          <w:tcPr>
            <w:tcW w:w="1758" w:type="dxa"/>
          </w:tcPr>
          <w:p w14:paraId="475B8AF5" w14:textId="1DEEA1FD" w:rsidR="00CB7139" w:rsidRPr="0024256E" w:rsidRDefault="00CB7139" w:rsidP="00CB7139">
            <w:pPr>
              <w:rPr>
                <w:lang w:val="uk-UA"/>
              </w:rPr>
            </w:pPr>
            <w:r w:rsidRPr="0024256E">
              <w:rPr>
                <w:lang w:val="uk-UA"/>
              </w:rPr>
              <w:t>Залік</w:t>
            </w:r>
          </w:p>
        </w:tc>
      </w:tr>
      <w:tr w:rsidR="00CB7139" w:rsidRPr="0024256E" w14:paraId="1DE35064" w14:textId="66C9173D" w:rsidTr="00CB7139">
        <w:trPr>
          <w:gridAfter w:val="4"/>
          <w:wAfter w:w="22299" w:type="dxa"/>
          <w:cantSplit/>
          <w:trHeight w:val="20"/>
        </w:trPr>
        <w:tc>
          <w:tcPr>
            <w:tcW w:w="1536" w:type="dxa"/>
          </w:tcPr>
          <w:p w14:paraId="093412AB"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ОКЗ 5</w:t>
            </w:r>
          </w:p>
        </w:tc>
        <w:tc>
          <w:tcPr>
            <w:tcW w:w="4697" w:type="dxa"/>
            <w:vAlign w:val="center"/>
          </w:tcPr>
          <w:p w14:paraId="2DBCF294" w14:textId="77777777" w:rsidR="00CB7139" w:rsidRPr="0024256E" w:rsidRDefault="00CB7139" w:rsidP="00CB7139">
            <w:pPr>
              <w:rPr>
                <w:sz w:val="28"/>
                <w:szCs w:val="28"/>
                <w:lang w:val="uk-UA"/>
              </w:rPr>
            </w:pPr>
            <w:r w:rsidRPr="0024256E">
              <w:rPr>
                <w:sz w:val="28"/>
                <w:szCs w:val="28"/>
                <w:lang w:val="uk-UA"/>
              </w:rPr>
              <w:t>Основи конституційного права</w:t>
            </w:r>
          </w:p>
        </w:tc>
        <w:tc>
          <w:tcPr>
            <w:tcW w:w="1275" w:type="dxa"/>
            <w:vAlign w:val="center"/>
          </w:tcPr>
          <w:p w14:paraId="44B2E40B" w14:textId="77777777" w:rsidR="00CB7139" w:rsidRPr="0024256E" w:rsidRDefault="00CB7139" w:rsidP="00CB7139">
            <w:pPr>
              <w:jc w:val="center"/>
              <w:rPr>
                <w:lang w:val="uk-UA"/>
              </w:rPr>
            </w:pPr>
            <w:r w:rsidRPr="0024256E">
              <w:rPr>
                <w:lang w:val="uk-UA"/>
              </w:rPr>
              <w:t>5</w:t>
            </w:r>
          </w:p>
        </w:tc>
        <w:tc>
          <w:tcPr>
            <w:tcW w:w="1758" w:type="dxa"/>
          </w:tcPr>
          <w:p w14:paraId="4B8D5F11" w14:textId="0984FC33" w:rsidR="00CB7139" w:rsidRPr="0024256E" w:rsidRDefault="00CB7139" w:rsidP="00CB7139">
            <w:pPr>
              <w:rPr>
                <w:lang w:val="uk-UA"/>
              </w:rPr>
            </w:pPr>
            <w:r w:rsidRPr="0024256E">
              <w:rPr>
                <w:lang w:val="uk-UA"/>
              </w:rPr>
              <w:t>Іспит</w:t>
            </w:r>
          </w:p>
        </w:tc>
      </w:tr>
      <w:tr w:rsidR="00CB7139" w:rsidRPr="0024256E" w14:paraId="4280276F" w14:textId="4DCBEF04" w:rsidTr="00CB7139">
        <w:trPr>
          <w:gridAfter w:val="4"/>
          <w:wAfter w:w="22299" w:type="dxa"/>
          <w:cantSplit/>
          <w:trHeight w:val="20"/>
        </w:trPr>
        <w:tc>
          <w:tcPr>
            <w:tcW w:w="1536" w:type="dxa"/>
          </w:tcPr>
          <w:p w14:paraId="348FD05D"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ОКЗ 6</w:t>
            </w:r>
          </w:p>
        </w:tc>
        <w:tc>
          <w:tcPr>
            <w:tcW w:w="4697" w:type="dxa"/>
            <w:vAlign w:val="center"/>
          </w:tcPr>
          <w:p w14:paraId="0C3956EE" w14:textId="77777777" w:rsidR="00CB7139" w:rsidRPr="0024256E" w:rsidRDefault="00CB7139" w:rsidP="00CB7139">
            <w:pPr>
              <w:rPr>
                <w:sz w:val="28"/>
                <w:szCs w:val="28"/>
                <w:lang w:val="uk-UA"/>
              </w:rPr>
            </w:pPr>
            <w:r w:rsidRPr="0024256E">
              <w:rPr>
                <w:sz w:val="28"/>
                <w:szCs w:val="28"/>
                <w:lang w:val="uk-UA"/>
              </w:rPr>
              <w:t>Історія держави і права зарубіжних країн</w:t>
            </w:r>
          </w:p>
        </w:tc>
        <w:tc>
          <w:tcPr>
            <w:tcW w:w="1275" w:type="dxa"/>
            <w:vAlign w:val="center"/>
          </w:tcPr>
          <w:p w14:paraId="0EC8A575" w14:textId="110958C8" w:rsidR="00CB7139" w:rsidRPr="0024256E" w:rsidRDefault="00DC05D4" w:rsidP="00CB7139">
            <w:pPr>
              <w:jc w:val="center"/>
              <w:rPr>
                <w:lang w:val="uk-UA"/>
              </w:rPr>
            </w:pPr>
            <w:r w:rsidRPr="00DC05D4">
              <w:rPr>
                <w:color w:val="000000" w:themeColor="text1"/>
                <w:lang w:val="uk-UA"/>
              </w:rPr>
              <w:t>5</w:t>
            </w:r>
          </w:p>
        </w:tc>
        <w:tc>
          <w:tcPr>
            <w:tcW w:w="1758" w:type="dxa"/>
          </w:tcPr>
          <w:p w14:paraId="239D5907" w14:textId="526466F1" w:rsidR="00CB7139" w:rsidRPr="0024256E" w:rsidRDefault="00DC05D4" w:rsidP="00CB7139">
            <w:pPr>
              <w:rPr>
                <w:lang w:val="uk-UA"/>
              </w:rPr>
            </w:pPr>
            <w:r w:rsidRPr="0024256E">
              <w:rPr>
                <w:lang w:val="uk-UA"/>
              </w:rPr>
              <w:t>З</w:t>
            </w:r>
            <w:r w:rsidR="00CB7139" w:rsidRPr="0024256E">
              <w:rPr>
                <w:lang w:val="uk-UA"/>
              </w:rPr>
              <w:t>алік</w:t>
            </w:r>
          </w:p>
        </w:tc>
      </w:tr>
      <w:tr w:rsidR="00CB7139" w:rsidRPr="0024256E" w14:paraId="3773C350" w14:textId="02EE856E" w:rsidTr="00CB7139">
        <w:trPr>
          <w:gridAfter w:val="4"/>
          <w:wAfter w:w="22299" w:type="dxa"/>
          <w:cantSplit/>
          <w:trHeight w:val="20"/>
        </w:trPr>
        <w:tc>
          <w:tcPr>
            <w:tcW w:w="1536" w:type="dxa"/>
          </w:tcPr>
          <w:p w14:paraId="4975B46D" w14:textId="77777777" w:rsidR="00CB7139" w:rsidRPr="0024256E" w:rsidRDefault="00CB7139" w:rsidP="00CB7139">
            <w:pPr>
              <w:suppressLineNumbers/>
              <w:contextualSpacing/>
              <w:rPr>
                <w:b/>
                <w:sz w:val="28"/>
                <w:szCs w:val="28"/>
                <w:lang w:val="uk-UA"/>
              </w:rPr>
            </w:pPr>
            <w:r w:rsidRPr="0024256E">
              <w:rPr>
                <w:b/>
                <w:sz w:val="28"/>
                <w:szCs w:val="28"/>
                <w:lang w:val="uk-UA"/>
              </w:rPr>
              <w:t>ОКЗ 7</w:t>
            </w:r>
          </w:p>
        </w:tc>
        <w:tc>
          <w:tcPr>
            <w:tcW w:w="4697" w:type="dxa"/>
            <w:vAlign w:val="center"/>
          </w:tcPr>
          <w:p w14:paraId="4397910A" w14:textId="77777777" w:rsidR="00CB7139" w:rsidRPr="0024256E" w:rsidRDefault="00CB7139" w:rsidP="00CB7139">
            <w:pPr>
              <w:rPr>
                <w:sz w:val="28"/>
                <w:szCs w:val="28"/>
                <w:lang w:val="uk-UA"/>
              </w:rPr>
            </w:pPr>
            <w:r w:rsidRPr="0024256E">
              <w:rPr>
                <w:sz w:val="28"/>
                <w:szCs w:val="28"/>
                <w:lang w:val="uk-UA"/>
              </w:rPr>
              <w:t>Історія філософії та філософської думки</w:t>
            </w:r>
          </w:p>
        </w:tc>
        <w:tc>
          <w:tcPr>
            <w:tcW w:w="1275" w:type="dxa"/>
            <w:vAlign w:val="center"/>
          </w:tcPr>
          <w:p w14:paraId="28A40580" w14:textId="77777777" w:rsidR="00CB7139" w:rsidRPr="0024256E" w:rsidRDefault="00CB7139" w:rsidP="00CB7139">
            <w:pPr>
              <w:jc w:val="center"/>
              <w:rPr>
                <w:lang w:val="uk-UA"/>
              </w:rPr>
            </w:pPr>
            <w:r w:rsidRPr="0024256E">
              <w:rPr>
                <w:lang w:val="uk-UA"/>
              </w:rPr>
              <w:t>3</w:t>
            </w:r>
          </w:p>
        </w:tc>
        <w:tc>
          <w:tcPr>
            <w:tcW w:w="1758" w:type="dxa"/>
          </w:tcPr>
          <w:p w14:paraId="138185C2" w14:textId="6AF5312D" w:rsidR="00CB7139" w:rsidRPr="0024256E" w:rsidRDefault="00CB7139" w:rsidP="00CB7139">
            <w:pPr>
              <w:rPr>
                <w:lang w:val="uk-UA"/>
              </w:rPr>
            </w:pPr>
            <w:r w:rsidRPr="0024256E">
              <w:rPr>
                <w:lang w:val="uk-UA"/>
              </w:rPr>
              <w:t>Іспит</w:t>
            </w:r>
          </w:p>
        </w:tc>
      </w:tr>
      <w:tr w:rsidR="00CB7139" w:rsidRPr="0024256E" w14:paraId="6406491C" w14:textId="5B6C8A0D" w:rsidTr="00CB7139">
        <w:trPr>
          <w:gridAfter w:val="4"/>
          <w:wAfter w:w="22299" w:type="dxa"/>
          <w:cantSplit/>
          <w:trHeight w:val="20"/>
        </w:trPr>
        <w:tc>
          <w:tcPr>
            <w:tcW w:w="1536" w:type="dxa"/>
          </w:tcPr>
          <w:p w14:paraId="6F18964C" w14:textId="77777777" w:rsidR="00CB7139" w:rsidRPr="0024256E" w:rsidRDefault="00CB7139" w:rsidP="00CB7139">
            <w:pPr>
              <w:suppressLineNumbers/>
              <w:contextualSpacing/>
              <w:rPr>
                <w:b/>
                <w:sz w:val="28"/>
                <w:szCs w:val="28"/>
                <w:lang w:val="uk-UA"/>
              </w:rPr>
            </w:pPr>
            <w:r w:rsidRPr="0024256E">
              <w:rPr>
                <w:b/>
                <w:sz w:val="28"/>
                <w:szCs w:val="28"/>
                <w:lang w:val="uk-UA"/>
              </w:rPr>
              <w:t>ОКЗ 8</w:t>
            </w:r>
          </w:p>
        </w:tc>
        <w:tc>
          <w:tcPr>
            <w:tcW w:w="4697" w:type="dxa"/>
            <w:vAlign w:val="center"/>
          </w:tcPr>
          <w:p w14:paraId="1D4AD154" w14:textId="77777777" w:rsidR="00CB7139" w:rsidRPr="0024256E" w:rsidRDefault="00CB7139" w:rsidP="00CB7139">
            <w:pPr>
              <w:rPr>
                <w:sz w:val="28"/>
                <w:szCs w:val="28"/>
                <w:lang w:val="uk-UA"/>
              </w:rPr>
            </w:pPr>
            <w:r w:rsidRPr="0024256E">
              <w:rPr>
                <w:sz w:val="28"/>
                <w:szCs w:val="28"/>
                <w:lang w:val="uk-UA"/>
              </w:rPr>
              <w:t>Фізичне виховання</w:t>
            </w:r>
          </w:p>
        </w:tc>
        <w:tc>
          <w:tcPr>
            <w:tcW w:w="1275" w:type="dxa"/>
            <w:vAlign w:val="center"/>
          </w:tcPr>
          <w:p w14:paraId="5A4D56C2" w14:textId="77777777" w:rsidR="00CB7139" w:rsidRPr="0024256E" w:rsidRDefault="00CB7139" w:rsidP="00CB7139">
            <w:pPr>
              <w:jc w:val="center"/>
              <w:rPr>
                <w:lang w:val="uk-UA"/>
              </w:rPr>
            </w:pPr>
            <w:r w:rsidRPr="0024256E">
              <w:rPr>
                <w:lang w:val="uk-UA"/>
              </w:rPr>
              <w:t>6</w:t>
            </w:r>
          </w:p>
        </w:tc>
        <w:tc>
          <w:tcPr>
            <w:tcW w:w="1758" w:type="dxa"/>
          </w:tcPr>
          <w:p w14:paraId="6DF8F48E" w14:textId="02CAD1A4" w:rsidR="00CB7139" w:rsidRPr="0024256E" w:rsidRDefault="00CB7139" w:rsidP="00CB7139">
            <w:pPr>
              <w:rPr>
                <w:lang w:val="uk-UA"/>
              </w:rPr>
            </w:pPr>
            <w:r w:rsidRPr="0024256E">
              <w:rPr>
                <w:lang w:val="uk-UA"/>
              </w:rPr>
              <w:t>залік (4)</w:t>
            </w:r>
          </w:p>
        </w:tc>
      </w:tr>
      <w:tr w:rsidR="00CB7139" w:rsidRPr="0024256E" w14:paraId="733D367B" w14:textId="39D94331" w:rsidTr="00CB7139">
        <w:trPr>
          <w:gridAfter w:val="4"/>
          <w:wAfter w:w="22299" w:type="dxa"/>
          <w:cantSplit/>
          <w:trHeight w:val="20"/>
        </w:trPr>
        <w:tc>
          <w:tcPr>
            <w:tcW w:w="1536" w:type="dxa"/>
          </w:tcPr>
          <w:p w14:paraId="602FA1F1"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ОКЗ 9</w:t>
            </w:r>
          </w:p>
        </w:tc>
        <w:tc>
          <w:tcPr>
            <w:tcW w:w="4697" w:type="dxa"/>
            <w:vAlign w:val="center"/>
          </w:tcPr>
          <w:p w14:paraId="1E649489" w14:textId="77777777" w:rsidR="00CB7139" w:rsidRPr="0024256E" w:rsidRDefault="00CB7139" w:rsidP="00CB7139">
            <w:pPr>
              <w:rPr>
                <w:sz w:val="28"/>
                <w:szCs w:val="28"/>
                <w:lang w:val="uk-UA"/>
              </w:rPr>
            </w:pPr>
            <w:r w:rsidRPr="0024256E">
              <w:rPr>
                <w:sz w:val="28"/>
                <w:szCs w:val="28"/>
                <w:lang w:val="uk-UA"/>
              </w:rPr>
              <w:t>Фахова іноземна мова (англійська)</w:t>
            </w:r>
          </w:p>
        </w:tc>
        <w:tc>
          <w:tcPr>
            <w:tcW w:w="1275" w:type="dxa"/>
            <w:vAlign w:val="center"/>
          </w:tcPr>
          <w:p w14:paraId="13A31A86" w14:textId="77777777" w:rsidR="00CB7139" w:rsidRPr="0024256E" w:rsidRDefault="00CB7139" w:rsidP="00CB7139">
            <w:pPr>
              <w:jc w:val="center"/>
              <w:rPr>
                <w:lang w:val="uk-UA"/>
              </w:rPr>
            </w:pPr>
            <w:r w:rsidRPr="0024256E">
              <w:rPr>
                <w:lang w:val="uk-UA"/>
              </w:rPr>
              <w:t>6</w:t>
            </w:r>
          </w:p>
        </w:tc>
        <w:tc>
          <w:tcPr>
            <w:tcW w:w="1758" w:type="dxa"/>
          </w:tcPr>
          <w:p w14:paraId="5EF374A2" w14:textId="3CCE66C9" w:rsidR="00CB7139" w:rsidRPr="0024256E" w:rsidRDefault="00CB7139" w:rsidP="00CB7139">
            <w:pPr>
              <w:rPr>
                <w:lang w:val="uk-UA"/>
              </w:rPr>
            </w:pPr>
            <w:r w:rsidRPr="0024256E">
              <w:rPr>
                <w:lang w:val="uk-UA"/>
              </w:rPr>
              <w:t xml:space="preserve">іспит </w:t>
            </w:r>
          </w:p>
        </w:tc>
      </w:tr>
      <w:tr w:rsidR="00CB7139" w:rsidRPr="0024256E" w14:paraId="1A34122B" w14:textId="5549F121" w:rsidTr="00CB7139">
        <w:trPr>
          <w:gridAfter w:val="4"/>
          <w:wAfter w:w="22299" w:type="dxa"/>
          <w:cantSplit/>
          <w:trHeight w:val="20"/>
        </w:trPr>
        <w:tc>
          <w:tcPr>
            <w:tcW w:w="1536" w:type="dxa"/>
          </w:tcPr>
          <w:p w14:paraId="0E60088B"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ОКЗ10</w:t>
            </w:r>
          </w:p>
        </w:tc>
        <w:tc>
          <w:tcPr>
            <w:tcW w:w="4697" w:type="dxa"/>
            <w:vAlign w:val="center"/>
          </w:tcPr>
          <w:p w14:paraId="153479B7" w14:textId="77777777" w:rsidR="00CB7139" w:rsidRPr="0024256E" w:rsidRDefault="00CB7139" w:rsidP="00CB7139">
            <w:pPr>
              <w:rPr>
                <w:sz w:val="28"/>
                <w:szCs w:val="28"/>
                <w:lang w:val="uk-UA"/>
              </w:rPr>
            </w:pPr>
            <w:r w:rsidRPr="0024256E">
              <w:rPr>
                <w:sz w:val="28"/>
                <w:szCs w:val="28"/>
                <w:lang w:val="uk-UA"/>
              </w:rPr>
              <w:t>Підготовка до ЄВІ (іноземна мова)</w:t>
            </w:r>
          </w:p>
        </w:tc>
        <w:tc>
          <w:tcPr>
            <w:tcW w:w="1275" w:type="dxa"/>
            <w:vAlign w:val="center"/>
          </w:tcPr>
          <w:p w14:paraId="192E2452" w14:textId="77777777" w:rsidR="00CB7139" w:rsidRPr="0024256E" w:rsidRDefault="00CB7139" w:rsidP="00CB7139">
            <w:pPr>
              <w:jc w:val="center"/>
              <w:rPr>
                <w:lang w:val="uk-UA"/>
              </w:rPr>
            </w:pPr>
            <w:r w:rsidRPr="0024256E">
              <w:rPr>
                <w:lang w:val="uk-UA"/>
              </w:rPr>
              <w:t>5</w:t>
            </w:r>
          </w:p>
        </w:tc>
        <w:tc>
          <w:tcPr>
            <w:tcW w:w="1758" w:type="dxa"/>
          </w:tcPr>
          <w:p w14:paraId="10B45D1A" w14:textId="72646750" w:rsidR="00CB7139" w:rsidRPr="0024256E" w:rsidRDefault="00CB7139" w:rsidP="00CB7139">
            <w:pPr>
              <w:rPr>
                <w:lang w:val="uk-UA"/>
              </w:rPr>
            </w:pPr>
            <w:r w:rsidRPr="0024256E">
              <w:rPr>
                <w:lang w:val="uk-UA"/>
              </w:rPr>
              <w:t>Іспит</w:t>
            </w:r>
          </w:p>
        </w:tc>
      </w:tr>
      <w:tr w:rsidR="00CB7139" w:rsidRPr="0024256E" w14:paraId="3A7E45F4" w14:textId="10DC6319" w:rsidTr="00CB7139">
        <w:trPr>
          <w:cantSplit/>
          <w:trHeight w:val="20"/>
        </w:trPr>
        <w:tc>
          <w:tcPr>
            <w:tcW w:w="7508" w:type="dxa"/>
            <w:gridSpan w:val="3"/>
          </w:tcPr>
          <w:p w14:paraId="5AA9ADD2" w14:textId="77777777" w:rsidR="00CB7139" w:rsidRPr="0024256E" w:rsidRDefault="00CB7139" w:rsidP="00CB7139">
            <w:pPr>
              <w:suppressLineNumbers/>
              <w:contextualSpacing/>
              <w:jc w:val="center"/>
              <w:rPr>
                <w:b/>
                <w:sz w:val="28"/>
                <w:szCs w:val="28"/>
                <w:lang w:val="uk-UA"/>
              </w:rPr>
            </w:pPr>
            <w:r w:rsidRPr="0024256E">
              <w:rPr>
                <w:b/>
                <w:sz w:val="28"/>
                <w:szCs w:val="28"/>
                <w:lang w:val="uk-UA"/>
              </w:rPr>
              <w:t>Цикл фахової підготовки</w:t>
            </w:r>
          </w:p>
        </w:tc>
        <w:tc>
          <w:tcPr>
            <w:tcW w:w="8019" w:type="dxa"/>
            <w:gridSpan w:val="3"/>
          </w:tcPr>
          <w:p w14:paraId="71D2734C" w14:textId="77777777" w:rsidR="00CB7139" w:rsidRPr="0024256E" w:rsidRDefault="00CB7139" w:rsidP="00CB7139">
            <w:pPr>
              <w:rPr>
                <w:b/>
                <w:sz w:val="28"/>
                <w:szCs w:val="28"/>
                <w:lang w:val="uk-UA"/>
              </w:rPr>
            </w:pPr>
          </w:p>
        </w:tc>
        <w:tc>
          <w:tcPr>
            <w:tcW w:w="8019" w:type="dxa"/>
          </w:tcPr>
          <w:p w14:paraId="319E13CF" w14:textId="77777777" w:rsidR="00CB7139" w:rsidRPr="0024256E" w:rsidRDefault="00CB7139" w:rsidP="00CB7139">
            <w:pPr>
              <w:rPr>
                <w:b/>
                <w:sz w:val="28"/>
                <w:szCs w:val="28"/>
                <w:lang w:val="uk-UA"/>
              </w:rPr>
            </w:pPr>
          </w:p>
        </w:tc>
        <w:tc>
          <w:tcPr>
            <w:tcW w:w="8019" w:type="dxa"/>
          </w:tcPr>
          <w:p w14:paraId="186AC6F1" w14:textId="535EBDC0" w:rsidR="00CB7139" w:rsidRPr="0024256E" w:rsidRDefault="00CB7139" w:rsidP="00CB7139">
            <w:pPr>
              <w:rPr>
                <w:b/>
                <w:sz w:val="28"/>
                <w:szCs w:val="28"/>
                <w:lang w:val="uk-UA"/>
              </w:rPr>
            </w:pPr>
            <w:r w:rsidRPr="0024256E">
              <w:rPr>
                <w:b/>
                <w:sz w:val="28"/>
                <w:szCs w:val="28"/>
                <w:lang w:val="uk-UA"/>
              </w:rPr>
              <w:t>Цикл фахової підготовки</w:t>
            </w:r>
          </w:p>
        </w:tc>
      </w:tr>
      <w:tr w:rsidR="00CB7139" w:rsidRPr="0024256E" w14:paraId="763CF9BD" w14:textId="74A26369" w:rsidTr="00CB7139">
        <w:trPr>
          <w:gridAfter w:val="4"/>
          <w:wAfter w:w="22299" w:type="dxa"/>
          <w:cantSplit/>
          <w:trHeight w:val="20"/>
        </w:trPr>
        <w:tc>
          <w:tcPr>
            <w:tcW w:w="1536" w:type="dxa"/>
          </w:tcPr>
          <w:p w14:paraId="194E745D"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w:t>
            </w:r>
          </w:p>
        </w:tc>
        <w:tc>
          <w:tcPr>
            <w:tcW w:w="4697" w:type="dxa"/>
            <w:vAlign w:val="center"/>
          </w:tcPr>
          <w:p w14:paraId="71D2DBA4" w14:textId="77777777" w:rsidR="00CB7139" w:rsidRPr="0024256E" w:rsidRDefault="00CB7139" w:rsidP="00CB7139">
            <w:pPr>
              <w:rPr>
                <w:sz w:val="28"/>
                <w:szCs w:val="28"/>
                <w:lang w:val="uk-UA"/>
              </w:rPr>
            </w:pPr>
            <w:r w:rsidRPr="0024256E">
              <w:rPr>
                <w:sz w:val="28"/>
                <w:szCs w:val="28"/>
                <w:lang w:val="uk-UA"/>
              </w:rPr>
              <w:t>Вступ до спеціальності «Політологія»</w:t>
            </w:r>
          </w:p>
        </w:tc>
        <w:tc>
          <w:tcPr>
            <w:tcW w:w="1275" w:type="dxa"/>
            <w:vAlign w:val="center"/>
          </w:tcPr>
          <w:p w14:paraId="414103D6" w14:textId="77777777" w:rsidR="00CB7139" w:rsidRPr="0024256E" w:rsidRDefault="00CB7139" w:rsidP="00CB7139">
            <w:pPr>
              <w:jc w:val="center"/>
              <w:rPr>
                <w:lang w:val="uk-UA"/>
              </w:rPr>
            </w:pPr>
            <w:r w:rsidRPr="0024256E">
              <w:rPr>
                <w:lang w:val="uk-UA"/>
              </w:rPr>
              <w:t>5</w:t>
            </w:r>
          </w:p>
        </w:tc>
        <w:tc>
          <w:tcPr>
            <w:tcW w:w="1758" w:type="dxa"/>
          </w:tcPr>
          <w:p w14:paraId="14CCAC3B" w14:textId="0AF81B4B" w:rsidR="00CB7139" w:rsidRPr="0024256E" w:rsidRDefault="00CB7139" w:rsidP="00CB7139">
            <w:pPr>
              <w:rPr>
                <w:lang w:val="uk-UA"/>
              </w:rPr>
            </w:pPr>
            <w:r w:rsidRPr="0024256E">
              <w:rPr>
                <w:lang w:val="uk-UA"/>
              </w:rPr>
              <w:t>Залік</w:t>
            </w:r>
          </w:p>
        </w:tc>
      </w:tr>
      <w:tr w:rsidR="00CB7139" w:rsidRPr="0024256E" w14:paraId="3B2A17CD" w14:textId="6B3BC723" w:rsidTr="00CB7139">
        <w:trPr>
          <w:gridAfter w:val="4"/>
          <w:wAfter w:w="22299" w:type="dxa"/>
          <w:cantSplit/>
          <w:trHeight w:val="20"/>
        </w:trPr>
        <w:tc>
          <w:tcPr>
            <w:tcW w:w="1536" w:type="dxa"/>
          </w:tcPr>
          <w:p w14:paraId="1C45AF10"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2</w:t>
            </w:r>
          </w:p>
        </w:tc>
        <w:tc>
          <w:tcPr>
            <w:tcW w:w="4697" w:type="dxa"/>
            <w:vAlign w:val="center"/>
          </w:tcPr>
          <w:p w14:paraId="3859C5C4" w14:textId="5D8FEBA4" w:rsidR="00CB7139" w:rsidRPr="0024256E" w:rsidRDefault="00CB7139" w:rsidP="00CB7139">
            <w:pPr>
              <w:rPr>
                <w:sz w:val="28"/>
                <w:szCs w:val="28"/>
                <w:lang w:val="uk-UA"/>
              </w:rPr>
            </w:pPr>
            <w:r>
              <w:rPr>
                <w:sz w:val="28"/>
                <w:szCs w:val="28"/>
                <w:lang w:val="uk-UA"/>
              </w:rPr>
              <w:t>Теорія та історія зарубіжної політології</w:t>
            </w:r>
          </w:p>
        </w:tc>
        <w:tc>
          <w:tcPr>
            <w:tcW w:w="1275" w:type="dxa"/>
            <w:vAlign w:val="center"/>
          </w:tcPr>
          <w:p w14:paraId="6704B895" w14:textId="5E0ED1F9" w:rsidR="00CB7139" w:rsidRPr="0024256E" w:rsidRDefault="00DC05D4" w:rsidP="00CB7139">
            <w:pPr>
              <w:jc w:val="center"/>
              <w:rPr>
                <w:lang w:val="uk-UA"/>
              </w:rPr>
            </w:pPr>
            <w:r w:rsidRPr="00DC05D4">
              <w:rPr>
                <w:color w:val="000000" w:themeColor="text1"/>
                <w:lang w:val="uk-UA"/>
              </w:rPr>
              <w:t>9</w:t>
            </w:r>
          </w:p>
        </w:tc>
        <w:tc>
          <w:tcPr>
            <w:tcW w:w="1758" w:type="dxa"/>
          </w:tcPr>
          <w:p w14:paraId="6F538113" w14:textId="7CD02B28" w:rsidR="00CB7139" w:rsidRPr="0024256E" w:rsidRDefault="00CB7139" w:rsidP="00CB7139">
            <w:pPr>
              <w:rPr>
                <w:lang w:val="uk-UA"/>
              </w:rPr>
            </w:pPr>
            <w:r w:rsidRPr="0024256E">
              <w:rPr>
                <w:lang w:val="uk-UA"/>
              </w:rPr>
              <w:t>залік, іспит</w:t>
            </w:r>
            <w:r w:rsidR="00DC05D4">
              <w:rPr>
                <w:lang w:val="uk-UA"/>
              </w:rPr>
              <w:t>, іспит</w:t>
            </w:r>
          </w:p>
        </w:tc>
      </w:tr>
      <w:tr w:rsidR="00CB7139" w:rsidRPr="0024256E" w14:paraId="7A922FFC" w14:textId="1421663C" w:rsidTr="00CB7139">
        <w:trPr>
          <w:gridAfter w:val="4"/>
          <w:wAfter w:w="22299" w:type="dxa"/>
          <w:cantSplit/>
          <w:trHeight w:val="20"/>
        </w:trPr>
        <w:tc>
          <w:tcPr>
            <w:tcW w:w="1536" w:type="dxa"/>
          </w:tcPr>
          <w:p w14:paraId="58DFEDFC"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3</w:t>
            </w:r>
          </w:p>
        </w:tc>
        <w:tc>
          <w:tcPr>
            <w:tcW w:w="4697" w:type="dxa"/>
            <w:vAlign w:val="center"/>
          </w:tcPr>
          <w:p w14:paraId="21B9C693" w14:textId="77777777" w:rsidR="00CB7139" w:rsidRPr="0024256E" w:rsidRDefault="00CB7139" w:rsidP="00CB7139">
            <w:pPr>
              <w:rPr>
                <w:sz w:val="28"/>
                <w:szCs w:val="28"/>
                <w:lang w:val="uk-UA"/>
              </w:rPr>
            </w:pPr>
            <w:r w:rsidRPr="0024256E">
              <w:rPr>
                <w:sz w:val="28"/>
                <w:szCs w:val="28"/>
                <w:lang w:val="uk-UA"/>
              </w:rPr>
              <w:t>Історія політичної думки України</w:t>
            </w:r>
          </w:p>
        </w:tc>
        <w:tc>
          <w:tcPr>
            <w:tcW w:w="1275" w:type="dxa"/>
            <w:vAlign w:val="center"/>
          </w:tcPr>
          <w:p w14:paraId="6F03A9B3" w14:textId="77777777" w:rsidR="00CB7139" w:rsidRPr="0024256E" w:rsidRDefault="00CB7139" w:rsidP="00CB7139">
            <w:pPr>
              <w:jc w:val="center"/>
              <w:rPr>
                <w:lang w:val="uk-UA"/>
              </w:rPr>
            </w:pPr>
            <w:r w:rsidRPr="0024256E">
              <w:rPr>
                <w:lang w:val="uk-UA"/>
              </w:rPr>
              <w:t>6</w:t>
            </w:r>
          </w:p>
        </w:tc>
        <w:tc>
          <w:tcPr>
            <w:tcW w:w="1758" w:type="dxa"/>
          </w:tcPr>
          <w:p w14:paraId="605BD719" w14:textId="2391D2E6"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4BAA235F" w14:textId="48C5F211" w:rsidTr="00CB7139">
        <w:trPr>
          <w:gridAfter w:val="4"/>
          <w:wAfter w:w="22299" w:type="dxa"/>
          <w:cantSplit/>
          <w:trHeight w:val="20"/>
        </w:trPr>
        <w:tc>
          <w:tcPr>
            <w:tcW w:w="1536" w:type="dxa"/>
          </w:tcPr>
          <w:p w14:paraId="5547CF68"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4</w:t>
            </w:r>
          </w:p>
        </w:tc>
        <w:tc>
          <w:tcPr>
            <w:tcW w:w="4697" w:type="dxa"/>
            <w:vAlign w:val="center"/>
          </w:tcPr>
          <w:p w14:paraId="3EECA22C" w14:textId="77777777" w:rsidR="00CB7139" w:rsidRPr="0024256E" w:rsidRDefault="00CB7139" w:rsidP="00CB7139">
            <w:pPr>
              <w:rPr>
                <w:sz w:val="28"/>
                <w:szCs w:val="28"/>
                <w:lang w:val="uk-UA"/>
              </w:rPr>
            </w:pPr>
            <w:r w:rsidRPr="0024256E">
              <w:rPr>
                <w:sz w:val="28"/>
                <w:szCs w:val="28"/>
                <w:lang w:val="uk-UA"/>
              </w:rPr>
              <w:t>Політична соціологія міста</w:t>
            </w:r>
          </w:p>
        </w:tc>
        <w:tc>
          <w:tcPr>
            <w:tcW w:w="1275" w:type="dxa"/>
            <w:vAlign w:val="center"/>
          </w:tcPr>
          <w:p w14:paraId="17164036" w14:textId="4DB7549F" w:rsidR="00CB7139" w:rsidRPr="0024256E" w:rsidRDefault="00CB7139" w:rsidP="00CB7139">
            <w:pPr>
              <w:jc w:val="center"/>
              <w:rPr>
                <w:lang w:val="uk-UA"/>
              </w:rPr>
            </w:pPr>
            <w:r w:rsidRPr="0024256E">
              <w:rPr>
                <w:lang w:val="uk-UA"/>
              </w:rPr>
              <w:t>5</w:t>
            </w:r>
          </w:p>
        </w:tc>
        <w:tc>
          <w:tcPr>
            <w:tcW w:w="1758" w:type="dxa"/>
          </w:tcPr>
          <w:p w14:paraId="6CE44872" w14:textId="63033BFB" w:rsidR="00CB7139" w:rsidRPr="0024256E" w:rsidRDefault="00DC05D4" w:rsidP="00CB7139">
            <w:pPr>
              <w:rPr>
                <w:lang w:val="uk-UA"/>
              </w:rPr>
            </w:pPr>
            <w:r w:rsidRPr="0024256E">
              <w:rPr>
                <w:lang w:val="uk-UA"/>
              </w:rPr>
              <w:t>З</w:t>
            </w:r>
            <w:r w:rsidR="00CB7139" w:rsidRPr="0024256E">
              <w:rPr>
                <w:lang w:val="uk-UA"/>
              </w:rPr>
              <w:t>алік</w:t>
            </w:r>
          </w:p>
        </w:tc>
      </w:tr>
      <w:tr w:rsidR="00CB7139" w:rsidRPr="0024256E" w14:paraId="632E98D8" w14:textId="295E8D22" w:rsidTr="00CB7139">
        <w:trPr>
          <w:gridAfter w:val="4"/>
          <w:wAfter w:w="22299" w:type="dxa"/>
          <w:cantSplit/>
          <w:trHeight w:val="20"/>
        </w:trPr>
        <w:tc>
          <w:tcPr>
            <w:tcW w:w="1536" w:type="dxa"/>
          </w:tcPr>
          <w:p w14:paraId="591BBF7D"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5</w:t>
            </w:r>
          </w:p>
        </w:tc>
        <w:tc>
          <w:tcPr>
            <w:tcW w:w="4697" w:type="dxa"/>
            <w:vAlign w:val="center"/>
          </w:tcPr>
          <w:p w14:paraId="188DFF4C" w14:textId="77777777" w:rsidR="00CB7139" w:rsidRPr="0024256E" w:rsidRDefault="00CB7139" w:rsidP="00CB7139">
            <w:pPr>
              <w:rPr>
                <w:sz w:val="28"/>
                <w:szCs w:val="28"/>
                <w:lang w:val="uk-UA"/>
              </w:rPr>
            </w:pPr>
            <w:proofErr w:type="spellStart"/>
            <w:r w:rsidRPr="0024256E">
              <w:rPr>
                <w:sz w:val="28"/>
                <w:szCs w:val="28"/>
                <w:lang w:val="uk-UA"/>
              </w:rPr>
              <w:t>Етнополітика</w:t>
            </w:r>
            <w:proofErr w:type="spellEnd"/>
          </w:p>
        </w:tc>
        <w:tc>
          <w:tcPr>
            <w:tcW w:w="1275" w:type="dxa"/>
            <w:vAlign w:val="center"/>
          </w:tcPr>
          <w:p w14:paraId="1A87B4C5" w14:textId="58591484" w:rsidR="00CB7139" w:rsidRPr="0024256E" w:rsidRDefault="00DC05D4" w:rsidP="00CB7139">
            <w:pPr>
              <w:jc w:val="center"/>
              <w:rPr>
                <w:lang w:val="uk-UA"/>
              </w:rPr>
            </w:pPr>
            <w:r>
              <w:rPr>
                <w:lang w:val="uk-UA"/>
              </w:rPr>
              <w:t>5</w:t>
            </w:r>
          </w:p>
        </w:tc>
        <w:tc>
          <w:tcPr>
            <w:tcW w:w="1758" w:type="dxa"/>
          </w:tcPr>
          <w:p w14:paraId="2B592712" w14:textId="57BA0652" w:rsidR="00CB7139" w:rsidRPr="0024256E" w:rsidRDefault="00DC05D4" w:rsidP="00CB7139">
            <w:pPr>
              <w:rPr>
                <w:lang w:val="uk-UA"/>
              </w:rPr>
            </w:pPr>
            <w:r w:rsidRPr="0024256E">
              <w:rPr>
                <w:lang w:val="uk-UA"/>
              </w:rPr>
              <w:t>З</w:t>
            </w:r>
            <w:r w:rsidR="00CB7139" w:rsidRPr="0024256E">
              <w:rPr>
                <w:lang w:val="uk-UA"/>
              </w:rPr>
              <w:t>алік</w:t>
            </w:r>
          </w:p>
        </w:tc>
      </w:tr>
      <w:tr w:rsidR="00CB7139" w:rsidRPr="0024256E" w14:paraId="1642D504" w14:textId="3128E35C" w:rsidTr="00CB7139">
        <w:trPr>
          <w:gridAfter w:val="4"/>
          <w:wAfter w:w="22299" w:type="dxa"/>
          <w:cantSplit/>
          <w:trHeight w:val="20"/>
        </w:trPr>
        <w:tc>
          <w:tcPr>
            <w:tcW w:w="1536" w:type="dxa"/>
          </w:tcPr>
          <w:p w14:paraId="0DAA87EA" w14:textId="77777777" w:rsidR="00CB7139" w:rsidRPr="0024256E" w:rsidRDefault="00CB7139" w:rsidP="00CB7139">
            <w:pPr>
              <w:suppressLineNumbers/>
              <w:contextualSpacing/>
              <w:jc w:val="both"/>
              <w:rPr>
                <w:b/>
                <w:sz w:val="28"/>
                <w:szCs w:val="28"/>
                <w:lang w:val="uk-UA"/>
              </w:rPr>
            </w:pPr>
            <w:r w:rsidRPr="0024256E">
              <w:rPr>
                <w:b/>
                <w:sz w:val="28"/>
                <w:szCs w:val="28"/>
                <w:lang w:val="uk-UA"/>
              </w:rPr>
              <w:lastRenderedPageBreak/>
              <w:t>ОКФ 6</w:t>
            </w:r>
          </w:p>
        </w:tc>
        <w:tc>
          <w:tcPr>
            <w:tcW w:w="4697" w:type="dxa"/>
            <w:vAlign w:val="center"/>
          </w:tcPr>
          <w:p w14:paraId="622CCFA2" w14:textId="0B0ECFF2" w:rsidR="00CB7139" w:rsidRPr="00897B0E" w:rsidRDefault="00897B0E" w:rsidP="00CB7139">
            <w:pPr>
              <w:rPr>
                <w:sz w:val="28"/>
                <w:szCs w:val="28"/>
                <w:lang w:val="uk-UA"/>
              </w:rPr>
            </w:pPr>
            <w:r>
              <w:rPr>
                <w:sz w:val="28"/>
                <w:szCs w:val="28"/>
                <w:lang w:val="uk-UA"/>
              </w:rPr>
              <w:t>Гендерна політика</w:t>
            </w:r>
          </w:p>
        </w:tc>
        <w:tc>
          <w:tcPr>
            <w:tcW w:w="1275" w:type="dxa"/>
            <w:vAlign w:val="center"/>
          </w:tcPr>
          <w:p w14:paraId="6C265975" w14:textId="1D4315A3" w:rsidR="00CB7139" w:rsidRPr="0024256E" w:rsidRDefault="00DC05D4" w:rsidP="00CB7139">
            <w:pPr>
              <w:jc w:val="center"/>
              <w:rPr>
                <w:lang w:val="uk-UA"/>
              </w:rPr>
            </w:pPr>
            <w:r w:rsidRPr="00DC05D4">
              <w:rPr>
                <w:color w:val="000000" w:themeColor="text1"/>
                <w:lang w:val="uk-UA"/>
              </w:rPr>
              <w:t>6</w:t>
            </w:r>
          </w:p>
        </w:tc>
        <w:tc>
          <w:tcPr>
            <w:tcW w:w="1758" w:type="dxa"/>
          </w:tcPr>
          <w:p w14:paraId="08A72069" w14:textId="130C7319"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3FA9DBDE" w14:textId="38F68D84" w:rsidTr="00CB7139">
        <w:trPr>
          <w:gridAfter w:val="4"/>
          <w:wAfter w:w="22299" w:type="dxa"/>
          <w:cantSplit/>
          <w:trHeight w:val="20"/>
        </w:trPr>
        <w:tc>
          <w:tcPr>
            <w:tcW w:w="1536" w:type="dxa"/>
          </w:tcPr>
          <w:p w14:paraId="1CF2C981"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7</w:t>
            </w:r>
          </w:p>
        </w:tc>
        <w:tc>
          <w:tcPr>
            <w:tcW w:w="4697" w:type="dxa"/>
            <w:vAlign w:val="center"/>
          </w:tcPr>
          <w:p w14:paraId="2929258B" w14:textId="77777777" w:rsidR="00CB7139" w:rsidRPr="0024256E" w:rsidRDefault="00CB7139" w:rsidP="00CB7139">
            <w:pPr>
              <w:rPr>
                <w:sz w:val="28"/>
                <w:szCs w:val="28"/>
                <w:lang w:val="uk-UA"/>
              </w:rPr>
            </w:pPr>
            <w:proofErr w:type="spellStart"/>
            <w:r w:rsidRPr="0024256E">
              <w:rPr>
                <w:sz w:val="28"/>
                <w:szCs w:val="28"/>
                <w:lang w:val="uk-UA"/>
              </w:rPr>
              <w:t>Неоінституціоналізм</w:t>
            </w:r>
            <w:proofErr w:type="spellEnd"/>
            <w:r w:rsidRPr="0024256E">
              <w:rPr>
                <w:sz w:val="28"/>
                <w:szCs w:val="28"/>
                <w:lang w:val="uk-UA"/>
              </w:rPr>
              <w:t xml:space="preserve"> та сучасні політичні інститути в сфері державної влади</w:t>
            </w:r>
          </w:p>
        </w:tc>
        <w:tc>
          <w:tcPr>
            <w:tcW w:w="1275" w:type="dxa"/>
            <w:vAlign w:val="center"/>
          </w:tcPr>
          <w:p w14:paraId="2A920A82" w14:textId="5DD994CF" w:rsidR="00CB7139" w:rsidRPr="0024256E" w:rsidRDefault="00DC05D4" w:rsidP="00CB7139">
            <w:pPr>
              <w:jc w:val="center"/>
              <w:rPr>
                <w:lang w:val="uk-UA"/>
              </w:rPr>
            </w:pPr>
            <w:r>
              <w:rPr>
                <w:lang w:val="uk-UA"/>
              </w:rPr>
              <w:t>6</w:t>
            </w:r>
          </w:p>
        </w:tc>
        <w:tc>
          <w:tcPr>
            <w:tcW w:w="1758" w:type="dxa"/>
          </w:tcPr>
          <w:p w14:paraId="659FC789" w14:textId="40D5EA67"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190D77A2" w14:textId="24A3E75D" w:rsidTr="00CB7139">
        <w:trPr>
          <w:gridAfter w:val="4"/>
          <w:wAfter w:w="22299" w:type="dxa"/>
          <w:cantSplit/>
          <w:trHeight w:val="20"/>
        </w:trPr>
        <w:tc>
          <w:tcPr>
            <w:tcW w:w="1536" w:type="dxa"/>
          </w:tcPr>
          <w:p w14:paraId="7264A7CA"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8</w:t>
            </w:r>
          </w:p>
        </w:tc>
        <w:tc>
          <w:tcPr>
            <w:tcW w:w="4697" w:type="dxa"/>
            <w:vAlign w:val="center"/>
          </w:tcPr>
          <w:p w14:paraId="1A85EFEA" w14:textId="77777777" w:rsidR="00CB7139" w:rsidRPr="0024256E" w:rsidRDefault="00CB7139" w:rsidP="00CB7139">
            <w:pPr>
              <w:rPr>
                <w:sz w:val="28"/>
                <w:szCs w:val="28"/>
                <w:lang w:val="uk-UA"/>
              </w:rPr>
            </w:pPr>
            <w:r w:rsidRPr="0024256E">
              <w:rPr>
                <w:sz w:val="28"/>
                <w:szCs w:val="28"/>
                <w:lang w:val="uk-UA"/>
              </w:rPr>
              <w:t xml:space="preserve">Політичне лідерство та </w:t>
            </w:r>
            <w:proofErr w:type="spellStart"/>
            <w:r w:rsidRPr="0024256E">
              <w:rPr>
                <w:sz w:val="28"/>
                <w:szCs w:val="28"/>
                <w:lang w:val="uk-UA"/>
              </w:rPr>
              <w:t>іміджелогія</w:t>
            </w:r>
            <w:proofErr w:type="spellEnd"/>
          </w:p>
        </w:tc>
        <w:tc>
          <w:tcPr>
            <w:tcW w:w="1275" w:type="dxa"/>
            <w:vAlign w:val="center"/>
          </w:tcPr>
          <w:p w14:paraId="1F519D55" w14:textId="77777777" w:rsidR="00CB7139" w:rsidRPr="0024256E" w:rsidRDefault="00CB7139" w:rsidP="00CB7139">
            <w:pPr>
              <w:jc w:val="center"/>
              <w:rPr>
                <w:lang w:val="uk-UA"/>
              </w:rPr>
            </w:pPr>
            <w:r w:rsidRPr="0024256E">
              <w:rPr>
                <w:lang w:val="uk-UA"/>
              </w:rPr>
              <w:t>6</w:t>
            </w:r>
          </w:p>
        </w:tc>
        <w:tc>
          <w:tcPr>
            <w:tcW w:w="1758" w:type="dxa"/>
          </w:tcPr>
          <w:p w14:paraId="3EEF9574" w14:textId="73F7728A"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4894A581" w14:textId="69576BFB" w:rsidTr="00CB7139">
        <w:trPr>
          <w:gridAfter w:val="4"/>
          <w:wAfter w:w="22299" w:type="dxa"/>
          <w:cantSplit/>
          <w:trHeight w:val="20"/>
        </w:trPr>
        <w:tc>
          <w:tcPr>
            <w:tcW w:w="1536" w:type="dxa"/>
          </w:tcPr>
          <w:p w14:paraId="34B34CB5"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9</w:t>
            </w:r>
          </w:p>
        </w:tc>
        <w:tc>
          <w:tcPr>
            <w:tcW w:w="4697" w:type="dxa"/>
            <w:vAlign w:val="center"/>
          </w:tcPr>
          <w:p w14:paraId="5D9280D6" w14:textId="77777777" w:rsidR="00CB7139" w:rsidRPr="0024256E" w:rsidRDefault="00CB7139" w:rsidP="00CB7139">
            <w:pPr>
              <w:rPr>
                <w:sz w:val="28"/>
                <w:szCs w:val="28"/>
                <w:lang w:val="uk-UA"/>
              </w:rPr>
            </w:pPr>
            <w:r w:rsidRPr="0024256E">
              <w:rPr>
                <w:sz w:val="28"/>
                <w:szCs w:val="28"/>
                <w:lang w:val="uk-UA"/>
              </w:rPr>
              <w:t xml:space="preserve">Громадянське суспільство </w:t>
            </w:r>
          </w:p>
        </w:tc>
        <w:tc>
          <w:tcPr>
            <w:tcW w:w="1275" w:type="dxa"/>
            <w:vAlign w:val="center"/>
          </w:tcPr>
          <w:p w14:paraId="58657DB6" w14:textId="6B484AB7" w:rsidR="00CB7139" w:rsidRPr="0024256E" w:rsidRDefault="00DC05D4" w:rsidP="00CB7139">
            <w:pPr>
              <w:jc w:val="center"/>
              <w:rPr>
                <w:lang w:val="uk-UA"/>
              </w:rPr>
            </w:pPr>
            <w:r>
              <w:rPr>
                <w:lang w:val="uk-UA"/>
              </w:rPr>
              <w:t>5,5</w:t>
            </w:r>
          </w:p>
        </w:tc>
        <w:tc>
          <w:tcPr>
            <w:tcW w:w="1758" w:type="dxa"/>
          </w:tcPr>
          <w:p w14:paraId="59D66E60" w14:textId="56A3E5A6"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1333394F" w14:textId="687EF40C" w:rsidTr="00CB7139">
        <w:trPr>
          <w:gridAfter w:val="4"/>
          <w:wAfter w:w="22299" w:type="dxa"/>
          <w:cantSplit/>
          <w:trHeight w:val="20"/>
        </w:trPr>
        <w:tc>
          <w:tcPr>
            <w:tcW w:w="1536" w:type="dxa"/>
          </w:tcPr>
          <w:p w14:paraId="099E1F68"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10</w:t>
            </w:r>
          </w:p>
        </w:tc>
        <w:tc>
          <w:tcPr>
            <w:tcW w:w="4697" w:type="dxa"/>
            <w:vAlign w:val="center"/>
          </w:tcPr>
          <w:p w14:paraId="12278E95" w14:textId="77777777" w:rsidR="00CB7139" w:rsidRPr="0024256E" w:rsidRDefault="00CB7139" w:rsidP="00CB7139">
            <w:pPr>
              <w:rPr>
                <w:sz w:val="28"/>
                <w:szCs w:val="28"/>
                <w:lang w:val="uk-UA"/>
              </w:rPr>
            </w:pPr>
            <w:r w:rsidRPr="0024256E">
              <w:rPr>
                <w:sz w:val="28"/>
                <w:szCs w:val="28"/>
                <w:lang w:val="uk-UA"/>
              </w:rPr>
              <w:t>Політичні системи та режими сучасності</w:t>
            </w:r>
          </w:p>
        </w:tc>
        <w:tc>
          <w:tcPr>
            <w:tcW w:w="1275" w:type="dxa"/>
            <w:vAlign w:val="center"/>
          </w:tcPr>
          <w:p w14:paraId="1295ADA4" w14:textId="77777777" w:rsidR="00CB7139" w:rsidRPr="0024256E" w:rsidRDefault="00CB7139" w:rsidP="00CB7139">
            <w:pPr>
              <w:jc w:val="center"/>
              <w:rPr>
                <w:lang w:val="uk-UA"/>
              </w:rPr>
            </w:pPr>
            <w:r w:rsidRPr="0024256E">
              <w:rPr>
                <w:lang w:val="uk-UA"/>
              </w:rPr>
              <w:t>6</w:t>
            </w:r>
          </w:p>
        </w:tc>
        <w:tc>
          <w:tcPr>
            <w:tcW w:w="1758" w:type="dxa"/>
          </w:tcPr>
          <w:p w14:paraId="69656B9D" w14:textId="4701085A"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71729F7B" w14:textId="57DCF127" w:rsidTr="00CB7139">
        <w:trPr>
          <w:gridAfter w:val="4"/>
          <w:wAfter w:w="22299" w:type="dxa"/>
          <w:cantSplit/>
          <w:trHeight w:val="20"/>
        </w:trPr>
        <w:tc>
          <w:tcPr>
            <w:tcW w:w="1536" w:type="dxa"/>
          </w:tcPr>
          <w:p w14:paraId="2F2A3F2D"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11</w:t>
            </w:r>
          </w:p>
        </w:tc>
        <w:tc>
          <w:tcPr>
            <w:tcW w:w="4697" w:type="dxa"/>
            <w:vAlign w:val="center"/>
          </w:tcPr>
          <w:p w14:paraId="02C67306" w14:textId="77777777" w:rsidR="00CB7139" w:rsidRPr="0024256E" w:rsidRDefault="00CB7139" w:rsidP="00CB7139">
            <w:pPr>
              <w:rPr>
                <w:sz w:val="28"/>
                <w:szCs w:val="28"/>
                <w:lang w:val="uk-UA"/>
              </w:rPr>
            </w:pPr>
            <w:r w:rsidRPr="0024256E">
              <w:rPr>
                <w:sz w:val="28"/>
                <w:szCs w:val="28"/>
                <w:lang w:val="uk-UA"/>
              </w:rPr>
              <w:t>Сучасний парламентаризм</w:t>
            </w:r>
          </w:p>
        </w:tc>
        <w:tc>
          <w:tcPr>
            <w:tcW w:w="1275" w:type="dxa"/>
            <w:vAlign w:val="center"/>
          </w:tcPr>
          <w:p w14:paraId="12376035" w14:textId="65101925" w:rsidR="00CB7139" w:rsidRPr="0024256E" w:rsidRDefault="00897B0E" w:rsidP="00CB7139">
            <w:pPr>
              <w:jc w:val="center"/>
              <w:rPr>
                <w:lang w:val="uk-UA"/>
              </w:rPr>
            </w:pPr>
            <w:r>
              <w:rPr>
                <w:lang w:val="uk-UA"/>
              </w:rPr>
              <w:t>6</w:t>
            </w:r>
          </w:p>
        </w:tc>
        <w:tc>
          <w:tcPr>
            <w:tcW w:w="1758" w:type="dxa"/>
          </w:tcPr>
          <w:p w14:paraId="521C411B" w14:textId="7977679E"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01EA6D5A" w14:textId="44B81462" w:rsidTr="00CB7139">
        <w:trPr>
          <w:gridAfter w:val="4"/>
          <w:wAfter w:w="22299" w:type="dxa"/>
          <w:cantSplit/>
          <w:trHeight w:val="20"/>
        </w:trPr>
        <w:tc>
          <w:tcPr>
            <w:tcW w:w="1536" w:type="dxa"/>
          </w:tcPr>
          <w:p w14:paraId="555D1470"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12</w:t>
            </w:r>
          </w:p>
        </w:tc>
        <w:tc>
          <w:tcPr>
            <w:tcW w:w="4697" w:type="dxa"/>
            <w:vAlign w:val="center"/>
          </w:tcPr>
          <w:p w14:paraId="6EE5F5F6" w14:textId="77777777" w:rsidR="00CB7139" w:rsidRPr="0024256E" w:rsidRDefault="00CB7139" w:rsidP="00CB7139">
            <w:pPr>
              <w:rPr>
                <w:sz w:val="28"/>
                <w:szCs w:val="28"/>
                <w:lang w:val="uk-UA"/>
              </w:rPr>
            </w:pPr>
            <w:r w:rsidRPr="0024256E">
              <w:rPr>
                <w:sz w:val="28"/>
                <w:szCs w:val="28"/>
                <w:lang w:val="uk-UA"/>
              </w:rPr>
              <w:t>Політика регіонального розвитку та муніципальний менеджмент</w:t>
            </w:r>
          </w:p>
        </w:tc>
        <w:tc>
          <w:tcPr>
            <w:tcW w:w="1275" w:type="dxa"/>
            <w:vAlign w:val="center"/>
          </w:tcPr>
          <w:p w14:paraId="0719C014" w14:textId="77777777" w:rsidR="00CB7139" w:rsidRPr="0024256E" w:rsidRDefault="00CB7139" w:rsidP="00CB7139">
            <w:pPr>
              <w:jc w:val="center"/>
              <w:rPr>
                <w:lang w:val="uk-UA"/>
              </w:rPr>
            </w:pPr>
            <w:r w:rsidRPr="0024256E">
              <w:rPr>
                <w:lang w:val="uk-UA"/>
              </w:rPr>
              <w:t>6</w:t>
            </w:r>
          </w:p>
        </w:tc>
        <w:tc>
          <w:tcPr>
            <w:tcW w:w="1758" w:type="dxa"/>
          </w:tcPr>
          <w:p w14:paraId="64F2CC51" w14:textId="06074189"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31DC538C" w14:textId="6053133C" w:rsidTr="00CB7139">
        <w:trPr>
          <w:gridAfter w:val="4"/>
          <w:wAfter w:w="22299" w:type="dxa"/>
          <w:cantSplit/>
          <w:trHeight w:val="20"/>
        </w:trPr>
        <w:tc>
          <w:tcPr>
            <w:tcW w:w="1536" w:type="dxa"/>
          </w:tcPr>
          <w:p w14:paraId="1971BE02"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13</w:t>
            </w:r>
          </w:p>
        </w:tc>
        <w:tc>
          <w:tcPr>
            <w:tcW w:w="4697" w:type="dxa"/>
            <w:vAlign w:val="center"/>
          </w:tcPr>
          <w:p w14:paraId="3B9321EE" w14:textId="77777777" w:rsidR="00CB7139" w:rsidRPr="0024256E" w:rsidRDefault="00CB7139" w:rsidP="00CB7139">
            <w:pPr>
              <w:rPr>
                <w:sz w:val="28"/>
                <w:szCs w:val="28"/>
                <w:lang w:val="uk-UA"/>
              </w:rPr>
            </w:pPr>
            <w:r w:rsidRPr="0024256E">
              <w:rPr>
                <w:sz w:val="28"/>
                <w:szCs w:val="28"/>
                <w:lang w:val="uk-UA"/>
              </w:rPr>
              <w:t>Виборчі системи та технології</w:t>
            </w:r>
          </w:p>
        </w:tc>
        <w:tc>
          <w:tcPr>
            <w:tcW w:w="1275" w:type="dxa"/>
            <w:vAlign w:val="center"/>
          </w:tcPr>
          <w:p w14:paraId="168971B8" w14:textId="77777777" w:rsidR="00CB7139" w:rsidRPr="0024256E" w:rsidRDefault="00CB7139" w:rsidP="00CB7139">
            <w:pPr>
              <w:jc w:val="center"/>
              <w:rPr>
                <w:lang w:val="uk-UA"/>
              </w:rPr>
            </w:pPr>
            <w:r w:rsidRPr="0024256E">
              <w:rPr>
                <w:lang w:val="uk-UA"/>
              </w:rPr>
              <w:t>6</w:t>
            </w:r>
          </w:p>
        </w:tc>
        <w:tc>
          <w:tcPr>
            <w:tcW w:w="1758" w:type="dxa"/>
          </w:tcPr>
          <w:p w14:paraId="6E15D3C3" w14:textId="1C921A59"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51DCD8C0" w14:textId="36D33706" w:rsidTr="00CB7139">
        <w:trPr>
          <w:gridAfter w:val="4"/>
          <w:wAfter w:w="22299" w:type="dxa"/>
          <w:cantSplit/>
          <w:trHeight w:val="20"/>
        </w:trPr>
        <w:tc>
          <w:tcPr>
            <w:tcW w:w="1536" w:type="dxa"/>
          </w:tcPr>
          <w:p w14:paraId="6C7DE212"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14</w:t>
            </w:r>
          </w:p>
        </w:tc>
        <w:tc>
          <w:tcPr>
            <w:tcW w:w="4697" w:type="dxa"/>
            <w:vAlign w:val="center"/>
          </w:tcPr>
          <w:p w14:paraId="3456BFEE" w14:textId="77777777" w:rsidR="00CB7139" w:rsidRPr="0024256E" w:rsidRDefault="00CB7139" w:rsidP="00CB7139">
            <w:pPr>
              <w:rPr>
                <w:sz w:val="28"/>
                <w:szCs w:val="28"/>
                <w:lang w:val="uk-UA"/>
              </w:rPr>
            </w:pPr>
            <w:r w:rsidRPr="0024256E">
              <w:rPr>
                <w:sz w:val="28"/>
                <w:szCs w:val="28"/>
                <w:lang w:val="uk-UA"/>
              </w:rPr>
              <w:t>Міжнародні відносини та світовий політичний процес</w:t>
            </w:r>
          </w:p>
        </w:tc>
        <w:tc>
          <w:tcPr>
            <w:tcW w:w="1275" w:type="dxa"/>
            <w:vAlign w:val="center"/>
          </w:tcPr>
          <w:p w14:paraId="7F0DDCCE" w14:textId="77777777" w:rsidR="00CB7139" w:rsidRPr="0024256E" w:rsidRDefault="00CB7139" w:rsidP="00CB7139">
            <w:pPr>
              <w:jc w:val="center"/>
              <w:rPr>
                <w:lang w:val="uk-UA"/>
              </w:rPr>
            </w:pPr>
            <w:r w:rsidRPr="0024256E">
              <w:rPr>
                <w:lang w:val="uk-UA"/>
              </w:rPr>
              <w:t>6</w:t>
            </w:r>
          </w:p>
        </w:tc>
        <w:tc>
          <w:tcPr>
            <w:tcW w:w="1758" w:type="dxa"/>
          </w:tcPr>
          <w:p w14:paraId="5FF2A5F6" w14:textId="7AD5C4D3" w:rsidR="00CB7139" w:rsidRPr="0024256E" w:rsidRDefault="00CB7139" w:rsidP="00CB7139">
            <w:pPr>
              <w:rPr>
                <w:lang w:val="uk-UA"/>
              </w:rPr>
            </w:pPr>
            <w:r w:rsidRPr="0024256E">
              <w:rPr>
                <w:lang w:val="uk-UA"/>
              </w:rPr>
              <w:t>залік, іспит</w:t>
            </w:r>
          </w:p>
        </w:tc>
      </w:tr>
      <w:tr w:rsidR="00CB7139" w:rsidRPr="0024256E" w14:paraId="5E810C63" w14:textId="75ECD985" w:rsidTr="00CB7139">
        <w:trPr>
          <w:gridAfter w:val="4"/>
          <w:wAfter w:w="22299" w:type="dxa"/>
          <w:cantSplit/>
          <w:trHeight w:val="20"/>
        </w:trPr>
        <w:tc>
          <w:tcPr>
            <w:tcW w:w="1536" w:type="dxa"/>
          </w:tcPr>
          <w:p w14:paraId="207418A4"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15</w:t>
            </w:r>
          </w:p>
        </w:tc>
        <w:tc>
          <w:tcPr>
            <w:tcW w:w="4697" w:type="dxa"/>
            <w:vAlign w:val="center"/>
          </w:tcPr>
          <w:p w14:paraId="20E20BB8" w14:textId="77777777" w:rsidR="00CB7139" w:rsidRPr="0024256E" w:rsidRDefault="00CB7139" w:rsidP="00CB7139">
            <w:pPr>
              <w:rPr>
                <w:sz w:val="28"/>
                <w:szCs w:val="28"/>
                <w:lang w:val="uk-UA"/>
              </w:rPr>
            </w:pPr>
            <w:r w:rsidRPr="0024256E">
              <w:rPr>
                <w:sz w:val="28"/>
                <w:szCs w:val="28"/>
                <w:lang w:val="uk-UA"/>
              </w:rPr>
              <w:t>Політичні партії та партійні ідеології</w:t>
            </w:r>
          </w:p>
        </w:tc>
        <w:tc>
          <w:tcPr>
            <w:tcW w:w="1275" w:type="dxa"/>
            <w:vAlign w:val="center"/>
          </w:tcPr>
          <w:p w14:paraId="1AE857E7" w14:textId="77777777" w:rsidR="00CB7139" w:rsidRPr="0024256E" w:rsidRDefault="00CB7139" w:rsidP="00CB7139">
            <w:pPr>
              <w:jc w:val="center"/>
              <w:rPr>
                <w:lang w:val="uk-UA"/>
              </w:rPr>
            </w:pPr>
            <w:r w:rsidRPr="0024256E">
              <w:rPr>
                <w:lang w:val="uk-UA"/>
              </w:rPr>
              <w:t>6</w:t>
            </w:r>
          </w:p>
        </w:tc>
        <w:tc>
          <w:tcPr>
            <w:tcW w:w="1758" w:type="dxa"/>
          </w:tcPr>
          <w:p w14:paraId="1A61C1B9" w14:textId="5DBF6B16"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6C192ACA" w14:textId="5C9433CB" w:rsidTr="00CB7139">
        <w:trPr>
          <w:gridAfter w:val="4"/>
          <w:wAfter w:w="22299" w:type="dxa"/>
          <w:cantSplit/>
          <w:trHeight w:val="20"/>
        </w:trPr>
        <w:tc>
          <w:tcPr>
            <w:tcW w:w="1536" w:type="dxa"/>
          </w:tcPr>
          <w:p w14:paraId="17C51925"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16</w:t>
            </w:r>
          </w:p>
        </w:tc>
        <w:tc>
          <w:tcPr>
            <w:tcW w:w="4697" w:type="dxa"/>
            <w:vAlign w:val="center"/>
          </w:tcPr>
          <w:p w14:paraId="7F62587C" w14:textId="77777777" w:rsidR="00CB7139" w:rsidRPr="0024256E" w:rsidRDefault="00CB7139" w:rsidP="00CB7139">
            <w:pPr>
              <w:rPr>
                <w:sz w:val="28"/>
                <w:szCs w:val="28"/>
                <w:lang w:val="uk-UA"/>
              </w:rPr>
            </w:pPr>
            <w:r w:rsidRPr="0024256E">
              <w:rPr>
                <w:sz w:val="28"/>
                <w:szCs w:val="28"/>
                <w:lang w:val="uk-UA"/>
              </w:rPr>
              <w:t>Основи наукових досліджень</w:t>
            </w:r>
          </w:p>
        </w:tc>
        <w:tc>
          <w:tcPr>
            <w:tcW w:w="1275" w:type="dxa"/>
            <w:vAlign w:val="center"/>
          </w:tcPr>
          <w:p w14:paraId="7AE98827" w14:textId="023AB7C4" w:rsidR="00CB7139" w:rsidRPr="0024256E" w:rsidRDefault="00DC05D4" w:rsidP="00CB7139">
            <w:pPr>
              <w:jc w:val="center"/>
              <w:rPr>
                <w:lang w:val="uk-UA"/>
              </w:rPr>
            </w:pPr>
            <w:r>
              <w:rPr>
                <w:lang w:val="uk-UA"/>
              </w:rPr>
              <w:t>5</w:t>
            </w:r>
          </w:p>
        </w:tc>
        <w:tc>
          <w:tcPr>
            <w:tcW w:w="1758" w:type="dxa"/>
          </w:tcPr>
          <w:p w14:paraId="3C93DA39" w14:textId="5F1E347A" w:rsidR="00CB7139" w:rsidRPr="0024256E" w:rsidRDefault="00DC05D4" w:rsidP="00CB7139">
            <w:pPr>
              <w:rPr>
                <w:lang w:val="uk-UA"/>
              </w:rPr>
            </w:pPr>
            <w:r w:rsidRPr="0024256E">
              <w:rPr>
                <w:lang w:val="uk-UA"/>
              </w:rPr>
              <w:t>З</w:t>
            </w:r>
            <w:r w:rsidR="00CB7139" w:rsidRPr="0024256E">
              <w:rPr>
                <w:lang w:val="uk-UA"/>
              </w:rPr>
              <w:t>алік</w:t>
            </w:r>
          </w:p>
        </w:tc>
      </w:tr>
      <w:tr w:rsidR="00CB7139" w:rsidRPr="0024256E" w14:paraId="29D88515" w14:textId="7BE434BF" w:rsidTr="00CB7139">
        <w:trPr>
          <w:gridAfter w:val="4"/>
          <w:wAfter w:w="22299" w:type="dxa"/>
          <w:cantSplit/>
          <w:trHeight w:val="20"/>
        </w:trPr>
        <w:tc>
          <w:tcPr>
            <w:tcW w:w="1536" w:type="dxa"/>
          </w:tcPr>
          <w:p w14:paraId="1C8B7382"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17</w:t>
            </w:r>
          </w:p>
        </w:tc>
        <w:tc>
          <w:tcPr>
            <w:tcW w:w="4697" w:type="dxa"/>
            <w:vAlign w:val="center"/>
          </w:tcPr>
          <w:p w14:paraId="2CDAF9E6" w14:textId="77777777" w:rsidR="00CB7139" w:rsidRPr="0024256E" w:rsidRDefault="00CB7139" w:rsidP="00CB7139">
            <w:pPr>
              <w:rPr>
                <w:sz w:val="28"/>
                <w:szCs w:val="28"/>
                <w:lang w:val="uk-UA"/>
              </w:rPr>
            </w:pPr>
            <w:r w:rsidRPr="0024256E">
              <w:rPr>
                <w:sz w:val="28"/>
                <w:szCs w:val="28"/>
                <w:lang w:val="uk-UA"/>
              </w:rPr>
              <w:t>Політичний аналіз та прогнозування</w:t>
            </w:r>
          </w:p>
        </w:tc>
        <w:tc>
          <w:tcPr>
            <w:tcW w:w="1275" w:type="dxa"/>
            <w:vAlign w:val="center"/>
          </w:tcPr>
          <w:p w14:paraId="67B1C4D1" w14:textId="77777777" w:rsidR="00CB7139" w:rsidRPr="0024256E" w:rsidRDefault="00CB7139" w:rsidP="00CB7139">
            <w:pPr>
              <w:jc w:val="center"/>
              <w:rPr>
                <w:lang w:val="uk-UA"/>
              </w:rPr>
            </w:pPr>
            <w:r w:rsidRPr="0024256E">
              <w:rPr>
                <w:lang w:val="uk-UA"/>
              </w:rPr>
              <w:t>6</w:t>
            </w:r>
          </w:p>
        </w:tc>
        <w:tc>
          <w:tcPr>
            <w:tcW w:w="1758" w:type="dxa"/>
          </w:tcPr>
          <w:p w14:paraId="7CC86F6E" w14:textId="6BAEC16D" w:rsidR="00CB7139" w:rsidRPr="0024256E" w:rsidRDefault="00DC05D4" w:rsidP="00CB7139">
            <w:pPr>
              <w:rPr>
                <w:lang w:val="uk-UA"/>
              </w:rPr>
            </w:pPr>
            <w:r w:rsidRPr="0024256E">
              <w:rPr>
                <w:lang w:val="uk-UA"/>
              </w:rPr>
              <w:t>І</w:t>
            </w:r>
            <w:r w:rsidR="00CB7139" w:rsidRPr="0024256E">
              <w:rPr>
                <w:lang w:val="uk-UA"/>
              </w:rPr>
              <w:t>спит</w:t>
            </w:r>
          </w:p>
        </w:tc>
      </w:tr>
      <w:tr w:rsidR="00CB7139" w:rsidRPr="0024256E" w14:paraId="77E82F57" w14:textId="191614EC" w:rsidTr="00CB7139">
        <w:trPr>
          <w:gridAfter w:val="4"/>
          <w:wAfter w:w="22299" w:type="dxa"/>
          <w:cantSplit/>
          <w:trHeight w:val="20"/>
        </w:trPr>
        <w:tc>
          <w:tcPr>
            <w:tcW w:w="1536" w:type="dxa"/>
          </w:tcPr>
          <w:p w14:paraId="72763378"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18</w:t>
            </w:r>
          </w:p>
        </w:tc>
        <w:tc>
          <w:tcPr>
            <w:tcW w:w="4697" w:type="dxa"/>
            <w:vAlign w:val="center"/>
          </w:tcPr>
          <w:p w14:paraId="3BA16F51" w14:textId="77777777" w:rsidR="00CB7139" w:rsidRPr="0024256E" w:rsidRDefault="00CB7139" w:rsidP="00CB7139">
            <w:pPr>
              <w:rPr>
                <w:sz w:val="28"/>
                <w:szCs w:val="28"/>
                <w:lang w:val="uk-UA"/>
              </w:rPr>
            </w:pPr>
            <w:r w:rsidRPr="0024256E">
              <w:rPr>
                <w:sz w:val="28"/>
                <w:szCs w:val="28"/>
                <w:lang w:val="uk-UA"/>
              </w:rPr>
              <w:t>Антикризовий політичний менеджмент</w:t>
            </w:r>
          </w:p>
        </w:tc>
        <w:tc>
          <w:tcPr>
            <w:tcW w:w="1275" w:type="dxa"/>
            <w:vAlign w:val="center"/>
          </w:tcPr>
          <w:p w14:paraId="3B383F7B" w14:textId="68CE8D77" w:rsidR="00CB7139" w:rsidRPr="0024256E" w:rsidRDefault="00DC05D4" w:rsidP="00CB7139">
            <w:pPr>
              <w:jc w:val="center"/>
              <w:rPr>
                <w:lang w:val="uk-UA"/>
              </w:rPr>
            </w:pPr>
            <w:r>
              <w:rPr>
                <w:lang w:val="uk-UA"/>
              </w:rPr>
              <w:t>6</w:t>
            </w:r>
          </w:p>
        </w:tc>
        <w:tc>
          <w:tcPr>
            <w:tcW w:w="1758" w:type="dxa"/>
          </w:tcPr>
          <w:p w14:paraId="7F2D5EDF" w14:textId="301DBD52" w:rsidR="00CB7139" w:rsidRPr="0024256E" w:rsidRDefault="00DC05D4" w:rsidP="00CB7139">
            <w:pPr>
              <w:rPr>
                <w:lang w:val="uk-UA"/>
              </w:rPr>
            </w:pPr>
            <w:r w:rsidRPr="0024256E">
              <w:rPr>
                <w:lang w:val="uk-UA"/>
              </w:rPr>
              <w:t>З</w:t>
            </w:r>
            <w:r w:rsidR="00CB7139" w:rsidRPr="0024256E">
              <w:rPr>
                <w:lang w:val="uk-UA"/>
              </w:rPr>
              <w:t>алік</w:t>
            </w:r>
          </w:p>
        </w:tc>
      </w:tr>
      <w:tr w:rsidR="00CB7139" w:rsidRPr="0024256E" w14:paraId="727412CE" w14:textId="5B1AAE3E" w:rsidTr="00CB7139">
        <w:trPr>
          <w:gridAfter w:val="4"/>
          <w:wAfter w:w="22299" w:type="dxa"/>
          <w:cantSplit/>
          <w:trHeight w:val="20"/>
        </w:trPr>
        <w:tc>
          <w:tcPr>
            <w:tcW w:w="1536" w:type="dxa"/>
          </w:tcPr>
          <w:p w14:paraId="216D1EC2" w14:textId="77777777" w:rsidR="00CB7139" w:rsidRPr="0024256E" w:rsidRDefault="00CB7139" w:rsidP="00CB7139">
            <w:pPr>
              <w:suppressLineNumbers/>
              <w:contextualSpacing/>
              <w:jc w:val="both"/>
              <w:rPr>
                <w:b/>
                <w:sz w:val="28"/>
                <w:szCs w:val="28"/>
                <w:lang w:val="uk-UA"/>
              </w:rPr>
            </w:pPr>
            <w:r w:rsidRPr="0024256E">
              <w:rPr>
                <w:b/>
                <w:sz w:val="28"/>
                <w:szCs w:val="28"/>
                <w:lang w:val="uk-UA"/>
              </w:rPr>
              <w:t>ОКФ 19</w:t>
            </w:r>
          </w:p>
        </w:tc>
        <w:tc>
          <w:tcPr>
            <w:tcW w:w="4697" w:type="dxa"/>
            <w:vAlign w:val="center"/>
          </w:tcPr>
          <w:p w14:paraId="7241BF95" w14:textId="77777777" w:rsidR="00CB7139" w:rsidRPr="0024256E" w:rsidRDefault="00CB7139" w:rsidP="00CB7139">
            <w:pPr>
              <w:rPr>
                <w:sz w:val="28"/>
                <w:szCs w:val="28"/>
                <w:lang w:val="uk-UA"/>
              </w:rPr>
            </w:pPr>
            <w:r w:rsidRPr="0024256E">
              <w:rPr>
                <w:sz w:val="28"/>
                <w:szCs w:val="28"/>
                <w:lang w:val="uk-UA"/>
              </w:rPr>
              <w:t>Політична реклама та комунікації</w:t>
            </w:r>
          </w:p>
        </w:tc>
        <w:tc>
          <w:tcPr>
            <w:tcW w:w="1275" w:type="dxa"/>
            <w:vAlign w:val="center"/>
          </w:tcPr>
          <w:p w14:paraId="5F5F9F6D" w14:textId="77777777" w:rsidR="00CB7139" w:rsidRPr="0024256E" w:rsidRDefault="00CB7139" w:rsidP="00CB7139">
            <w:pPr>
              <w:jc w:val="center"/>
              <w:rPr>
                <w:lang w:val="uk-UA"/>
              </w:rPr>
            </w:pPr>
            <w:r w:rsidRPr="0024256E">
              <w:rPr>
                <w:lang w:val="uk-UA"/>
              </w:rPr>
              <w:t>6</w:t>
            </w:r>
          </w:p>
        </w:tc>
        <w:tc>
          <w:tcPr>
            <w:tcW w:w="1758" w:type="dxa"/>
          </w:tcPr>
          <w:p w14:paraId="299B5FAF" w14:textId="01C7A9DE" w:rsidR="00CB7139" w:rsidRPr="0024256E" w:rsidRDefault="00DC05D4" w:rsidP="00CB7139">
            <w:pPr>
              <w:rPr>
                <w:lang w:val="uk-UA"/>
              </w:rPr>
            </w:pPr>
            <w:r w:rsidRPr="0024256E">
              <w:rPr>
                <w:color w:val="000000"/>
                <w:lang w:val="uk-UA"/>
              </w:rPr>
              <w:t>І</w:t>
            </w:r>
            <w:r w:rsidR="00CB7139" w:rsidRPr="0024256E">
              <w:rPr>
                <w:color w:val="000000"/>
                <w:lang w:val="uk-UA"/>
              </w:rPr>
              <w:t>спит</w:t>
            </w:r>
          </w:p>
        </w:tc>
      </w:tr>
      <w:tr w:rsidR="00CB7139" w:rsidRPr="0024256E" w14:paraId="7554F7E8" w14:textId="151D7776" w:rsidTr="00CB7139">
        <w:trPr>
          <w:cantSplit/>
          <w:trHeight w:val="20"/>
        </w:trPr>
        <w:tc>
          <w:tcPr>
            <w:tcW w:w="7508" w:type="dxa"/>
            <w:gridSpan w:val="3"/>
          </w:tcPr>
          <w:p w14:paraId="5D6E8E46" w14:textId="77777777" w:rsidR="00CB7139" w:rsidRPr="0024256E" w:rsidRDefault="00CB7139" w:rsidP="00CB7139">
            <w:pPr>
              <w:suppressLineNumbers/>
              <w:contextualSpacing/>
              <w:jc w:val="center"/>
              <w:rPr>
                <w:b/>
                <w:sz w:val="28"/>
                <w:szCs w:val="28"/>
                <w:lang w:val="uk-UA"/>
              </w:rPr>
            </w:pPr>
            <w:r w:rsidRPr="0024256E">
              <w:rPr>
                <w:b/>
                <w:sz w:val="28"/>
                <w:szCs w:val="28"/>
                <w:lang w:val="uk-UA"/>
              </w:rPr>
              <w:t>Вибіркові компоненти ОП</w:t>
            </w:r>
          </w:p>
        </w:tc>
        <w:tc>
          <w:tcPr>
            <w:tcW w:w="8019" w:type="dxa"/>
            <w:gridSpan w:val="3"/>
          </w:tcPr>
          <w:p w14:paraId="267CB64C" w14:textId="77777777" w:rsidR="00CB7139" w:rsidRPr="0024256E" w:rsidRDefault="00CB7139" w:rsidP="00CB7139">
            <w:pPr>
              <w:rPr>
                <w:b/>
                <w:sz w:val="28"/>
                <w:szCs w:val="28"/>
                <w:lang w:val="uk-UA"/>
              </w:rPr>
            </w:pPr>
          </w:p>
        </w:tc>
        <w:tc>
          <w:tcPr>
            <w:tcW w:w="8019" w:type="dxa"/>
          </w:tcPr>
          <w:p w14:paraId="196A3F94" w14:textId="77777777" w:rsidR="00CB7139" w:rsidRPr="0024256E" w:rsidRDefault="00CB7139" w:rsidP="00CB7139">
            <w:pPr>
              <w:rPr>
                <w:b/>
                <w:sz w:val="28"/>
                <w:szCs w:val="28"/>
                <w:lang w:val="uk-UA"/>
              </w:rPr>
            </w:pPr>
          </w:p>
        </w:tc>
        <w:tc>
          <w:tcPr>
            <w:tcW w:w="8019" w:type="dxa"/>
          </w:tcPr>
          <w:p w14:paraId="1C15CC90" w14:textId="0B5561D8" w:rsidR="00CB7139" w:rsidRPr="0024256E" w:rsidRDefault="00CB7139" w:rsidP="00CB7139">
            <w:pPr>
              <w:rPr>
                <w:b/>
                <w:sz w:val="28"/>
                <w:szCs w:val="28"/>
                <w:lang w:val="uk-UA"/>
              </w:rPr>
            </w:pPr>
            <w:r w:rsidRPr="0024256E">
              <w:rPr>
                <w:b/>
                <w:sz w:val="28"/>
                <w:szCs w:val="28"/>
                <w:lang w:val="uk-UA"/>
              </w:rPr>
              <w:t>Вибіркові компоненти ОП</w:t>
            </w:r>
          </w:p>
        </w:tc>
      </w:tr>
      <w:tr w:rsidR="00CB7139" w:rsidRPr="0024256E" w14:paraId="1A6742BE" w14:textId="6597516A" w:rsidTr="00CB7139">
        <w:trPr>
          <w:gridAfter w:val="3"/>
          <w:wAfter w:w="20541" w:type="dxa"/>
          <w:cantSplit/>
          <w:trHeight w:val="20"/>
        </w:trPr>
        <w:tc>
          <w:tcPr>
            <w:tcW w:w="6233" w:type="dxa"/>
            <w:gridSpan w:val="2"/>
          </w:tcPr>
          <w:p w14:paraId="57B76F5F" w14:textId="77777777" w:rsidR="00CB7139" w:rsidRPr="0024256E" w:rsidRDefault="00CB7139" w:rsidP="00CB7139">
            <w:pPr>
              <w:rPr>
                <w:b/>
                <w:sz w:val="28"/>
                <w:szCs w:val="28"/>
                <w:lang w:val="uk-UA"/>
              </w:rPr>
            </w:pPr>
            <w:r w:rsidRPr="0024256E">
              <w:rPr>
                <w:sz w:val="28"/>
                <w:szCs w:val="28"/>
                <w:lang w:val="uk-UA"/>
              </w:rPr>
              <w:t>Теоретична підготовка базової загальновійськової підготовки*</w:t>
            </w:r>
          </w:p>
        </w:tc>
        <w:tc>
          <w:tcPr>
            <w:tcW w:w="1275" w:type="dxa"/>
            <w:vAlign w:val="center"/>
          </w:tcPr>
          <w:p w14:paraId="33388586" w14:textId="77777777" w:rsidR="00CB7139" w:rsidRPr="0024256E" w:rsidRDefault="00CB7139" w:rsidP="00CB7139">
            <w:pPr>
              <w:jc w:val="center"/>
              <w:rPr>
                <w:bCs/>
                <w:sz w:val="28"/>
                <w:szCs w:val="28"/>
                <w:lang w:val="uk-UA"/>
              </w:rPr>
            </w:pPr>
            <w:r w:rsidRPr="0024256E">
              <w:rPr>
                <w:bCs/>
                <w:sz w:val="28"/>
                <w:szCs w:val="28"/>
                <w:lang w:val="uk-UA"/>
              </w:rPr>
              <w:t>3</w:t>
            </w:r>
          </w:p>
        </w:tc>
        <w:tc>
          <w:tcPr>
            <w:tcW w:w="1758" w:type="dxa"/>
          </w:tcPr>
          <w:p w14:paraId="791B4751" w14:textId="506239F5" w:rsidR="00CB7139" w:rsidRPr="00CB7139" w:rsidRDefault="00DC05D4" w:rsidP="00CB7139">
            <w:pPr>
              <w:rPr>
                <w:bCs/>
                <w:lang w:val="uk-UA"/>
              </w:rPr>
            </w:pPr>
            <w:r w:rsidRPr="00CB7139">
              <w:rPr>
                <w:bCs/>
                <w:lang w:val="uk-UA"/>
              </w:rPr>
              <w:t>З</w:t>
            </w:r>
            <w:r w:rsidR="00CB7139" w:rsidRPr="00CB7139">
              <w:rPr>
                <w:bCs/>
                <w:lang w:val="uk-UA"/>
              </w:rPr>
              <w:t>алік</w:t>
            </w:r>
          </w:p>
        </w:tc>
        <w:tc>
          <w:tcPr>
            <w:tcW w:w="1758" w:type="dxa"/>
            <w:vAlign w:val="center"/>
          </w:tcPr>
          <w:p w14:paraId="268BD947" w14:textId="4394A397" w:rsidR="00CB7139" w:rsidRPr="0024256E" w:rsidRDefault="00CB7139" w:rsidP="00CB7139">
            <w:pPr>
              <w:rPr>
                <w:bCs/>
                <w:sz w:val="28"/>
                <w:szCs w:val="28"/>
                <w:lang w:val="uk-UA"/>
              </w:rPr>
            </w:pPr>
          </w:p>
        </w:tc>
      </w:tr>
      <w:tr w:rsidR="00CB7139" w:rsidRPr="0024256E" w14:paraId="4DD96699" w14:textId="539AE372" w:rsidTr="00CB7139">
        <w:trPr>
          <w:cantSplit/>
          <w:trHeight w:val="20"/>
        </w:trPr>
        <w:tc>
          <w:tcPr>
            <w:tcW w:w="7508" w:type="dxa"/>
            <w:gridSpan w:val="3"/>
          </w:tcPr>
          <w:p w14:paraId="06783D6E" w14:textId="77777777" w:rsidR="00CB7139" w:rsidRPr="0024256E" w:rsidRDefault="00CB7139" w:rsidP="00CB7139">
            <w:pPr>
              <w:suppressLineNumbers/>
              <w:contextualSpacing/>
              <w:jc w:val="center"/>
              <w:rPr>
                <w:b/>
                <w:sz w:val="28"/>
                <w:szCs w:val="28"/>
                <w:lang w:val="uk-UA"/>
              </w:rPr>
            </w:pPr>
            <w:r w:rsidRPr="0024256E">
              <w:rPr>
                <w:b/>
                <w:sz w:val="28"/>
                <w:szCs w:val="28"/>
                <w:lang w:val="uk-UA"/>
              </w:rPr>
              <w:t>Цикл загальної підготовки – 21 кредит ECTS</w:t>
            </w:r>
          </w:p>
        </w:tc>
        <w:tc>
          <w:tcPr>
            <w:tcW w:w="8019" w:type="dxa"/>
            <w:gridSpan w:val="3"/>
          </w:tcPr>
          <w:p w14:paraId="781462F4" w14:textId="77777777" w:rsidR="00CB7139" w:rsidRPr="0024256E" w:rsidRDefault="00CB7139" w:rsidP="00CB7139">
            <w:pPr>
              <w:rPr>
                <w:b/>
                <w:sz w:val="28"/>
                <w:szCs w:val="28"/>
                <w:lang w:val="uk-UA"/>
              </w:rPr>
            </w:pPr>
          </w:p>
        </w:tc>
        <w:tc>
          <w:tcPr>
            <w:tcW w:w="8019" w:type="dxa"/>
          </w:tcPr>
          <w:p w14:paraId="412522FA" w14:textId="77777777" w:rsidR="00CB7139" w:rsidRPr="0024256E" w:rsidRDefault="00CB7139" w:rsidP="00CB7139">
            <w:pPr>
              <w:rPr>
                <w:b/>
                <w:sz w:val="28"/>
                <w:szCs w:val="28"/>
                <w:lang w:val="uk-UA"/>
              </w:rPr>
            </w:pPr>
          </w:p>
        </w:tc>
        <w:tc>
          <w:tcPr>
            <w:tcW w:w="8019" w:type="dxa"/>
          </w:tcPr>
          <w:p w14:paraId="48BB9FB8" w14:textId="60EB39F2" w:rsidR="00CB7139" w:rsidRPr="0024256E" w:rsidRDefault="00CB7139" w:rsidP="00CB7139">
            <w:pPr>
              <w:rPr>
                <w:b/>
                <w:sz w:val="28"/>
                <w:szCs w:val="28"/>
                <w:lang w:val="uk-UA"/>
              </w:rPr>
            </w:pPr>
            <w:r w:rsidRPr="0024256E">
              <w:rPr>
                <w:b/>
                <w:sz w:val="28"/>
                <w:szCs w:val="28"/>
                <w:lang w:val="uk-UA"/>
              </w:rPr>
              <w:t>Цикл загальної підготовки – 21 кредит ECTS</w:t>
            </w:r>
          </w:p>
        </w:tc>
      </w:tr>
      <w:tr w:rsidR="00CB7139" w:rsidRPr="0024256E" w14:paraId="0151DA27" w14:textId="3B1AEC87" w:rsidTr="00CB7139">
        <w:trPr>
          <w:cantSplit/>
          <w:trHeight w:val="20"/>
        </w:trPr>
        <w:tc>
          <w:tcPr>
            <w:tcW w:w="7508" w:type="dxa"/>
            <w:gridSpan w:val="3"/>
          </w:tcPr>
          <w:p w14:paraId="2841D9EB" w14:textId="77777777" w:rsidR="00CB7139" w:rsidRPr="0024256E" w:rsidRDefault="00CB7139" w:rsidP="00CB7139">
            <w:pPr>
              <w:suppressLineNumbers/>
              <w:contextualSpacing/>
              <w:jc w:val="center"/>
              <w:rPr>
                <w:sz w:val="28"/>
                <w:szCs w:val="28"/>
                <w:lang w:val="uk-UA"/>
              </w:rPr>
            </w:pPr>
            <w:r w:rsidRPr="0024256E">
              <w:rPr>
                <w:b/>
                <w:sz w:val="28"/>
                <w:szCs w:val="28"/>
                <w:lang w:val="uk-UA"/>
              </w:rPr>
              <w:t>Цикл професійної підготовки – 39 кредитів ECTS</w:t>
            </w:r>
          </w:p>
        </w:tc>
        <w:tc>
          <w:tcPr>
            <w:tcW w:w="8019" w:type="dxa"/>
            <w:gridSpan w:val="3"/>
          </w:tcPr>
          <w:p w14:paraId="12F0DB4D" w14:textId="77777777" w:rsidR="00CB7139" w:rsidRPr="0024256E" w:rsidRDefault="00CB7139" w:rsidP="00CB7139">
            <w:pPr>
              <w:rPr>
                <w:sz w:val="28"/>
                <w:szCs w:val="28"/>
                <w:lang w:val="uk-UA"/>
              </w:rPr>
            </w:pPr>
          </w:p>
        </w:tc>
        <w:tc>
          <w:tcPr>
            <w:tcW w:w="8019" w:type="dxa"/>
          </w:tcPr>
          <w:p w14:paraId="3D19CDCC" w14:textId="77777777" w:rsidR="00CB7139" w:rsidRPr="0024256E" w:rsidRDefault="00CB7139" w:rsidP="00CB7139">
            <w:pPr>
              <w:rPr>
                <w:sz w:val="28"/>
                <w:szCs w:val="28"/>
                <w:lang w:val="uk-UA"/>
              </w:rPr>
            </w:pPr>
          </w:p>
        </w:tc>
        <w:tc>
          <w:tcPr>
            <w:tcW w:w="8019" w:type="dxa"/>
          </w:tcPr>
          <w:p w14:paraId="21F8E720" w14:textId="64C76C32" w:rsidR="00CB7139" w:rsidRPr="0024256E" w:rsidRDefault="00CB7139" w:rsidP="00CB7139">
            <w:pPr>
              <w:rPr>
                <w:sz w:val="28"/>
                <w:szCs w:val="28"/>
                <w:lang w:val="uk-UA"/>
              </w:rPr>
            </w:pPr>
            <w:r w:rsidRPr="0024256E">
              <w:rPr>
                <w:b/>
                <w:sz w:val="28"/>
                <w:szCs w:val="28"/>
                <w:lang w:val="uk-UA"/>
              </w:rPr>
              <w:t>Цикл професійної підготовки – 39 кредитів ECTS</w:t>
            </w:r>
          </w:p>
        </w:tc>
      </w:tr>
      <w:tr w:rsidR="00CB7139" w:rsidRPr="0024256E" w14:paraId="4C1992E0" w14:textId="518EB57F" w:rsidTr="00CB7139">
        <w:trPr>
          <w:cantSplit/>
          <w:trHeight w:val="20"/>
        </w:trPr>
        <w:tc>
          <w:tcPr>
            <w:tcW w:w="7508" w:type="dxa"/>
            <w:gridSpan w:val="3"/>
          </w:tcPr>
          <w:p w14:paraId="3C2AAC1C" w14:textId="77777777" w:rsidR="00CB7139" w:rsidRPr="0024256E" w:rsidRDefault="00CB7139" w:rsidP="00CB7139">
            <w:pPr>
              <w:suppressLineNumbers/>
              <w:contextualSpacing/>
              <w:jc w:val="center"/>
              <w:rPr>
                <w:sz w:val="28"/>
                <w:szCs w:val="28"/>
                <w:lang w:val="uk-UA"/>
              </w:rPr>
            </w:pPr>
            <w:r w:rsidRPr="0024256E">
              <w:rPr>
                <w:b/>
                <w:sz w:val="28"/>
                <w:szCs w:val="28"/>
                <w:lang w:val="uk-UA"/>
              </w:rPr>
              <w:t>Інші види навчання</w:t>
            </w:r>
          </w:p>
        </w:tc>
        <w:tc>
          <w:tcPr>
            <w:tcW w:w="8019" w:type="dxa"/>
            <w:gridSpan w:val="3"/>
          </w:tcPr>
          <w:p w14:paraId="6AD5A239" w14:textId="77777777" w:rsidR="00CB7139" w:rsidRPr="0024256E" w:rsidRDefault="00CB7139" w:rsidP="00CB7139">
            <w:pPr>
              <w:rPr>
                <w:sz w:val="28"/>
                <w:szCs w:val="28"/>
                <w:lang w:val="uk-UA"/>
              </w:rPr>
            </w:pPr>
          </w:p>
        </w:tc>
        <w:tc>
          <w:tcPr>
            <w:tcW w:w="8019" w:type="dxa"/>
          </w:tcPr>
          <w:p w14:paraId="20BD63CA" w14:textId="77777777" w:rsidR="00CB7139" w:rsidRPr="0024256E" w:rsidRDefault="00CB7139" w:rsidP="00CB7139">
            <w:pPr>
              <w:rPr>
                <w:sz w:val="28"/>
                <w:szCs w:val="28"/>
                <w:lang w:val="uk-UA"/>
              </w:rPr>
            </w:pPr>
          </w:p>
        </w:tc>
        <w:tc>
          <w:tcPr>
            <w:tcW w:w="8019" w:type="dxa"/>
          </w:tcPr>
          <w:p w14:paraId="1CA9F242" w14:textId="3EBF9875" w:rsidR="00CB7139" w:rsidRPr="0024256E" w:rsidRDefault="00CB7139" w:rsidP="00CB7139">
            <w:pPr>
              <w:rPr>
                <w:sz w:val="28"/>
                <w:szCs w:val="28"/>
                <w:lang w:val="uk-UA"/>
              </w:rPr>
            </w:pPr>
            <w:r w:rsidRPr="0024256E">
              <w:rPr>
                <w:b/>
                <w:sz w:val="28"/>
                <w:szCs w:val="28"/>
                <w:lang w:val="uk-UA"/>
              </w:rPr>
              <w:t>Інші види навчання</w:t>
            </w:r>
          </w:p>
        </w:tc>
      </w:tr>
      <w:tr w:rsidR="00CB7139" w:rsidRPr="0024256E" w14:paraId="0A7B79AE" w14:textId="5748891C" w:rsidTr="00CB7139">
        <w:trPr>
          <w:gridAfter w:val="4"/>
          <w:wAfter w:w="22299" w:type="dxa"/>
          <w:cantSplit/>
          <w:trHeight w:val="20"/>
        </w:trPr>
        <w:tc>
          <w:tcPr>
            <w:tcW w:w="1536" w:type="dxa"/>
            <w:vAlign w:val="center"/>
          </w:tcPr>
          <w:p w14:paraId="0C24857A" w14:textId="3FA3DA9F" w:rsidR="00CB7139" w:rsidRPr="00897B0E" w:rsidRDefault="00CB7139" w:rsidP="00CB7139">
            <w:pPr>
              <w:rPr>
                <w:b/>
                <w:bCs/>
                <w:sz w:val="28"/>
                <w:szCs w:val="28"/>
                <w:lang w:val="en-US"/>
              </w:rPr>
            </w:pPr>
            <w:r w:rsidRPr="0024256E">
              <w:rPr>
                <w:b/>
                <w:bCs/>
                <w:sz w:val="28"/>
                <w:szCs w:val="28"/>
                <w:lang w:val="uk-UA"/>
              </w:rPr>
              <w:t>ОКФ 2</w:t>
            </w:r>
            <w:r w:rsidR="00897B0E">
              <w:rPr>
                <w:b/>
                <w:bCs/>
                <w:sz w:val="28"/>
                <w:szCs w:val="28"/>
                <w:lang w:val="en-US"/>
              </w:rPr>
              <w:t>0</w:t>
            </w:r>
          </w:p>
        </w:tc>
        <w:tc>
          <w:tcPr>
            <w:tcW w:w="4697" w:type="dxa"/>
            <w:vAlign w:val="center"/>
          </w:tcPr>
          <w:p w14:paraId="70215496" w14:textId="77777777" w:rsidR="00CB7139" w:rsidRPr="0024256E" w:rsidRDefault="00CB7139" w:rsidP="00CB7139">
            <w:pPr>
              <w:rPr>
                <w:sz w:val="28"/>
                <w:szCs w:val="28"/>
                <w:lang w:val="uk-UA"/>
              </w:rPr>
            </w:pPr>
            <w:r w:rsidRPr="0024256E">
              <w:rPr>
                <w:sz w:val="28"/>
                <w:szCs w:val="28"/>
                <w:lang w:val="uk-UA"/>
              </w:rPr>
              <w:t>Виробнича практика</w:t>
            </w:r>
          </w:p>
        </w:tc>
        <w:tc>
          <w:tcPr>
            <w:tcW w:w="1275" w:type="dxa"/>
            <w:vAlign w:val="center"/>
          </w:tcPr>
          <w:p w14:paraId="49B6F255" w14:textId="77777777" w:rsidR="00CB7139" w:rsidRPr="0024256E" w:rsidRDefault="00CB7139" w:rsidP="00CB7139">
            <w:pPr>
              <w:jc w:val="center"/>
              <w:rPr>
                <w:lang w:val="uk-UA"/>
              </w:rPr>
            </w:pPr>
            <w:r w:rsidRPr="0024256E">
              <w:rPr>
                <w:lang w:val="uk-UA"/>
              </w:rPr>
              <w:t>6</w:t>
            </w:r>
          </w:p>
        </w:tc>
        <w:tc>
          <w:tcPr>
            <w:tcW w:w="1758" w:type="dxa"/>
          </w:tcPr>
          <w:p w14:paraId="14C0D163" w14:textId="59EE48A6" w:rsidR="00CB7139" w:rsidRPr="0024256E" w:rsidRDefault="00DC05D4" w:rsidP="00CB7139">
            <w:pPr>
              <w:rPr>
                <w:lang w:val="uk-UA"/>
              </w:rPr>
            </w:pPr>
            <w:r w:rsidRPr="0024256E">
              <w:rPr>
                <w:color w:val="0F243E"/>
                <w:lang w:val="uk-UA"/>
              </w:rPr>
              <w:t>З</w:t>
            </w:r>
            <w:r w:rsidR="00CB7139" w:rsidRPr="0024256E">
              <w:rPr>
                <w:color w:val="0F243E"/>
                <w:lang w:val="uk-UA"/>
              </w:rPr>
              <w:t>алік</w:t>
            </w:r>
          </w:p>
        </w:tc>
      </w:tr>
      <w:tr w:rsidR="00CB7139" w:rsidRPr="0024256E" w14:paraId="23E3583C" w14:textId="2324F0AF" w:rsidTr="00CB7139">
        <w:trPr>
          <w:gridAfter w:val="4"/>
          <w:wAfter w:w="22299" w:type="dxa"/>
          <w:cantSplit/>
          <w:trHeight w:val="20"/>
        </w:trPr>
        <w:tc>
          <w:tcPr>
            <w:tcW w:w="1536" w:type="dxa"/>
            <w:vAlign w:val="center"/>
          </w:tcPr>
          <w:p w14:paraId="3DF7B0AC" w14:textId="7F01E583" w:rsidR="00CB7139" w:rsidRPr="00897B0E" w:rsidRDefault="00CB7139" w:rsidP="00CB7139">
            <w:pPr>
              <w:rPr>
                <w:b/>
                <w:bCs/>
                <w:sz w:val="28"/>
                <w:szCs w:val="28"/>
                <w:lang w:val="en-US"/>
              </w:rPr>
            </w:pPr>
            <w:r w:rsidRPr="0024256E">
              <w:rPr>
                <w:b/>
                <w:bCs/>
                <w:sz w:val="28"/>
                <w:szCs w:val="28"/>
                <w:lang w:val="uk-UA"/>
              </w:rPr>
              <w:t>ОКФ 2</w:t>
            </w:r>
            <w:r w:rsidR="00897B0E">
              <w:rPr>
                <w:b/>
                <w:bCs/>
                <w:sz w:val="28"/>
                <w:szCs w:val="28"/>
                <w:lang w:val="en-US"/>
              </w:rPr>
              <w:t>1</w:t>
            </w:r>
          </w:p>
        </w:tc>
        <w:tc>
          <w:tcPr>
            <w:tcW w:w="4697" w:type="dxa"/>
            <w:vAlign w:val="center"/>
          </w:tcPr>
          <w:p w14:paraId="6241939E" w14:textId="77777777" w:rsidR="00CB7139" w:rsidRPr="0024256E" w:rsidRDefault="00CB7139" w:rsidP="00CB7139">
            <w:pPr>
              <w:rPr>
                <w:sz w:val="28"/>
                <w:szCs w:val="28"/>
                <w:lang w:val="uk-UA"/>
              </w:rPr>
            </w:pPr>
            <w:r w:rsidRPr="0024256E">
              <w:rPr>
                <w:sz w:val="28"/>
                <w:szCs w:val="28"/>
                <w:lang w:val="uk-UA"/>
              </w:rPr>
              <w:t xml:space="preserve">Переддипломна практика </w:t>
            </w:r>
          </w:p>
        </w:tc>
        <w:tc>
          <w:tcPr>
            <w:tcW w:w="1275" w:type="dxa"/>
            <w:vAlign w:val="center"/>
          </w:tcPr>
          <w:p w14:paraId="08C90C23" w14:textId="77777777" w:rsidR="00CB7139" w:rsidRPr="0024256E" w:rsidRDefault="00CB7139" w:rsidP="00CB7139">
            <w:pPr>
              <w:jc w:val="center"/>
              <w:rPr>
                <w:lang w:val="uk-UA"/>
              </w:rPr>
            </w:pPr>
            <w:r w:rsidRPr="0024256E">
              <w:rPr>
                <w:lang w:val="uk-UA"/>
              </w:rPr>
              <w:t>6</w:t>
            </w:r>
          </w:p>
        </w:tc>
        <w:tc>
          <w:tcPr>
            <w:tcW w:w="1758" w:type="dxa"/>
          </w:tcPr>
          <w:p w14:paraId="5B3239AC" w14:textId="5118C703" w:rsidR="00CB7139" w:rsidRPr="0024256E" w:rsidRDefault="00DC05D4" w:rsidP="00CB7139">
            <w:pPr>
              <w:rPr>
                <w:lang w:val="uk-UA"/>
              </w:rPr>
            </w:pPr>
            <w:r w:rsidRPr="0024256E">
              <w:rPr>
                <w:color w:val="0F243E"/>
                <w:lang w:val="uk-UA"/>
              </w:rPr>
              <w:t>З</w:t>
            </w:r>
            <w:r w:rsidR="00CB7139" w:rsidRPr="0024256E">
              <w:rPr>
                <w:color w:val="0F243E"/>
                <w:lang w:val="uk-UA"/>
              </w:rPr>
              <w:t>алік</w:t>
            </w:r>
          </w:p>
        </w:tc>
      </w:tr>
      <w:tr w:rsidR="00CB7139" w:rsidRPr="0024256E" w14:paraId="502D9725" w14:textId="6A64F750" w:rsidTr="00CB7139">
        <w:trPr>
          <w:gridAfter w:val="4"/>
          <w:wAfter w:w="22299" w:type="dxa"/>
          <w:cantSplit/>
          <w:trHeight w:val="20"/>
        </w:trPr>
        <w:tc>
          <w:tcPr>
            <w:tcW w:w="1536" w:type="dxa"/>
            <w:vAlign w:val="center"/>
          </w:tcPr>
          <w:p w14:paraId="63BCAE24" w14:textId="44156E8D" w:rsidR="00CB7139" w:rsidRPr="00897B0E" w:rsidRDefault="00CB7139" w:rsidP="00CB7139">
            <w:pPr>
              <w:rPr>
                <w:b/>
                <w:bCs/>
                <w:sz w:val="28"/>
                <w:szCs w:val="28"/>
                <w:lang w:val="en-US"/>
              </w:rPr>
            </w:pPr>
            <w:r w:rsidRPr="0024256E">
              <w:rPr>
                <w:b/>
                <w:bCs/>
                <w:sz w:val="28"/>
                <w:szCs w:val="28"/>
                <w:lang w:val="uk-UA"/>
              </w:rPr>
              <w:t>ОКФ 2</w:t>
            </w:r>
            <w:r w:rsidR="00897B0E">
              <w:rPr>
                <w:b/>
                <w:bCs/>
                <w:sz w:val="28"/>
                <w:szCs w:val="28"/>
                <w:lang w:val="en-US"/>
              </w:rPr>
              <w:t>2</w:t>
            </w:r>
          </w:p>
        </w:tc>
        <w:tc>
          <w:tcPr>
            <w:tcW w:w="4697" w:type="dxa"/>
            <w:vAlign w:val="center"/>
          </w:tcPr>
          <w:p w14:paraId="58718BB2" w14:textId="77777777" w:rsidR="00CB7139" w:rsidRPr="0024256E" w:rsidRDefault="00CB7139" w:rsidP="00CB7139">
            <w:pPr>
              <w:rPr>
                <w:sz w:val="28"/>
                <w:szCs w:val="28"/>
                <w:lang w:val="uk-UA"/>
              </w:rPr>
            </w:pPr>
            <w:r w:rsidRPr="0024256E">
              <w:rPr>
                <w:sz w:val="28"/>
                <w:szCs w:val="28"/>
                <w:lang w:val="uk-UA"/>
              </w:rPr>
              <w:t>Кваліфікаційна робота</w:t>
            </w:r>
          </w:p>
        </w:tc>
        <w:tc>
          <w:tcPr>
            <w:tcW w:w="1275" w:type="dxa"/>
            <w:vAlign w:val="center"/>
          </w:tcPr>
          <w:p w14:paraId="170905BB" w14:textId="77777777" w:rsidR="00CB7139" w:rsidRPr="00DC05D4" w:rsidRDefault="00CB7139" w:rsidP="00CB7139">
            <w:pPr>
              <w:jc w:val="center"/>
              <w:rPr>
                <w:lang w:val="en-US"/>
              </w:rPr>
            </w:pPr>
            <w:r w:rsidRPr="0024256E">
              <w:rPr>
                <w:lang w:val="uk-UA"/>
              </w:rPr>
              <w:t>11</w:t>
            </w:r>
          </w:p>
        </w:tc>
        <w:tc>
          <w:tcPr>
            <w:tcW w:w="1758" w:type="dxa"/>
          </w:tcPr>
          <w:p w14:paraId="3E70A250" w14:textId="353A48DC" w:rsidR="00CB7139" w:rsidRPr="0024256E" w:rsidRDefault="00DC05D4" w:rsidP="00CB7139">
            <w:pPr>
              <w:rPr>
                <w:lang w:val="uk-UA"/>
              </w:rPr>
            </w:pPr>
            <w:r w:rsidRPr="0024256E">
              <w:rPr>
                <w:color w:val="0F243E"/>
                <w:lang w:val="uk-UA"/>
              </w:rPr>
              <w:t>З</w:t>
            </w:r>
            <w:r w:rsidR="00CB7139" w:rsidRPr="0024256E">
              <w:rPr>
                <w:color w:val="0F243E"/>
                <w:lang w:val="uk-UA"/>
              </w:rPr>
              <w:t>ахист</w:t>
            </w:r>
          </w:p>
        </w:tc>
      </w:tr>
      <w:tr w:rsidR="00CB7139" w:rsidRPr="0024256E" w14:paraId="2C6B3A20" w14:textId="77777777" w:rsidTr="00CB7139">
        <w:trPr>
          <w:gridAfter w:val="5"/>
          <w:wAfter w:w="24057" w:type="dxa"/>
          <w:cantSplit/>
          <w:trHeight w:val="20"/>
        </w:trPr>
        <w:tc>
          <w:tcPr>
            <w:tcW w:w="6233" w:type="dxa"/>
            <w:gridSpan w:val="2"/>
          </w:tcPr>
          <w:p w14:paraId="000C59D6" w14:textId="59C0514B" w:rsidR="00CB7139" w:rsidRPr="0024256E" w:rsidRDefault="00CB7139" w:rsidP="00CB7139">
            <w:pPr>
              <w:suppressLineNumbers/>
              <w:contextualSpacing/>
              <w:jc w:val="both"/>
              <w:rPr>
                <w:b/>
                <w:sz w:val="28"/>
                <w:szCs w:val="28"/>
                <w:lang w:val="uk-UA"/>
              </w:rPr>
            </w:pPr>
            <w:r w:rsidRPr="0024256E">
              <w:rPr>
                <w:b/>
                <w:sz w:val="28"/>
                <w:szCs w:val="28"/>
                <w:lang w:val="uk-UA"/>
              </w:rPr>
              <w:t>Загальний обсяг обов’язкових компонентів</w:t>
            </w:r>
          </w:p>
        </w:tc>
        <w:tc>
          <w:tcPr>
            <w:tcW w:w="1275" w:type="dxa"/>
            <w:tcBorders>
              <w:right w:val="nil"/>
            </w:tcBorders>
          </w:tcPr>
          <w:p w14:paraId="74DF0FBA" w14:textId="77777777" w:rsidR="00CB7139" w:rsidRPr="0024256E" w:rsidRDefault="00CB7139" w:rsidP="00CB7139">
            <w:pPr>
              <w:suppressLineNumbers/>
              <w:contextualSpacing/>
              <w:jc w:val="center"/>
              <w:rPr>
                <w:b/>
                <w:lang w:val="uk-UA"/>
              </w:rPr>
            </w:pPr>
            <w:r w:rsidRPr="0024256E">
              <w:rPr>
                <w:b/>
                <w:lang w:val="uk-UA"/>
              </w:rPr>
              <w:t>180</w:t>
            </w:r>
          </w:p>
        </w:tc>
      </w:tr>
      <w:tr w:rsidR="00CB7139" w:rsidRPr="0024256E" w14:paraId="371EBEDC" w14:textId="77777777" w:rsidTr="00CB7139">
        <w:trPr>
          <w:gridAfter w:val="5"/>
          <w:wAfter w:w="24057" w:type="dxa"/>
          <w:cantSplit/>
          <w:trHeight w:val="20"/>
        </w:trPr>
        <w:tc>
          <w:tcPr>
            <w:tcW w:w="6233" w:type="dxa"/>
            <w:gridSpan w:val="2"/>
          </w:tcPr>
          <w:p w14:paraId="28A19FCA" w14:textId="77777777" w:rsidR="00CB7139" w:rsidRPr="0024256E" w:rsidRDefault="00CB7139" w:rsidP="00CB7139">
            <w:pPr>
              <w:jc w:val="both"/>
              <w:rPr>
                <w:b/>
                <w:sz w:val="28"/>
                <w:szCs w:val="28"/>
                <w:lang w:val="uk-UA"/>
              </w:rPr>
            </w:pPr>
            <w:r w:rsidRPr="0024256E">
              <w:rPr>
                <w:b/>
                <w:sz w:val="28"/>
                <w:szCs w:val="28"/>
                <w:lang w:val="uk-UA"/>
              </w:rPr>
              <w:t>Загальний обсяг вибіркових компонентів</w:t>
            </w:r>
          </w:p>
        </w:tc>
        <w:tc>
          <w:tcPr>
            <w:tcW w:w="1275" w:type="dxa"/>
            <w:tcBorders>
              <w:right w:val="nil"/>
            </w:tcBorders>
          </w:tcPr>
          <w:p w14:paraId="5B7BCAC5" w14:textId="77777777" w:rsidR="00CB7139" w:rsidRPr="0024256E" w:rsidRDefault="00CB7139" w:rsidP="00CB7139">
            <w:pPr>
              <w:suppressLineNumbers/>
              <w:contextualSpacing/>
              <w:jc w:val="center"/>
              <w:rPr>
                <w:b/>
                <w:lang w:val="uk-UA"/>
              </w:rPr>
            </w:pPr>
            <w:r w:rsidRPr="0024256E">
              <w:rPr>
                <w:b/>
                <w:lang w:val="uk-UA"/>
              </w:rPr>
              <w:t>60</w:t>
            </w:r>
          </w:p>
        </w:tc>
      </w:tr>
      <w:tr w:rsidR="00CB7139" w:rsidRPr="0024256E" w14:paraId="49759BBD" w14:textId="77777777" w:rsidTr="00CB7139">
        <w:trPr>
          <w:gridAfter w:val="5"/>
          <w:wAfter w:w="24057" w:type="dxa"/>
          <w:cantSplit/>
          <w:trHeight w:val="20"/>
        </w:trPr>
        <w:tc>
          <w:tcPr>
            <w:tcW w:w="6233" w:type="dxa"/>
            <w:gridSpan w:val="2"/>
          </w:tcPr>
          <w:p w14:paraId="318CC8DA" w14:textId="77777777" w:rsidR="00CB7139" w:rsidRPr="0024256E" w:rsidRDefault="00CB7139" w:rsidP="00CB7139">
            <w:pPr>
              <w:jc w:val="both"/>
              <w:rPr>
                <w:b/>
                <w:sz w:val="28"/>
                <w:szCs w:val="28"/>
                <w:lang w:val="uk-UA"/>
              </w:rPr>
            </w:pPr>
            <w:r w:rsidRPr="0024256E">
              <w:rPr>
                <w:b/>
                <w:sz w:val="28"/>
                <w:szCs w:val="28"/>
                <w:lang w:val="uk-UA"/>
              </w:rPr>
              <w:t>ЗАГАЛЬНИЙ ОБСЯГ ОСВІТНЬОЇ ПРОГРАМИ</w:t>
            </w:r>
          </w:p>
        </w:tc>
        <w:tc>
          <w:tcPr>
            <w:tcW w:w="1275" w:type="dxa"/>
            <w:tcBorders>
              <w:right w:val="nil"/>
            </w:tcBorders>
          </w:tcPr>
          <w:p w14:paraId="01021F40" w14:textId="77777777" w:rsidR="00CB7139" w:rsidRPr="0024256E" w:rsidRDefault="00CB7139" w:rsidP="00CB7139">
            <w:pPr>
              <w:suppressLineNumbers/>
              <w:contextualSpacing/>
              <w:jc w:val="center"/>
              <w:rPr>
                <w:b/>
                <w:lang w:val="uk-UA"/>
              </w:rPr>
            </w:pPr>
            <w:r w:rsidRPr="0024256E">
              <w:rPr>
                <w:b/>
                <w:lang w:val="uk-UA"/>
              </w:rPr>
              <w:t>240</w:t>
            </w:r>
          </w:p>
        </w:tc>
      </w:tr>
    </w:tbl>
    <w:p w14:paraId="5BD6BBF7" w14:textId="77777777" w:rsidR="00CB7139" w:rsidRPr="004E63FF" w:rsidRDefault="00CB7139" w:rsidP="00CB7139">
      <w:pPr>
        <w:tabs>
          <w:tab w:val="left" w:pos="851"/>
          <w:tab w:val="left" w:pos="993"/>
        </w:tabs>
        <w:spacing w:after="1" w:line="268" w:lineRule="auto"/>
        <w:ind w:left="10" w:right="-2"/>
        <w:contextualSpacing/>
        <w:jc w:val="both"/>
        <w:rPr>
          <w:b/>
          <w:sz w:val="28"/>
          <w:szCs w:val="28"/>
          <w:lang w:val="uk-UA"/>
        </w:rPr>
      </w:pPr>
    </w:p>
    <w:p w14:paraId="71F1CA6A" w14:textId="112E39BA" w:rsidR="00920265" w:rsidRPr="00920265" w:rsidRDefault="00EE3A95" w:rsidP="00920265">
      <w:pPr>
        <w:spacing w:after="30"/>
        <w:ind w:right="66"/>
        <w:jc w:val="both"/>
        <w:rPr>
          <w:bCs/>
          <w:sz w:val="28"/>
          <w:szCs w:val="28"/>
          <w:lang w:val="uk-UA"/>
        </w:rPr>
      </w:pPr>
      <w:r w:rsidRPr="00920265">
        <w:rPr>
          <w:bCs/>
          <w:sz w:val="28"/>
          <w:szCs w:val="28"/>
          <w:lang w:val="uk-UA"/>
        </w:rPr>
        <w:t xml:space="preserve">* </w:t>
      </w:r>
      <w:r w:rsidR="00C867D2" w:rsidRPr="00920265">
        <w:rPr>
          <w:bCs/>
          <w:sz w:val="28"/>
          <w:szCs w:val="28"/>
          <w:lang w:val="uk-UA"/>
        </w:rPr>
        <w:t xml:space="preserve">є </w:t>
      </w:r>
      <w:r w:rsidR="00920265" w:rsidRPr="00920265">
        <w:rPr>
          <w:bCs/>
          <w:sz w:val="28"/>
          <w:szCs w:val="28"/>
          <w:lang w:val="uk-UA"/>
        </w:rPr>
        <w:t>обов’язковою</w:t>
      </w:r>
      <w:r w:rsidR="00C867D2" w:rsidRPr="00920265">
        <w:rPr>
          <w:bCs/>
          <w:sz w:val="28"/>
          <w:szCs w:val="28"/>
          <w:lang w:val="uk-UA"/>
        </w:rPr>
        <w:t xml:space="preserve"> для включення до індивідуальних </w:t>
      </w:r>
      <w:r w:rsidR="00AC039B" w:rsidRPr="00920265">
        <w:rPr>
          <w:bCs/>
          <w:sz w:val="28"/>
          <w:szCs w:val="28"/>
          <w:lang w:val="uk-UA"/>
        </w:rPr>
        <w:t xml:space="preserve">навчальних планів здобувачів вищої освіти, для яких це </w:t>
      </w:r>
      <w:r w:rsidR="00C05D5D" w:rsidRPr="00920265">
        <w:rPr>
          <w:bCs/>
          <w:sz w:val="28"/>
          <w:szCs w:val="28"/>
          <w:lang w:val="uk-UA"/>
        </w:rPr>
        <w:t xml:space="preserve">передбачено законодавством, і є </w:t>
      </w:r>
      <w:r w:rsidR="00920265" w:rsidRPr="00920265">
        <w:rPr>
          <w:bCs/>
          <w:sz w:val="28"/>
          <w:szCs w:val="28"/>
          <w:lang w:val="uk-UA"/>
        </w:rPr>
        <w:t>вибірковою для інших здобувачів.</w:t>
      </w:r>
    </w:p>
    <w:p w14:paraId="30DC0CF0" w14:textId="33D0F272" w:rsidR="00803AEA" w:rsidRPr="004E63FF" w:rsidRDefault="00C867D2" w:rsidP="00803AEA">
      <w:pPr>
        <w:spacing w:after="30"/>
        <w:ind w:right="66"/>
        <w:rPr>
          <w:b/>
          <w:sz w:val="28"/>
          <w:szCs w:val="28"/>
          <w:lang w:val="uk-UA"/>
        </w:rPr>
      </w:pPr>
      <w:r>
        <w:rPr>
          <w:b/>
          <w:sz w:val="28"/>
          <w:szCs w:val="28"/>
          <w:lang w:val="uk-UA"/>
        </w:rPr>
        <w:t xml:space="preserve"> </w:t>
      </w:r>
    </w:p>
    <w:p w14:paraId="7DED542E" w14:textId="19D70887" w:rsidR="00803AEA" w:rsidRDefault="00803AEA" w:rsidP="00A71677">
      <w:pPr>
        <w:pStyle w:val="HTMLPreformatted"/>
        <w:suppressAutoHyphens/>
        <w:ind w:right="-2" w:firstLine="709"/>
        <w:jc w:val="both"/>
        <w:rPr>
          <w:rFonts w:ascii="Times New Roman" w:hAnsi="Times New Roman"/>
          <w:sz w:val="28"/>
          <w:szCs w:val="28"/>
          <w:lang w:val="uk-UA"/>
        </w:rPr>
      </w:pPr>
      <w:r w:rsidRPr="004E63FF">
        <w:rPr>
          <w:rFonts w:ascii="Times New Roman" w:hAnsi="Times New Roman"/>
          <w:sz w:val="28"/>
          <w:szCs w:val="28"/>
          <w:lang w:val="uk-UA"/>
        </w:rPr>
        <w:t xml:space="preserve">Здобувач вищої освіти самостійно обирає дисципліни вибіркової компоненти </w:t>
      </w:r>
      <w:r w:rsidR="00A71677">
        <w:rPr>
          <w:rFonts w:ascii="Times New Roman" w:hAnsi="Times New Roman"/>
          <w:sz w:val="28"/>
          <w:szCs w:val="28"/>
          <w:lang w:val="uk-UA"/>
        </w:rPr>
        <w:t xml:space="preserve">з </w:t>
      </w:r>
      <w:r w:rsidR="00C86617">
        <w:rPr>
          <w:rFonts w:ascii="Times New Roman" w:hAnsi="Times New Roman"/>
          <w:sz w:val="28"/>
          <w:szCs w:val="28"/>
          <w:lang w:val="uk-UA"/>
        </w:rPr>
        <w:t xml:space="preserve">загально університетського каталогу вибіркових дисциплін </w:t>
      </w:r>
      <w:r w:rsidR="00AB5B8F">
        <w:rPr>
          <w:rFonts w:ascii="Times New Roman" w:hAnsi="Times New Roman"/>
          <w:sz w:val="28"/>
          <w:szCs w:val="28"/>
          <w:lang w:val="uk-UA"/>
        </w:rPr>
        <w:t xml:space="preserve">на офіційному сайті </w:t>
      </w:r>
      <w:hyperlink r:id="rId8" w:history="1">
        <w:r w:rsidR="00AB5B8F" w:rsidRPr="007C0F85">
          <w:rPr>
            <w:rStyle w:val="Hyperlink"/>
            <w:rFonts w:ascii="Times New Roman" w:hAnsi="Times New Roman"/>
            <w:sz w:val="28"/>
            <w:szCs w:val="28"/>
            <w:lang w:val="en-US"/>
          </w:rPr>
          <w:t>www</w:t>
        </w:r>
        <w:r w:rsidR="00AB5B8F" w:rsidRPr="007C0F85">
          <w:rPr>
            <w:rStyle w:val="Hyperlink"/>
            <w:rFonts w:ascii="Times New Roman" w:hAnsi="Times New Roman"/>
            <w:sz w:val="28"/>
            <w:szCs w:val="28"/>
            <w:lang w:val="uk-UA"/>
          </w:rPr>
          <w:t>.</w:t>
        </w:r>
        <w:proofErr w:type="spellStart"/>
        <w:r w:rsidR="00AB5B8F" w:rsidRPr="007C0F85">
          <w:rPr>
            <w:rStyle w:val="Hyperlink"/>
            <w:rFonts w:ascii="Times New Roman" w:hAnsi="Times New Roman"/>
            <w:sz w:val="28"/>
            <w:szCs w:val="28"/>
            <w:lang w:val="en-US"/>
          </w:rPr>
          <w:t>knuba</w:t>
        </w:r>
        <w:proofErr w:type="spellEnd"/>
        <w:r w:rsidR="00AB5B8F" w:rsidRPr="007C0F85">
          <w:rPr>
            <w:rStyle w:val="Hyperlink"/>
            <w:rFonts w:ascii="Times New Roman" w:hAnsi="Times New Roman"/>
            <w:sz w:val="28"/>
            <w:szCs w:val="28"/>
            <w:lang w:val="uk-UA"/>
          </w:rPr>
          <w:t>.</w:t>
        </w:r>
        <w:proofErr w:type="spellStart"/>
        <w:r w:rsidR="00AB5B8F" w:rsidRPr="007C0F85">
          <w:rPr>
            <w:rStyle w:val="Hyperlink"/>
            <w:rFonts w:ascii="Times New Roman" w:hAnsi="Times New Roman"/>
            <w:sz w:val="28"/>
            <w:szCs w:val="28"/>
            <w:lang w:val="en-US"/>
          </w:rPr>
          <w:t>edu</w:t>
        </w:r>
        <w:proofErr w:type="spellEnd"/>
        <w:r w:rsidR="00AB5B8F" w:rsidRPr="007C0F85">
          <w:rPr>
            <w:rStyle w:val="Hyperlink"/>
            <w:rFonts w:ascii="Times New Roman" w:hAnsi="Times New Roman"/>
            <w:sz w:val="28"/>
            <w:szCs w:val="28"/>
            <w:lang w:val="uk-UA"/>
          </w:rPr>
          <w:t>.</w:t>
        </w:r>
        <w:proofErr w:type="spellStart"/>
        <w:r w:rsidR="00AB5B8F" w:rsidRPr="007C0F85">
          <w:rPr>
            <w:rStyle w:val="Hyperlink"/>
            <w:rFonts w:ascii="Times New Roman" w:hAnsi="Times New Roman"/>
            <w:sz w:val="28"/>
            <w:szCs w:val="28"/>
            <w:lang w:val="en-US"/>
          </w:rPr>
          <w:t>ua</w:t>
        </w:r>
        <w:proofErr w:type="spellEnd"/>
      </w:hyperlink>
      <w:r w:rsidR="00AB5B8F" w:rsidRPr="00AB5B8F">
        <w:rPr>
          <w:rFonts w:ascii="Times New Roman" w:hAnsi="Times New Roman"/>
          <w:sz w:val="28"/>
          <w:szCs w:val="28"/>
          <w:lang w:val="uk-UA"/>
        </w:rPr>
        <w:t xml:space="preserve"> </w:t>
      </w:r>
    </w:p>
    <w:p w14:paraId="2B1573EF" w14:textId="77777777" w:rsidR="00C2596D" w:rsidRDefault="00C2596D" w:rsidP="00A71677">
      <w:pPr>
        <w:pStyle w:val="HTMLPreformatted"/>
        <w:suppressAutoHyphens/>
        <w:ind w:right="-2" w:firstLine="709"/>
        <w:jc w:val="both"/>
        <w:rPr>
          <w:rFonts w:ascii="Times New Roman" w:hAnsi="Times New Roman"/>
          <w:sz w:val="28"/>
          <w:szCs w:val="28"/>
          <w:lang w:val="uk-UA"/>
        </w:rPr>
      </w:pPr>
    </w:p>
    <w:p w14:paraId="1D4854CB" w14:textId="77777777" w:rsidR="00DB2176" w:rsidRDefault="00DB2176" w:rsidP="00A71677">
      <w:pPr>
        <w:pStyle w:val="HTMLPreformatted"/>
        <w:suppressAutoHyphens/>
        <w:ind w:right="-2" w:firstLine="709"/>
        <w:jc w:val="both"/>
        <w:rPr>
          <w:rFonts w:ascii="Times New Roman" w:hAnsi="Times New Roman"/>
          <w:sz w:val="28"/>
          <w:szCs w:val="28"/>
          <w:lang w:val="uk-UA"/>
        </w:rPr>
      </w:pPr>
    </w:p>
    <w:p w14:paraId="71CB407F" w14:textId="77777777" w:rsidR="00DB2176" w:rsidRDefault="00DB2176" w:rsidP="00A71677">
      <w:pPr>
        <w:pStyle w:val="HTMLPreformatted"/>
        <w:suppressAutoHyphens/>
        <w:ind w:right="-2" w:firstLine="709"/>
        <w:jc w:val="both"/>
        <w:rPr>
          <w:rFonts w:ascii="Times New Roman" w:hAnsi="Times New Roman"/>
          <w:sz w:val="28"/>
          <w:szCs w:val="28"/>
          <w:lang w:val="uk-UA"/>
        </w:rPr>
      </w:pPr>
    </w:p>
    <w:p w14:paraId="066F5394" w14:textId="77777777" w:rsidR="00803AEA" w:rsidRDefault="00803AEA" w:rsidP="00803AEA">
      <w:pPr>
        <w:rPr>
          <w:lang w:val="uk-UA"/>
        </w:rPr>
      </w:pPr>
    </w:p>
    <w:p w14:paraId="050487E8" w14:textId="77777777" w:rsidR="00A107B8" w:rsidRDefault="00A107B8" w:rsidP="00803AEA">
      <w:pPr>
        <w:rPr>
          <w:lang w:val="uk-UA"/>
        </w:rPr>
      </w:pPr>
    </w:p>
    <w:p w14:paraId="7197CAAE" w14:textId="0A05D5DE" w:rsidR="009907F6" w:rsidRDefault="009907F6" w:rsidP="00803AEA">
      <w:pPr>
        <w:rPr>
          <w:lang w:val="uk-UA"/>
        </w:rPr>
      </w:pPr>
      <w:r>
        <w:rPr>
          <w:lang w:val="uk-UA"/>
        </w:rPr>
        <w:br/>
      </w:r>
    </w:p>
    <w:p w14:paraId="1CEA4F89" w14:textId="77777777" w:rsidR="009907F6" w:rsidRDefault="009907F6">
      <w:pPr>
        <w:rPr>
          <w:lang w:val="uk-UA"/>
        </w:rPr>
      </w:pPr>
      <w:r>
        <w:rPr>
          <w:lang w:val="uk-UA"/>
        </w:rPr>
        <w:br w:type="page"/>
      </w:r>
    </w:p>
    <w:p w14:paraId="5DE607E7" w14:textId="7F6AF059" w:rsidR="00A14AEC" w:rsidRDefault="00803AEA" w:rsidP="00A14AEC">
      <w:pPr>
        <w:spacing w:after="30"/>
        <w:ind w:right="66" w:firstLine="699"/>
        <w:jc w:val="center"/>
        <w:rPr>
          <w:b/>
          <w:sz w:val="28"/>
          <w:szCs w:val="28"/>
          <w:lang w:val="uk-UA"/>
        </w:rPr>
      </w:pPr>
      <w:r w:rsidRPr="004E63FF">
        <w:rPr>
          <w:b/>
          <w:sz w:val="28"/>
          <w:szCs w:val="28"/>
          <w:lang w:val="uk-UA"/>
        </w:rPr>
        <w:lastRenderedPageBreak/>
        <w:t>2.2. Структурно-логічна схема освітньої програми</w:t>
      </w:r>
      <w:r w:rsidR="00A14AEC">
        <w:rPr>
          <w:b/>
          <w:sz w:val="28"/>
          <w:szCs w:val="28"/>
          <w:lang w:val="uk-UA"/>
        </w:rPr>
        <w:t xml:space="preserve"> </w:t>
      </w:r>
    </w:p>
    <w:p w14:paraId="200835B0" w14:textId="032BC3EE" w:rsidR="00582B59" w:rsidRPr="004E63FF" w:rsidRDefault="008D0A87" w:rsidP="00075405">
      <w:pPr>
        <w:spacing w:after="30"/>
        <w:ind w:left="-1134" w:right="66"/>
        <w:jc w:val="center"/>
        <w:rPr>
          <w:b/>
          <w:sz w:val="28"/>
          <w:szCs w:val="28"/>
          <w:lang w:val="uk-UA"/>
        </w:rPr>
      </w:pPr>
      <w:r>
        <w:rPr>
          <w:noProof/>
          <w:lang w:val="uk-UA"/>
        </w:rPr>
        <mc:AlternateContent>
          <mc:Choice Requires="wps">
            <w:drawing>
              <wp:anchor distT="0" distB="0" distL="114300" distR="114300" simplePos="0" relativeHeight="251667456" behindDoc="0" locked="0" layoutInCell="1" allowOverlap="1" wp14:anchorId="7AB6ED28" wp14:editId="20604194">
                <wp:simplePos x="0" y="0"/>
                <wp:positionH relativeFrom="column">
                  <wp:posOffset>470369</wp:posOffset>
                </wp:positionH>
                <wp:positionV relativeFrom="paragraph">
                  <wp:posOffset>2523158</wp:posOffset>
                </wp:positionV>
                <wp:extent cx="562610" cy="309963"/>
                <wp:effectExtent l="0" t="0" r="8890" b="7620"/>
                <wp:wrapNone/>
                <wp:docPr id="1619282517" name="Прямоугольник 3"/>
                <wp:cNvGraphicFramePr/>
                <a:graphic xmlns:a="http://schemas.openxmlformats.org/drawingml/2006/main">
                  <a:graphicData uri="http://schemas.microsoft.com/office/word/2010/wordprocessingShape">
                    <wps:wsp>
                      <wps:cNvSpPr/>
                      <wps:spPr>
                        <a:xfrm flipV="1">
                          <a:off x="0" y="0"/>
                          <a:ext cx="562610" cy="3099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7A30B" id="Прямоугольник 3" o:spid="_x0000_s1026" style="position:absolute;margin-left:37.05pt;margin-top:198.65pt;width:44.3pt;height:24.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" fillcolor="white [3201]" strokecolor="#70ad47 [3209]" strokeweight="1pt"/>
            </w:pict>
          </mc:Fallback>
        </mc:AlternateContent>
      </w:r>
      <w:r>
        <w:rPr>
          <w:noProof/>
          <w:lang w:val="uk-UA"/>
        </w:rPr>
        <mc:AlternateContent>
          <mc:Choice Requires="wps">
            <w:drawing>
              <wp:anchor distT="0" distB="0" distL="114300" distR="114300" simplePos="0" relativeHeight="251668480" behindDoc="0" locked="0" layoutInCell="1" allowOverlap="1" wp14:anchorId="22DCB5E7" wp14:editId="65C138B4">
                <wp:simplePos x="0" y="0"/>
                <wp:positionH relativeFrom="column">
                  <wp:posOffset>-261151</wp:posOffset>
                </wp:positionH>
                <wp:positionV relativeFrom="paragraph">
                  <wp:posOffset>2666283</wp:posOffset>
                </wp:positionV>
                <wp:extent cx="603885" cy="352260"/>
                <wp:effectExtent l="0" t="0" r="18415" b="16510"/>
                <wp:wrapNone/>
                <wp:docPr id="758075109" name="Надпись 5"/>
                <wp:cNvGraphicFramePr/>
                <a:graphic xmlns:a="http://schemas.openxmlformats.org/drawingml/2006/main">
                  <a:graphicData uri="http://schemas.microsoft.com/office/word/2010/wordprocessingShape">
                    <wps:wsp>
                      <wps:cNvSpPr txBox="1"/>
                      <wps:spPr>
                        <a:xfrm>
                          <a:off x="0" y="0"/>
                          <a:ext cx="603885" cy="352260"/>
                        </a:xfrm>
                        <a:prstGeom prst="rect">
                          <a:avLst/>
                        </a:prstGeom>
                        <a:solidFill>
                          <a:schemeClr val="lt1"/>
                        </a:solidFill>
                        <a:ln w="6350">
                          <a:solidFill>
                            <a:prstClr val="black"/>
                          </a:solidFill>
                        </a:ln>
                      </wps:spPr>
                      <wps:txbx>
                        <w:txbxContent>
                          <w:p w14:paraId="5DB918CD" w14:textId="7B356962" w:rsidR="00897B0E" w:rsidRDefault="00897B0E">
                            <w:pPr>
                              <w:rPr>
                                <w:b/>
                                <w:bCs/>
                                <w:sz w:val="10"/>
                                <w:szCs w:val="10"/>
                                <w:lang w:val="uk-UA"/>
                              </w:rPr>
                            </w:pPr>
                            <w:r w:rsidRPr="00897B0E">
                              <w:rPr>
                                <w:b/>
                                <w:bCs/>
                                <w:sz w:val="10"/>
                                <w:szCs w:val="10"/>
                                <w:lang w:val="uk-UA"/>
                              </w:rPr>
                              <w:t>ОКФ2</w:t>
                            </w:r>
                            <w:r>
                              <w:rPr>
                                <w:b/>
                                <w:bCs/>
                                <w:sz w:val="10"/>
                                <w:szCs w:val="10"/>
                                <w:lang w:val="uk-UA"/>
                              </w:rPr>
                              <w:t xml:space="preserve"> </w:t>
                            </w:r>
                          </w:p>
                          <w:p w14:paraId="13A88900" w14:textId="27B9EF43" w:rsidR="00897B0E" w:rsidRPr="00DC05D4" w:rsidRDefault="00DC05D4">
                            <w:pPr>
                              <w:rPr>
                                <w:sz w:val="10"/>
                                <w:szCs w:val="10"/>
                                <w:lang w:val="uk-UA"/>
                              </w:rPr>
                            </w:pPr>
                            <w:r>
                              <w:rPr>
                                <w:sz w:val="10"/>
                                <w:szCs w:val="10"/>
                                <w:lang w:val="uk-UA"/>
                              </w:rPr>
                              <w:t xml:space="preserve">Теорія та </w:t>
                            </w:r>
                            <w:r w:rsidR="008D0A87">
                              <w:rPr>
                                <w:sz w:val="10"/>
                                <w:szCs w:val="10"/>
                                <w:lang w:val="uk-UA"/>
                              </w:rPr>
                              <w:t>і</w:t>
                            </w:r>
                            <w:r>
                              <w:rPr>
                                <w:sz w:val="10"/>
                                <w:szCs w:val="10"/>
                                <w:lang w:val="uk-UA"/>
                              </w:rPr>
                              <w:t xml:space="preserve">сторія зарубіжної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CB5E7" id="_x0000_t202" coordsize="21600,21600" o:spt="202" path="m,l,21600r21600,l21600,xe">
                <v:stroke joinstyle="miter"/>
                <v:path gradientshapeok="t" o:connecttype="rect"/>
              </v:shapetype>
              <v:shape id="Надпись 5" o:spid="_x0000_s1026" type="#_x0000_t202" style="position:absolute;left:0;text-align:left;margin-left:-20.55pt;margin-top:209.95pt;width:47.5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" fillcolor="white [3201]" strokeweight=".5pt">
                <v:textbox>
                  <w:txbxContent>
                    <w:p w14:paraId="5DB918CD" w14:textId="7B356962" w:rsidR="00897B0E" w:rsidRDefault="00897B0E">
                      <w:pPr>
                        <w:rPr>
                          <w:b/>
                          <w:bCs/>
                          <w:sz w:val="10"/>
                          <w:szCs w:val="10"/>
                          <w:lang w:val="uk-UA"/>
                        </w:rPr>
                      </w:pPr>
                      <w:r w:rsidRPr="00897B0E">
                        <w:rPr>
                          <w:b/>
                          <w:bCs/>
                          <w:sz w:val="10"/>
                          <w:szCs w:val="10"/>
                          <w:lang w:val="uk-UA"/>
                        </w:rPr>
                        <w:t>ОКФ2</w:t>
                      </w:r>
                      <w:r>
                        <w:rPr>
                          <w:b/>
                          <w:bCs/>
                          <w:sz w:val="10"/>
                          <w:szCs w:val="10"/>
                          <w:lang w:val="uk-UA"/>
                        </w:rPr>
                        <w:t xml:space="preserve"> </w:t>
                      </w:r>
                    </w:p>
                    <w:p w14:paraId="13A88900" w14:textId="27B9EF43" w:rsidR="00897B0E" w:rsidRPr="00DC05D4" w:rsidRDefault="00DC05D4">
                      <w:pPr>
                        <w:rPr>
                          <w:sz w:val="10"/>
                          <w:szCs w:val="10"/>
                          <w:lang w:val="uk-UA"/>
                        </w:rPr>
                      </w:pPr>
                      <w:r>
                        <w:rPr>
                          <w:sz w:val="10"/>
                          <w:szCs w:val="10"/>
                          <w:lang w:val="uk-UA"/>
                        </w:rPr>
                        <w:t xml:space="preserve">Теорія та </w:t>
                      </w:r>
                      <w:r w:rsidR="008D0A87">
                        <w:rPr>
                          <w:sz w:val="10"/>
                          <w:szCs w:val="10"/>
                          <w:lang w:val="uk-UA"/>
                        </w:rPr>
                        <w:t>і</w:t>
                      </w:r>
                      <w:r>
                        <w:rPr>
                          <w:sz w:val="10"/>
                          <w:szCs w:val="10"/>
                          <w:lang w:val="uk-UA"/>
                        </w:rPr>
                        <w:t xml:space="preserve">сторія зарубіжної  </w:t>
                      </w:r>
                    </w:p>
                  </w:txbxContent>
                </v:textbox>
              </v:shape>
            </w:pict>
          </mc:Fallback>
        </mc:AlternateContent>
      </w:r>
      <w:r w:rsidR="00DC05D4" w:rsidRPr="0024256E">
        <w:rPr>
          <w:noProof/>
          <w:lang w:val="uk-UA"/>
        </w:rPr>
        <w:drawing>
          <wp:anchor distT="0" distB="0" distL="114300" distR="114300" simplePos="0" relativeHeight="251664383" behindDoc="1" locked="0" layoutInCell="1" allowOverlap="1" wp14:anchorId="4625D1A1" wp14:editId="7DC75CC7">
            <wp:simplePos x="0" y="0"/>
            <wp:positionH relativeFrom="column">
              <wp:posOffset>-893445</wp:posOffset>
            </wp:positionH>
            <wp:positionV relativeFrom="paragraph">
              <wp:posOffset>205409</wp:posOffset>
            </wp:positionV>
            <wp:extent cx="6617335" cy="4763770"/>
            <wp:effectExtent l="0" t="0" r="0" b="0"/>
            <wp:wrapTight wrapText="bothSides">
              <wp:wrapPolygon edited="0">
                <wp:start x="0" y="0"/>
                <wp:lineTo x="0" y="21537"/>
                <wp:lineTo x="21556" y="21537"/>
                <wp:lineTo x="21556" y="0"/>
                <wp:lineTo x="0" y="0"/>
              </wp:wrapPolygon>
            </wp:wrapTight>
            <wp:docPr id="170927309" name="Рисунок 17092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617335" cy="4763770"/>
                    </a:xfrm>
                    <a:prstGeom prst="rect">
                      <a:avLst/>
                    </a:prstGeom>
                  </pic:spPr>
                </pic:pic>
              </a:graphicData>
            </a:graphic>
            <wp14:sizeRelH relativeFrom="margin">
              <wp14:pctWidth>0</wp14:pctWidth>
            </wp14:sizeRelH>
          </wp:anchor>
        </w:drawing>
      </w:r>
      <w:r w:rsidR="00897B0E">
        <w:rPr>
          <w:noProof/>
          <w:lang w:val="uk-UA"/>
        </w:rPr>
        <mc:AlternateContent>
          <mc:Choice Requires="wpi">
            <w:drawing>
              <wp:anchor distT="0" distB="0" distL="114300" distR="114300" simplePos="0" relativeHeight="251666432" behindDoc="0" locked="0" layoutInCell="1" allowOverlap="1" wp14:anchorId="254B896C" wp14:editId="46A1F60D">
                <wp:simplePos x="0" y="0"/>
                <wp:positionH relativeFrom="column">
                  <wp:posOffset>554952</wp:posOffset>
                </wp:positionH>
                <wp:positionV relativeFrom="paragraph">
                  <wp:posOffset>2903852</wp:posOffset>
                </wp:positionV>
                <wp:extent cx="360" cy="360"/>
                <wp:effectExtent l="38100" t="38100" r="38100" b="38100"/>
                <wp:wrapNone/>
                <wp:docPr id="2071865235" name="Рукописный ввод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0EDE6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2" o:spid="_x0000_s1026" type="#_x0000_t75" style="position:absolute;margin-left:43pt;margin-top:227.9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">
                <v:imagedata r:id="rId12" o:title=""/>
              </v:shape>
            </w:pict>
          </mc:Fallback>
        </mc:AlternateContent>
      </w:r>
    </w:p>
    <w:p w14:paraId="72403C37" w14:textId="7FEFB4E9" w:rsidR="00154420" w:rsidRPr="004E63FF" w:rsidRDefault="001F5B52" w:rsidP="001F5B52">
      <w:pPr>
        <w:jc w:val="center"/>
        <w:rPr>
          <w:b/>
          <w:sz w:val="28"/>
          <w:szCs w:val="28"/>
          <w:lang w:val="uk-UA"/>
        </w:rPr>
      </w:pPr>
      <w:r w:rsidRPr="004E63FF">
        <w:rPr>
          <w:b/>
          <w:sz w:val="28"/>
          <w:szCs w:val="28"/>
          <w:lang w:val="uk-UA"/>
        </w:rPr>
        <w:t>3. Форма атестації з</w:t>
      </w:r>
      <w:r w:rsidR="00154420" w:rsidRPr="004E63FF">
        <w:rPr>
          <w:b/>
          <w:sz w:val="28"/>
          <w:szCs w:val="28"/>
          <w:lang w:val="uk-UA"/>
        </w:rPr>
        <w:t>добувачів вищої освіти освітньої</w:t>
      </w:r>
      <w:r w:rsidRPr="004E63FF">
        <w:rPr>
          <w:b/>
          <w:sz w:val="28"/>
          <w:szCs w:val="28"/>
          <w:lang w:val="uk-UA"/>
        </w:rPr>
        <w:t xml:space="preserve"> програми </w:t>
      </w:r>
    </w:p>
    <w:p w14:paraId="2552FEF2" w14:textId="77777777" w:rsidR="006A1B7E" w:rsidRPr="004E63FF" w:rsidRDefault="006A1B7E" w:rsidP="009769CC">
      <w:pPr>
        <w:rPr>
          <w:sz w:val="28"/>
          <w:szCs w:val="28"/>
          <w:lang w:val="uk-UA" w:eastAsia="uk-UA"/>
        </w:rPr>
      </w:pPr>
    </w:p>
    <w:tbl>
      <w:tblPr>
        <w:tblW w:w="94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6067"/>
      </w:tblGrid>
      <w:tr w:rsidR="00CB7139" w:rsidRPr="00897B0E" w14:paraId="7B88A9E9" w14:textId="77777777" w:rsidTr="00C01A0D">
        <w:trPr>
          <w:trHeight w:val="151"/>
        </w:trPr>
        <w:tc>
          <w:tcPr>
            <w:tcW w:w="3333" w:type="dxa"/>
          </w:tcPr>
          <w:p w14:paraId="36316192" w14:textId="77777777" w:rsidR="00CB7139" w:rsidRPr="0024256E" w:rsidRDefault="00CB7139" w:rsidP="00C01A0D">
            <w:pPr>
              <w:ind w:firstLine="5"/>
              <w:rPr>
                <w:sz w:val="28"/>
                <w:szCs w:val="28"/>
                <w:lang w:val="uk-UA"/>
              </w:rPr>
            </w:pPr>
            <w:r w:rsidRPr="0024256E">
              <w:rPr>
                <w:sz w:val="28"/>
                <w:szCs w:val="28"/>
                <w:lang w:val="uk-UA"/>
              </w:rPr>
              <w:t>Форми атестації здобувачів вищої освіти</w:t>
            </w:r>
          </w:p>
        </w:tc>
        <w:tc>
          <w:tcPr>
            <w:tcW w:w="6067" w:type="dxa"/>
          </w:tcPr>
          <w:p w14:paraId="1F78E227" w14:textId="77777777" w:rsidR="00CB7139" w:rsidRPr="0024256E" w:rsidRDefault="00CB7139" w:rsidP="00C01A0D">
            <w:pPr>
              <w:jc w:val="both"/>
              <w:rPr>
                <w:sz w:val="28"/>
                <w:szCs w:val="28"/>
                <w:lang w:val="uk-UA"/>
              </w:rPr>
            </w:pPr>
            <w:r w:rsidRPr="0024256E">
              <w:rPr>
                <w:sz w:val="28"/>
                <w:szCs w:val="28"/>
                <w:lang w:val="uk-UA"/>
              </w:rPr>
              <w:t>Атестація здійснюється у формі: публічного захисту (демонстрації) кваліфікаційної роботи</w:t>
            </w:r>
          </w:p>
        </w:tc>
      </w:tr>
      <w:tr w:rsidR="00CB7139" w:rsidRPr="00897B0E" w14:paraId="00411B41" w14:textId="77777777" w:rsidTr="00C01A0D">
        <w:trPr>
          <w:trHeight w:val="151"/>
        </w:trPr>
        <w:tc>
          <w:tcPr>
            <w:tcW w:w="3333" w:type="dxa"/>
          </w:tcPr>
          <w:p w14:paraId="44EB553E" w14:textId="77777777" w:rsidR="00CB7139" w:rsidRPr="0024256E" w:rsidRDefault="00CB7139" w:rsidP="00C01A0D">
            <w:pPr>
              <w:ind w:firstLine="5"/>
              <w:rPr>
                <w:sz w:val="28"/>
                <w:szCs w:val="28"/>
                <w:lang w:val="uk-UA"/>
              </w:rPr>
            </w:pPr>
            <w:r w:rsidRPr="0024256E">
              <w:rPr>
                <w:sz w:val="28"/>
                <w:szCs w:val="28"/>
                <w:lang w:val="uk-UA"/>
              </w:rPr>
              <w:t>Вимоги до кваліфікаційної роботи та її публічного захисту</w:t>
            </w:r>
          </w:p>
        </w:tc>
        <w:tc>
          <w:tcPr>
            <w:tcW w:w="6067" w:type="dxa"/>
          </w:tcPr>
          <w:p w14:paraId="13320045" w14:textId="77777777" w:rsidR="00CB7139" w:rsidRPr="0024256E" w:rsidRDefault="00CB7139" w:rsidP="00C01A0D">
            <w:pPr>
              <w:jc w:val="both"/>
              <w:rPr>
                <w:sz w:val="28"/>
                <w:szCs w:val="28"/>
                <w:lang w:val="uk-UA"/>
              </w:rPr>
            </w:pPr>
            <w:r w:rsidRPr="0024256E">
              <w:rPr>
                <w:sz w:val="28"/>
                <w:szCs w:val="28"/>
                <w:lang w:val="uk-UA"/>
              </w:rPr>
              <w:t>Кваліфікаційна робота має передбачати розв’язання складної спеціалізованої задачі або практичної проблеми у політичній сфері, що характеризується комплексністю та невизначеністю умов, із застосуванням теорій та методів політичної науки. У кваліфікаційній роботі не повинно бути академічного плагіату, фальсифікації та фабрикації. Кваліфікаційна робота має бути розміщена на офіційному сайті або в репозиторії закладу вищої освіти або його підрозділу.</w:t>
            </w:r>
          </w:p>
        </w:tc>
      </w:tr>
    </w:tbl>
    <w:p w14:paraId="4F0ABAAB" w14:textId="77777777" w:rsidR="007D51E9" w:rsidRPr="00715BFC" w:rsidRDefault="007D51E9" w:rsidP="007D51E9">
      <w:pPr>
        <w:spacing w:line="234" w:lineRule="auto"/>
        <w:ind w:firstLine="709"/>
        <w:jc w:val="both"/>
        <w:rPr>
          <w:sz w:val="28"/>
          <w:szCs w:val="28"/>
          <w:lang w:val="uk-UA"/>
        </w:rPr>
      </w:pPr>
    </w:p>
    <w:p w14:paraId="6EF6AD00" w14:textId="77777777" w:rsidR="007D51E9" w:rsidRPr="00715BFC" w:rsidRDefault="007D51E9" w:rsidP="007D51E9">
      <w:pPr>
        <w:spacing w:line="234" w:lineRule="auto"/>
        <w:ind w:firstLine="709"/>
        <w:jc w:val="both"/>
        <w:rPr>
          <w:sz w:val="28"/>
          <w:szCs w:val="28"/>
          <w:lang w:val="uk-UA"/>
        </w:rPr>
      </w:pPr>
    </w:p>
    <w:p w14:paraId="2DF2291A" w14:textId="77777777" w:rsidR="007D51E9" w:rsidRPr="00715BFC" w:rsidRDefault="007D51E9" w:rsidP="007D51E9">
      <w:pPr>
        <w:spacing w:line="234" w:lineRule="auto"/>
        <w:ind w:firstLine="709"/>
        <w:jc w:val="both"/>
        <w:rPr>
          <w:sz w:val="28"/>
          <w:szCs w:val="28"/>
          <w:lang w:val="uk-UA"/>
        </w:rPr>
      </w:pPr>
    </w:p>
    <w:p w14:paraId="3E1FA75B" w14:textId="77777777" w:rsidR="007D51E9" w:rsidRPr="00715BFC" w:rsidRDefault="007D51E9" w:rsidP="007D51E9">
      <w:pPr>
        <w:pStyle w:val="Heading1"/>
        <w:ind w:left="-15" w:firstLine="15"/>
        <w:rPr>
          <w:lang w:val="uk-UA"/>
        </w:rPr>
      </w:pPr>
      <w:r w:rsidRPr="00715BFC">
        <w:rPr>
          <w:lang w:val="uk-UA"/>
        </w:rPr>
        <w:lastRenderedPageBreak/>
        <w:t>4. Вимоги до наявності системи внутрішнього забезпечення якості вищої освіти</w:t>
      </w:r>
    </w:p>
    <w:p w14:paraId="5F6430E3" w14:textId="77777777" w:rsidR="007D51E9" w:rsidRPr="00715BFC" w:rsidRDefault="007D51E9" w:rsidP="007D51E9">
      <w:pPr>
        <w:spacing w:after="32"/>
        <w:ind w:left="-15" w:right="65" w:firstLine="708"/>
        <w:jc w:val="both"/>
        <w:rPr>
          <w:sz w:val="28"/>
          <w:szCs w:val="28"/>
          <w:lang w:val="uk-UA"/>
        </w:rPr>
      </w:pPr>
      <w:r w:rsidRPr="00715BFC">
        <w:rPr>
          <w:sz w:val="28"/>
          <w:szCs w:val="28"/>
          <w:lang w:val="uk-UA"/>
        </w:rPr>
        <w:t xml:space="preserve">У закладі вищої освіти повинна функціонувати система забезпечення ним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14:paraId="21B464B6" w14:textId="77777777" w:rsidR="007D51E9" w:rsidRPr="00715BFC" w:rsidRDefault="007D51E9" w:rsidP="007D51E9">
      <w:pPr>
        <w:tabs>
          <w:tab w:val="left" w:pos="993"/>
        </w:tabs>
        <w:spacing w:after="32"/>
        <w:ind w:left="-15" w:right="65" w:firstLine="708"/>
        <w:jc w:val="both"/>
        <w:rPr>
          <w:sz w:val="28"/>
          <w:szCs w:val="28"/>
          <w:lang w:val="uk-UA"/>
        </w:rPr>
      </w:pPr>
      <w:r w:rsidRPr="00715BFC">
        <w:rPr>
          <w:sz w:val="28"/>
          <w:szCs w:val="28"/>
          <w:lang w:val="uk-UA"/>
        </w:rPr>
        <w:t xml:space="preserve">1) визначення принципів та процедур забезпечення якості вищої освіти; </w:t>
      </w:r>
    </w:p>
    <w:p w14:paraId="20885157" w14:textId="77777777" w:rsidR="007D51E9" w:rsidRPr="00715BFC" w:rsidRDefault="007D51E9" w:rsidP="007D51E9">
      <w:pPr>
        <w:tabs>
          <w:tab w:val="left" w:pos="993"/>
        </w:tabs>
        <w:spacing w:after="32"/>
        <w:ind w:left="-15" w:right="65" w:firstLine="708"/>
        <w:jc w:val="both"/>
        <w:rPr>
          <w:sz w:val="28"/>
          <w:szCs w:val="28"/>
          <w:lang w:val="uk-UA"/>
        </w:rPr>
      </w:pPr>
      <w:r w:rsidRPr="00715BFC">
        <w:rPr>
          <w:sz w:val="28"/>
          <w:szCs w:val="28"/>
          <w:lang w:val="uk-UA"/>
        </w:rPr>
        <w:t xml:space="preserve">2) здійснення моніторингу та періодичного перегляду освітніх програм; </w:t>
      </w:r>
    </w:p>
    <w:p w14:paraId="28A54B6D" w14:textId="77777777" w:rsidR="007D51E9" w:rsidRPr="00715BFC" w:rsidRDefault="007D51E9" w:rsidP="007D51E9">
      <w:pPr>
        <w:numPr>
          <w:ilvl w:val="0"/>
          <w:numId w:val="7"/>
        </w:numPr>
        <w:tabs>
          <w:tab w:val="left" w:pos="993"/>
        </w:tabs>
        <w:spacing w:after="25" w:line="256" w:lineRule="auto"/>
        <w:ind w:right="65" w:firstLine="708"/>
        <w:jc w:val="both"/>
        <w:rPr>
          <w:sz w:val="28"/>
          <w:szCs w:val="28"/>
          <w:lang w:val="uk-UA"/>
        </w:rPr>
      </w:pPr>
      <w:r w:rsidRPr="00715BFC">
        <w:rPr>
          <w:sz w:val="28"/>
          <w:szCs w:val="28"/>
          <w:lang w:val="uk-UA"/>
        </w:rP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його офіційному веб-сайті, на інформаційних стендах та в будь-який інший спосіб; </w:t>
      </w:r>
    </w:p>
    <w:p w14:paraId="684B5FC0" w14:textId="77777777" w:rsidR="007D51E9" w:rsidRPr="00715BFC" w:rsidRDefault="007D51E9" w:rsidP="007D51E9">
      <w:pPr>
        <w:numPr>
          <w:ilvl w:val="0"/>
          <w:numId w:val="7"/>
        </w:numPr>
        <w:tabs>
          <w:tab w:val="left" w:pos="993"/>
        </w:tabs>
        <w:spacing w:after="27" w:line="256" w:lineRule="auto"/>
        <w:ind w:right="65" w:firstLine="708"/>
        <w:jc w:val="both"/>
        <w:rPr>
          <w:sz w:val="28"/>
          <w:szCs w:val="28"/>
          <w:lang w:val="uk-UA"/>
        </w:rPr>
      </w:pPr>
      <w:r w:rsidRPr="00715BFC">
        <w:rPr>
          <w:sz w:val="28"/>
          <w:szCs w:val="28"/>
          <w:lang w:val="uk-UA"/>
        </w:rPr>
        <w:t xml:space="preserve">забезпечення підвищення кваліфікації педагогічних, наукових і </w:t>
      </w:r>
      <w:proofErr w:type="spellStart"/>
      <w:r w:rsidRPr="00715BFC">
        <w:rPr>
          <w:sz w:val="28"/>
          <w:szCs w:val="28"/>
          <w:lang w:val="uk-UA"/>
        </w:rPr>
        <w:t>науковопедагогічних</w:t>
      </w:r>
      <w:proofErr w:type="spellEnd"/>
      <w:r w:rsidRPr="00715BFC">
        <w:rPr>
          <w:sz w:val="28"/>
          <w:szCs w:val="28"/>
          <w:lang w:val="uk-UA"/>
        </w:rPr>
        <w:t xml:space="preserve"> працівників; </w:t>
      </w:r>
    </w:p>
    <w:p w14:paraId="2EA529B5" w14:textId="77777777" w:rsidR="007D51E9" w:rsidRPr="00715BFC" w:rsidRDefault="007D51E9" w:rsidP="007D51E9">
      <w:pPr>
        <w:numPr>
          <w:ilvl w:val="0"/>
          <w:numId w:val="7"/>
        </w:numPr>
        <w:tabs>
          <w:tab w:val="left" w:pos="993"/>
        </w:tabs>
        <w:spacing w:after="5" w:line="256" w:lineRule="auto"/>
        <w:ind w:right="65" w:firstLine="708"/>
        <w:jc w:val="both"/>
        <w:rPr>
          <w:sz w:val="28"/>
          <w:szCs w:val="28"/>
          <w:lang w:val="uk-UA"/>
        </w:rPr>
      </w:pPr>
      <w:r w:rsidRPr="00715BFC">
        <w:rPr>
          <w:sz w:val="28"/>
          <w:szCs w:val="28"/>
          <w:lang w:val="uk-UA"/>
        </w:rPr>
        <w:t xml:space="preserve">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14:paraId="113DE03F" w14:textId="77777777" w:rsidR="007D51E9" w:rsidRPr="00715BFC" w:rsidRDefault="007D51E9" w:rsidP="007D51E9">
      <w:pPr>
        <w:numPr>
          <w:ilvl w:val="0"/>
          <w:numId w:val="7"/>
        </w:numPr>
        <w:tabs>
          <w:tab w:val="left" w:pos="993"/>
        </w:tabs>
        <w:spacing w:after="25" w:line="256" w:lineRule="auto"/>
        <w:ind w:right="65" w:firstLine="708"/>
        <w:jc w:val="both"/>
        <w:rPr>
          <w:sz w:val="28"/>
          <w:szCs w:val="28"/>
          <w:lang w:val="uk-UA"/>
        </w:rPr>
      </w:pPr>
      <w:r w:rsidRPr="00715BFC">
        <w:rPr>
          <w:sz w:val="28"/>
          <w:szCs w:val="28"/>
          <w:lang w:val="uk-UA"/>
        </w:rPr>
        <w:t xml:space="preserve">забезпечення наявності інформаційних систем для ефективного управління освітнім процесом; </w:t>
      </w:r>
    </w:p>
    <w:p w14:paraId="0DD07C0C" w14:textId="77777777" w:rsidR="007D51E9" w:rsidRPr="00715BFC" w:rsidRDefault="007D51E9" w:rsidP="007D51E9">
      <w:pPr>
        <w:numPr>
          <w:ilvl w:val="0"/>
          <w:numId w:val="7"/>
        </w:numPr>
        <w:tabs>
          <w:tab w:val="left" w:pos="993"/>
        </w:tabs>
        <w:spacing w:after="5" w:line="256" w:lineRule="auto"/>
        <w:ind w:right="65" w:firstLine="708"/>
        <w:jc w:val="both"/>
        <w:rPr>
          <w:sz w:val="28"/>
          <w:szCs w:val="28"/>
          <w:lang w:val="uk-UA"/>
        </w:rPr>
      </w:pPr>
      <w:r w:rsidRPr="00715BFC">
        <w:rPr>
          <w:sz w:val="28"/>
          <w:szCs w:val="28"/>
          <w:lang w:val="uk-UA"/>
        </w:rPr>
        <w:t xml:space="preserve">забезпечення публічності інформації про освітні програми, ступені вищої освіти та кваліфікації; </w:t>
      </w:r>
    </w:p>
    <w:p w14:paraId="1233A3D1" w14:textId="77777777" w:rsidR="007D51E9" w:rsidRPr="00715BFC" w:rsidRDefault="007D51E9" w:rsidP="007D51E9">
      <w:pPr>
        <w:numPr>
          <w:ilvl w:val="0"/>
          <w:numId w:val="7"/>
        </w:numPr>
        <w:tabs>
          <w:tab w:val="left" w:pos="993"/>
        </w:tabs>
        <w:spacing w:after="25" w:line="256" w:lineRule="auto"/>
        <w:ind w:right="65" w:firstLine="708"/>
        <w:jc w:val="both"/>
        <w:rPr>
          <w:sz w:val="28"/>
          <w:szCs w:val="28"/>
          <w:lang w:val="uk-UA"/>
        </w:rPr>
      </w:pPr>
      <w:r w:rsidRPr="00715BFC">
        <w:rPr>
          <w:sz w:val="28"/>
          <w:szCs w:val="28"/>
          <w:lang w:val="uk-UA"/>
        </w:rPr>
        <w:t xml:space="preserve">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14:paraId="62203907" w14:textId="77777777" w:rsidR="007D51E9" w:rsidRPr="00715BFC" w:rsidRDefault="007D51E9" w:rsidP="007D51E9">
      <w:pPr>
        <w:numPr>
          <w:ilvl w:val="0"/>
          <w:numId w:val="7"/>
        </w:numPr>
        <w:tabs>
          <w:tab w:val="left" w:pos="993"/>
        </w:tabs>
        <w:spacing w:after="29" w:line="256" w:lineRule="auto"/>
        <w:ind w:right="65" w:firstLine="708"/>
        <w:jc w:val="both"/>
        <w:rPr>
          <w:sz w:val="28"/>
          <w:szCs w:val="28"/>
          <w:lang w:val="uk-UA"/>
        </w:rPr>
      </w:pPr>
      <w:r w:rsidRPr="00715BFC">
        <w:rPr>
          <w:sz w:val="28"/>
          <w:szCs w:val="28"/>
          <w:lang w:val="uk-UA"/>
        </w:rPr>
        <w:t xml:space="preserve">інших процедур і заходів. </w:t>
      </w:r>
    </w:p>
    <w:p w14:paraId="0938B2EA" w14:textId="77777777" w:rsidR="007D51E9" w:rsidRDefault="007D51E9" w:rsidP="007D51E9">
      <w:pPr>
        <w:ind w:left="-15" w:right="65" w:firstLine="708"/>
        <w:jc w:val="both"/>
        <w:rPr>
          <w:sz w:val="28"/>
          <w:szCs w:val="28"/>
          <w:lang w:val="uk-UA"/>
        </w:rPr>
      </w:pPr>
      <w:r w:rsidRPr="00715BFC">
        <w:rPr>
          <w:sz w:val="28"/>
          <w:szCs w:val="28"/>
          <w:lang w:val="uk-UA"/>
        </w:rPr>
        <w:t xml:space="preserve">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 </w:t>
      </w:r>
    </w:p>
    <w:p w14:paraId="16EB4704" w14:textId="77777777" w:rsidR="00CB7139" w:rsidRDefault="00CB7139" w:rsidP="007D51E9">
      <w:pPr>
        <w:ind w:left="-15" w:right="65" w:firstLine="708"/>
        <w:jc w:val="both"/>
        <w:rPr>
          <w:sz w:val="28"/>
          <w:szCs w:val="28"/>
          <w:lang w:val="uk-UA"/>
        </w:rPr>
      </w:pPr>
    </w:p>
    <w:p w14:paraId="62848F00" w14:textId="5E5856D5" w:rsidR="00CB7139" w:rsidRPr="0024256E" w:rsidRDefault="00CB7139" w:rsidP="00CB7139">
      <w:pPr>
        <w:jc w:val="center"/>
        <w:rPr>
          <w:b/>
          <w:bCs/>
          <w:sz w:val="28"/>
          <w:szCs w:val="28"/>
          <w:lang w:val="uk-UA"/>
        </w:rPr>
      </w:pPr>
      <w:r>
        <w:rPr>
          <w:b/>
          <w:bCs/>
          <w:sz w:val="28"/>
          <w:szCs w:val="28"/>
          <w:lang w:val="uk-UA"/>
        </w:rPr>
        <w:t xml:space="preserve">5. </w:t>
      </w:r>
      <w:r w:rsidRPr="0024256E">
        <w:rPr>
          <w:b/>
          <w:bCs/>
          <w:sz w:val="28"/>
          <w:szCs w:val="28"/>
          <w:lang w:val="uk-UA"/>
        </w:rPr>
        <w:t>ПЕРЕЛІК НОРМАТИВНИХ ДОКУМЕНТІВ, НА ЯКИХ БАЗУЄТЬСЯ ОСВІТНЬО-ПРОФЕСІЙНА ПРОГРАМА</w:t>
      </w:r>
    </w:p>
    <w:p w14:paraId="126EDA67" w14:textId="77777777" w:rsidR="00CB7139" w:rsidRPr="0024256E" w:rsidRDefault="00CB7139" w:rsidP="00CB7139">
      <w:pPr>
        <w:rPr>
          <w:b/>
          <w:bCs/>
          <w:sz w:val="28"/>
          <w:szCs w:val="28"/>
          <w:lang w:val="uk-UA"/>
        </w:rPr>
      </w:pPr>
    </w:p>
    <w:p w14:paraId="41BD6E5F" w14:textId="7B7F297C" w:rsidR="00CB7139" w:rsidRPr="0024256E" w:rsidRDefault="00CB7139" w:rsidP="00CB7139">
      <w:pPr>
        <w:pStyle w:val="ListParagraph"/>
        <w:numPr>
          <w:ilvl w:val="0"/>
          <w:numId w:val="15"/>
        </w:numPr>
        <w:tabs>
          <w:tab w:val="left" w:pos="0"/>
        </w:tabs>
        <w:suppressAutoHyphens w:val="0"/>
        <w:spacing w:after="0" w:line="240" w:lineRule="auto"/>
        <w:ind w:left="0" w:firstLine="709"/>
        <w:contextualSpacing/>
        <w:jc w:val="both"/>
        <w:rPr>
          <w:rFonts w:ascii="Times New Roman" w:eastAsia="Times New Roman" w:hAnsi="Times New Roman"/>
          <w:color w:val="000000"/>
          <w:sz w:val="28"/>
          <w:szCs w:val="28"/>
          <w:lang w:val="uk-UA"/>
        </w:rPr>
      </w:pPr>
      <w:r w:rsidRPr="0024256E">
        <w:rPr>
          <w:rFonts w:ascii="Times New Roman" w:eastAsia="Times New Roman" w:hAnsi="Times New Roman"/>
          <w:color w:val="000000"/>
          <w:sz w:val="28"/>
          <w:szCs w:val="28"/>
          <w:lang w:val="uk-UA"/>
        </w:rPr>
        <w:t xml:space="preserve">Закон України «Про вищу освіту» від 01.07.2014 р. № 1556-VII. URL: http://zakon4.rada.gov.ua/laws/show/1556-18 </w:t>
      </w:r>
    </w:p>
    <w:p w14:paraId="1B3FFAE5" w14:textId="5867856A" w:rsidR="00CB7139" w:rsidRPr="0024256E" w:rsidRDefault="00CB7139" w:rsidP="00CB7139">
      <w:pPr>
        <w:pStyle w:val="ListParagraph"/>
        <w:numPr>
          <w:ilvl w:val="0"/>
          <w:numId w:val="15"/>
        </w:numPr>
        <w:suppressAutoHyphens w:val="0"/>
        <w:spacing w:after="0" w:line="240" w:lineRule="auto"/>
        <w:ind w:left="0" w:firstLine="709"/>
        <w:contextualSpacing/>
        <w:jc w:val="both"/>
        <w:rPr>
          <w:rFonts w:ascii="Times New Roman" w:eastAsia="Times New Roman" w:hAnsi="Times New Roman"/>
          <w:sz w:val="28"/>
          <w:szCs w:val="28"/>
          <w:lang w:val="uk-UA"/>
        </w:rPr>
      </w:pPr>
      <w:r w:rsidRPr="0024256E">
        <w:rPr>
          <w:rFonts w:ascii="Times New Roman" w:eastAsia="Times New Roman" w:hAnsi="Times New Roman"/>
          <w:sz w:val="28"/>
          <w:szCs w:val="28"/>
          <w:lang w:val="uk-UA"/>
        </w:rPr>
        <w:t xml:space="preserve">Закон України «Про освіту» від 05.09.2017 р. № 2145-VIII. URL: https://zakon.rada.gov.ua/laws/show/2145-19 </w:t>
      </w:r>
    </w:p>
    <w:p w14:paraId="0088E881" w14:textId="721215F0" w:rsidR="00CB7139" w:rsidRDefault="00CB7139" w:rsidP="00CB7139">
      <w:pPr>
        <w:pStyle w:val="ListParagraph"/>
        <w:numPr>
          <w:ilvl w:val="0"/>
          <w:numId w:val="15"/>
        </w:numPr>
        <w:suppressAutoHyphens w:val="0"/>
        <w:spacing w:after="0" w:line="240" w:lineRule="auto"/>
        <w:ind w:left="0" w:firstLine="709"/>
        <w:contextualSpacing/>
        <w:jc w:val="both"/>
        <w:rPr>
          <w:rFonts w:ascii="Times New Roman" w:eastAsia="Times New Roman" w:hAnsi="Times New Roman"/>
          <w:sz w:val="28"/>
          <w:szCs w:val="28"/>
          <w:lang w:val="uk-UA"/>
        </w:rPr>
      </w:pPr>
      <w:r w:rsidRPr="0024256E">
        <w:rPr>
          <w:rFonts w:ascii="Times New Roman" w:eastAsia="Times New Roman" w:hAnsi="Times New Roman"/>
          <w:sz w:val="28"/>
          <w:szCs w:val="28"/>
          <w:lang w:val="uk-UA"/>
        </w:rPr>
        <w:t xml:space="preserve">Закон України «Про наукову і науково-технічну діяльність» від 26.11.2015 р. № 848-VIII. URL: https://zakon.rada.gov.ua/laws/show/848-19 </w:t>
      </w:r>
    </w:p>
    <w:p w14:paraId="39578793" w14:textId="3DAAAFB7" w:rsidR="00DC05D4" w:rsidRPr="00DC05D4" w:rsidRDefault="00DC05D4" w:rsidP="00CB7139">
      <w:pPr>
        <w:pStyle w:val="ListParagraph"/>
        <w:numPr>
          <w:ilvl w:val="0"/>
          <w:numId w:val="15"/>
        </w:numPr>
        <w:suppressAutoHyphens w:val="0"/>
        <w:spacing w:after="0" w:line="240" w:lineRule="auto"/>
        <w:ind w:left="0"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sz w:val="28"/>
          <w:szCs w:val="28"/>
          <w:lang w:val="uk-UA"/>
        </w:rPr>
        <w:lastRenderedPageBreak/>
        <w:t xml:space="preserve">Закон України «Про академічну доброчесність» від 18.12.2025 </w:t>
      </w:r>
      <w:r w:rsidRPr="00DC05D4">
        <w:rPr>
          <w:rFonts w:ascii="Times New Roman" w:hAnsi="Times New Roman" w:cs="Times New Roman"/>
          <w:sz w:val="28"/>
          <w:szCs w:val="28"/>
        </w:rPr>
        <w:t>№ 4742-IX</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DC05D4">
        <w:rPr>
          <w:rFonts w:ascii="Times New Roman" w:hAnsi="Times New Roman" w:cs="Times New Roman"/>
          <w:sz w:val="28"/>
          <w:szCs w:val="28"/>
        </w:rPr>
        <w:t>: https://zakon.rada.gov.ua/laws/show/4742-20#Text</w:t>
      </w:r>
    </w:p>
    <w:p w14:paraId="1F4C5104" w14:textId="395200B4" w:rsidR="00CB7139" w:rsidRPr="0024256E" w:rsidRDefault="00CB7139" w:rsidP="00CB7139">
      <w:pPr>
        <w:pStyle w:val="ListParagraph"/>
        <w:widowControl w:val="0"/>
        <w:numPr>
          <w:ilvl w:val="0"/>
          <w:numId w:val="15"/>
        </w:numPr>
        <w:tabs>
          <w:tab w:val="left" w:pos="0"/>
        </w:tabs>
        <w:suppressAutoHyphens w:val="0"/>
        <w:spacing w:after="0"/>
        <w:ind w:left="0" w:firstLine="709"/>
        <w:contextualSpacing/>
        <w:jc w:val="both"/>
        <w:rPr>
          <w:rFonts w:ascii="Times New Roman" w:hAnsi="Times New Roman"/>
          <w:sz w:val="28"/>
          <w:szCs w:val="28"/>
          <w:lang w:val="uk-UA"/>
        </w:rPr>
      </w:pPr>
      <w:r w:rsidRPr="0024256E">
        <w:rPr>
          <w:rFonts w:ascii="Times New Roman" w:hAnsi="Times New Roman"/>
          <w:sz w:val="28"/>
          <w:szCs w:val="28"/>
          <w:lang w:val="uk-UA"/>
        </w:rPr>
        <w:t xml:space="preserve">Указ Президента України «Питання європейської та євроатлантичної інтеграції» від 20 квітня 2019 р. №155/2019. URL: https://www.president.gov.ua/documents/1552019-26586 </w:t>
      </w:r>
    </w:p>
    <w:p w14:paraId="4DCCCA1D" w14:textId="7E21FDC5" w:rsidR="00CB7139" w:rsidRPr="0024256E" w:rsidRDefault="00CB7139" w:rsidP="00CB7139">
      <w:pPr>
        <w:pStyle w:val="ListParagraph"/>
        <w:widowControl w:val="0"/>
        <w:numPr>
          <w:ilvl w:val="0"/>
          <w:numId w:val="15"/>
        </w:numPr>
        <w:tabs>
          <w:tab w:val="left" w:pos="0"/>
        </w:tabs>
        <w:suppressAutoHyphens w:val="0"/>
        <w:spacing w:after="0" w:line="240" w:lineRule="auto"/>
        <w:ind w:left="0" w:firstLine="709"/>
        <w:contextualSpacing/>
        <w:jc w:val="both"/>
        <w:rPr>
          <w:rFonts w:ascii="Times New Roman" w:hAnsi="Times New Roman"/>
          <w:color w:val="000000"/>
          <w:sz w:val="28"/>
          <w:szCs w:val="28"/>
          <w:lang w:val="uk-UA"/>
        </w:rPr>
      </w:pPr>
      <w:r w:rsidRPr="0024256E">
        <w:rPr>
          <w:rFonts w:ascii="Times New Roman" w:eastAsia="Times New Roman" w:hAnsi="Times New Roman"/>
          <w:color w:val="000000"/>
          <w:sz w:val="28"/>
          <w:szCs w:val="28"/>
          <w:lang w:val="uk-UA"/>
        </w:rPr>
        <w:t>Постанова Кабінету Міністрів України від 29.04.2015 р. № 266 «</w:t>
      </w:r>
      <w:r w:rsidRPr="0024256E">
        <w:rPr>
          <w:rFonts w:ascii="Times New Roman" w:eastAsia="Times New Roman" w:hAnsi="Times New Roman"/>
          <w:color w:val="000000"/>
          <w:sz w:val="28"/>
          <w:szCs w:val="28"/>
          <w:highlight w:val="white"/>
          <w:lang w:val="uk-UA"/>
        </w:rPr>
        <w:t>Про затвердження переліку галузей знань і спеціальностей, за якими здійснюється підготовка здобувачів вищої освіти». URL: http://zakon4.rada.gov.ua/laws/show/266-2015-п</w:t>
      </w:r>
      <w:r w:rsidRPr="0024256E">
        <w:rPr>
          <w:rFonts w:ascii="Times New Roman" w:eastAsia="Times New Roman" w:hAnsi="Times New Roman"/>
          <w:color w:val="000000"/>
          <w:sz w:val="28"/>
          <w:szCs w:val="28"/>
          <w:lang w:val="uk-UA"/>
        </w:rPr>
        <w:t xml:space="preserve"> </w:t>
      </w:r>
    </w:p>
    <w:p w14:paraId="4472A0B3" w14:textId="5CC438EE" w:rsidR="00CB7139" w:rsidRPr="0024256E" w:rsidRDefault="00CB7139" w:rsidP="00CB7139">
      <w:pPr>
        <w:pStyle w:val="ListParagraph"/>
        <w:widowControl w:val="0"/>
        <w:numPr>
          <w:ilvl w:val="0"/>
          <w:numId w:val="15"/>
        </w:numPr>
        <w:tabs>
          <w:tab w:val="left" w:pos="0"/>
        </w:tabs>
        <w:suppressAutoHyphens w:val="0"/>
        <w:spacing w:after="0" w:line="240" w:lineRule="auto"/>
        <w:ind w:left="0" w:firstLine="709"/>
        <w:contextualSpacing/>
        <w:jc w:val="both"/>
        <w:rPr>
          <w:rFonts w:ascii="Times New Roman" w:hAnsi="Times New Roman"/>
          <w:color w:val="000000"/>
          <w:sz w:val="28"/>
          <w:szCs w:val="28"/>
          <w:lang w:val="uk-UA"/>
        </w:rPr>
      </w:pPr>
      <w:r w:rsidRPr="0024256E">
        <w:rPr>
          <w:rFonts w:ascii="Times New Roman" w:eastAsia="Times New Roman" w:hAnsi="Times New Roman"/>
          <w:color w:val="000000"/>
          <w:sz w:val="28"/>
          <w:szCs w:val="28"/>
          <w:lang w:val="uk-UA"/>
        </w:rPr>
        <w:t xml:space="preserve">Постанова Кабінету Міністрів України </w:t>
      </w:r>
      <w:r w:rsidRPr="0024256E">
        <w:rPr>
          <w:rFonts w:ascii="Times New Roman" w:eastAsia="Times New Roman" w:hAnsi="Times New Roman"/>
          <w:color w:val="000000"/>
          <w:sz w:val="28"/>
          <w:szCs w:val="28"/>
          <w:highlight w:val="white"/>
          <w:lang w:val="uk-UA"/>
        </w:rPr>
        <w:t>від 30.12.2015 р. № 1187 «Про затвердження Ліцензійних умов провадження освітньої діяльності закладів освіти» в редакції Постанови Кабінету Міністрів України від 24.03.2021 р. №365. URL: http://zakon4.rada.gov.ua/laws/show/1187-2015-п</w:t>
      </w:r>
      <w:r w:rsidRPr="0024256E">
        <w:rPr>
          <w:rFonts w:ascii="Times New Roman" w:eastAsia="Times New Roman" w:hAnsi="Times New Roman"/>
          <w:color w:val="000000"/>
          <w:sz w:val="28"/>
          <w:szCs w:val="28"/>
          <w:lang w:val="uk-UA"/>
        </w:rPr>
        <w:t xml:space="preserve"> </w:t>
      </w:r>
    </w:p>
    <w:p w14:paraId="7C8BD34F" w14:textId="6EC8F792" w:rsidR="00CB7139" w:rsidRPr="0024256E" w:rsidRDefault="00CB7139" w:rsidP="00CB7139">
      <w:pPr>
        <w:pStyle w:val="ListParagraph"/>
        <w:widowControl w:val="0"/>
        <w:numPr>
          <w:ilvl w:val="0"/>
          <w:numId w:val="15"/>
        </w:numPr>
        <w:tabs>
          <w:tab w:val="left" w:pos="0"/>
        </w:tabs>
        <w:suppressAutoHyphens w:val="0"/>
        <w:spacing w:after="0" w:line="240" w:lineRule="auto"/>
        <w:ind w:left="0" w:firstLine="709"/>
        <w:contextualSpacing/>
        <w:jc w:val="both"/>
        <w:rPr>
          <w:rFonts w:ascii="Times New Roman" w:hAnsi="Times New Roman"/>
          <w:color w:val="000000"/>
          <w:sz w:val="28"/>
          <w:szCs w:val="28"/>
          <w:lang w:val="uk-UA"/>
        </w:rPr>
      </w:pPr>
      <w:r w:rsidRPr="0024256E">
        <w:rPr>
          <w:rFonts w:ascii="Times New Roman" w:eastAsia="Times New Roman" w:hAnsi="Times New Roman"/>
          <w:color w:val="000000"/>
          <w:sz w:val="28"/>
          <w:szCs w:val="28"/>
          <w:lang w:val="uk-UA"/>
        </w:rPr>
        <w:t xml:space="preserve">Постанова Кабінету Міністрів України від 23.11.2011 р. № 1341 «Про затвердження Національної рамки кваліфікацій». Зі змінами. </w:t>
      </w:r>
      <w:r w:rsidRPr="0024256E">
        <w:rPr>
          <w:rFonts w:ascii="Times New Roman" w:eastAsia="Times New Roman" w:hAnsi="Times New Roman"/>
          <w:color w:val="000000"/>
          <w:sz w:val="28"/>
          <w:szCs w:val="28"/>
          <w:highlight w:val="white"/>
          <w:lang w:val="uk-UA"/>
        </w:rPr>
        <w:t xml:space="preserve">URL: </w:t>
      </w:r>
      <w:r w:rsidRPr="0024256E">
        <w:rPr>
          <w:rFonts w:ascii="Times New Roman" w:eastAsia="Times New Roman" w:hAnsi="Times New Roman"/>
          <w:color w:val="000000"/>
          <w:sz w:val="28"/>
          <w:szCs w:val="28"/>
          <w:lang w:val="uk-UA"/>
        </w:rPr>
        <w:t xml:space="preserve">http://zakon4.rada.gov.ua/laws/show/1341-2011-п </w:t>
      </w:r>
    </w:p>
    <w:p w14:paraId="1B366733" w14:textId="2ECE9892" w:rsidR="00CB7139" w:rsidRPr="0024256E" w:rsidRDefault="00CB7139" w:rsidP="00CB7139">
      <w:pPr>
        <w:pStyle w:val="ListParagraph"/>
        <w:widowControl w:val="0"/>
        <w:numPr>
          <w:ilvl w:val="0"/>
          <w:numId w:val="15"/>
        </w:numPr>
        <w:tabs>
          <w:tab w:val="left" w:pos="0"/>
        </w:tabs>
        <w:suppressAutoHyphens w:val="0"/>
        <w:spacing w:after="0"/>
        <w:ind w:left="0" w:firstLine="709"/>
        <w:contextualSpacing/>
        <w:jc w:val="both"/>
        <w:rPr>
          <w:rFonts w:ascii="Times New Roman" w:hAnsi="Times New Roman"/>
          <w:sz w:val="28"/>
          <w:szCs w:val="28"/>
          <w:lang w:val="uk-UA"/>
        </w:rPr>
      </w:pPr>
      <w:r w:rsidRPr="0024256E">
        <w:rPr>
          <w:rFonts w:ascii="Times New Roman" w:eastAsia="Times New Roman" w:hAnsi="Times New Roman"/>
          <w:color w:val="000000"/>
          <w:sz w:val="28"/>
          <w:szCs w:val="28"/>
          <w:lang w:val="uk-UA"/>
        </w:rPr>
        <w:t xml:space="preserve">Національний класифікатор України: «Класифікатор професій» ДК 003: 2010 зі змінами. </w:t>
      </w:r>
      <w:r w:rsidRPr="0024256E">
        <w:rPr>
          <w:rFonts w:ascii="Times New Roman" w:eastAsia="Times New Roman" w:hAnsi="Times New Roman"/>
          <w:color w:val="000000"/>
          <w:sz w:val="28"/>
          <w:szCs w:val="28"/>
          <w:highlight w:val="white"/>
          <w:lang w:val="uk-UA"/>
        </w:rPr>
        <w:t xml:space="preserve">URL: </w:t>
      </w:r>
      <w:r w:rsidRPr="0024256E">
        <w:rPr>
          <w:rFonts w:ascii="Times New Roman" w:eastAsia="Times New Roman" w:hAnsi="Times New Roman"/>
          <w:color w:val="000000"/>
          <w:sz w:val="28"/>
          <w:szCs w:val="28"/>
          <w:lang w:val="uk-UA"/>
        </w:rPr>
        <w:t xml:space="preserve">https://zakon.rada.gov.ua/rada/show/va327609-10#Text </w:t>
      </w:r>
    </w:p>
    <w:p w14:paraId="1121DFC7" w14:textId="021D2D67" w:rsidR="00CB7139" w:rsidRPr="0024256E" w:rsidRDefault="00CB7139" w:rsidP="00CB7139">
      <w:pPr>
        <w:pStyle w:val="ListParagraph"/>
        <w:numPr>
          <w:ilvl w:val="0"/>
          <w:numId w:val="15"/>
        </w:numPr>
        <w:tabs>
          <w:tab w:val="left" w:pos="0"/>
        </w:tabs>
        <w:suppressAutoHyphens w:val="0"/>
        <w:spacing w:after="0" w:line="240" w:lineRule="auto"/>
        <w:ind w:left="0" w:firstLine="709"/>
        <w:contextualSpacing/>
        <w:jc w:val="both"/>
        <w:rPr>
          <w:rFonts w:ascii="Times New Roman" w:hAnsi="Times New Roman"/>
          <w:color w:val="000000"/>
          <w:sz w:val="28"/>
          <w:szCs w:val="28"/>
          <w:lang w:val="uk-UA"/>
        </w:rPr>
      </w:pPr>
      <w:r w:rsidRPr="0024256E">
        <w:rPr>
          <w:rFonts w:ascii="Times New Roman" w:eastAsia="Times New Roman" w:hAnsi="Times New Roman"/>
          <w:color w:val="000000"/>
          <w:sz w:val="28"/>
          <w:szCs w:val="28"/>
          <w:lang w:val="uk-UA"/>
        </w:rPr>
        <w:t xml:space="preserve">Методичні рекомендації щодо розроблення стандартів вищої освіти, затверджені наказом Міністерства освіти і науки України від 30.04.2020 р. № 584. URL: https://mon.gov.ua/ua/osvita/visha-osvita/naukovo-metodichna-ra.da-ministerstvaosviti-i-nauki-ukrayini/metodichni-rekomendaciyi-vo </w:t>
      </w:r>
    </w:p>
    <w:p w14:paraId="5B929D5F" w14:textId="34638004" w:rsidR="00CB7139" w:rsidRPr="0024256E" w:rsidRDefault="00CB7139" w:rsidP="00CB7139">
      <w:pPr>
        <w:pStyle w:val="ListParagraph"/>
        <w:numPr>
          <w:ilvl w:val="0"/>
          <w:numId w:val="15"/>
        </w:numPr>
        <w:tabs>
          <w:tab w:val="left" w:pos="0"/>
        </w:tabs>
        <w:suppressAutoHyphens w:val="0"/>
        <w:spacing w:after="0"/>
        <w:ind w:left="0" w:firstLine="709"/>
        <w:contextualSpacing/>
        <w:jc w:val="both"/>
        <w:rPr>
          <w:rFonts w:ascii="Times New Roman" w:hAnsi="Times New Roman"/>
          <w:sz w:val="28"/>
          <w:szCs w:val="28"/>
          <w:lang w:val="uk-UA"/>
        </w:rPr>
      </w:pPr>
      <w:r w:rsidRPr="0024256E">
        <w:rPr>
          <w:rFonts w:ascii="Times New Roman" w:eastAsia="Times New Roman" w:hAnsi="Times New Roman"/>
          <w:color w:val="000000"/>
          <w:sz w:val="28"/>
          <w:szCs w:val="28"/>
          <w:lang w:val="uk-UA"/>
        </w:rPr>
        <w:t xml:space="preserve">Стандарти і рекомендації щодо забезпечення якості в Європейському просторі вищої освіти (ESG). </w:t>
      </w:r>
      <w:r w:rsidRPr="0024256E">
        <w:rPr>
          <w:rFonts w:ascii="Times New Roman" w:eastAsia="Times New Roman" w:hAnsi="Times New Roman"/>
          <w:color w:val="000000"/>
          <w:sz w:val="28"/>
          <w:szCs w:val="28"/>
          <w:highlight w:val="white"/>
          <w:lang w:val="uk-UA"/>
        </w:rPr>
        <w:t xml:space="preserve">URL: </w:t>
      </w:r>
      <w:r w:rsidRPr="0024256E">
        <w:rPr>
          <w:rFonts w:ascii="Times New Roman" w:eastAsia="Times New Roman" w:hAnsi="Times New Roman"/>
          <w:color w:val="000000"/>
          <w:sz w:val="28"/>
          <w:szCs w:val="28"/>
          <w:lang w:val="uk-UA"/>
        </w:rPr>
        <w:t xml:space="preserve">http://ihed.org.ua/images/doc/ 04_2016_ESG_2015.pdf </w:t>
      </w:r>
    </w:p>
    <w:p w14:paraId="22AC3BAD" w14:textId="77777777" w:rsidR="00CB7139" w:rsidRPr="0024256E" w:rsidRDefault="00CB7139" w:rsidP="00CB7139">
      <w:pPr>
        <w:pStyle w:val="ListParagraph"/>
        <w:numPr>
          <w:ilvl w:val="0"/>
          <w:numId w:val="15"/>
        </w:numPr>
        <w:tabs>
          <w:tab w:val="left" w:pos="0"/>
        </w:tabs>
        <w:suppressAutoHyphens w:val="0"/>
        <w:spacing w:after="0"/>
        <w:ind w:left="0" w:firstLine="709"/>
        <w:contextualSpacing/>
        <w:jc w:val="both"/>
        <w:rPr>
          <w:rFonts w:ascii="Times New Roman" w:hAnsi="Times New Roman"/>
          <w:sz w:val="28"/>
          <w:szCs w:val="28"/>
          <w:lang w:val="uk-UA"/>
        </w:rPr>
      </w:pPr>
      <w:r w:rsidRPr="0024256E">
        <w:rPr>
          <w:rFonts w:ascii="Times New Roman" w:hAnsi="Times New Roman"/>
          <w:sz w:val="28"/>
          <w:szCs w:val="28"/>
          <w:lang w:val="uk-UA"/>
        </w:rPr>
        <w:t>Стандарт вищої освіти. Перший (бакалаврський) рівень вищої освіти. Ступінь «бакалавр». Галузь знань: 05 «Соціальні та поведінкові науки», спеціальність: 052 «Політологія». Затверджено та введено в дію наказом Міністерства освіти і науки України від 10.07.2020 року № 911.</w:t>
      </w:r>
    </w:p>
    <w:p w14:paraId="447A207B" w14:textId="77777777" w:rsidR="00CB7139" w:rsidRPr="0024256E" w:rsidRDefault="00CB7139" w:rsidP="00CB7139">
      <w:pPr>
        <w:pStyle w:val="ListParagraph"/>
        <w:numPr>
          <w:ilvl w:val="0"/>
          <w:numId w:val="15"/>
        </w:numPr>
        <w:tabs>
          <w:tab w:val="left" w:pos="0"/>
        </w:tabs>
        <w:suppressAutoHyphens w:val="0"/>
        <w:spacing w:after="0"/>
        <w:ind w:left="0" w:firstLine="709"/>
        <w:contextualSpacing/>
        <w:jc w:val="both"/>
        <w:rPr>
          <w:rFonts w:ascii="Times New Roman" w:hAnsi="Times New Roman"/>
          <w:sz w:val="28"/>
          <w:szCs w:val="28"/>
          <w:lang w:val="uk-UA"/>
        </w:rPr>
      </w:pPr>
      <w:r w:rsidRPr="0024256E">
        <w:rPr>
          <w:rFonts w:ascii="Times New Roman" w:hAnsi="Times New Roman"/>
          <w:sz w:val="28"/>
          <w:szCs w:val="28"/>
          <w:lang w:val="uk-UA"/>
        </w:rPr>
        <w:t xml:space="preserve">Положення про розроблення, затвердження, моніторинг та перегляд освітніх програм в КНУБА: </w:t>
      </w:r>
      <w:proofErr w:type="spellStart"/>
      <w:r w:rsidRPr="0024256E">
        <w:rPr>
          <w:rFonts w:ascii="Times New Roman" w:hAnsi="Times New Roman"/>
          <w:sz w:val="28"/>
          <w:szCs w:val="28"/>
          <w:lang w:val="uk-UA"/>
        </w:rPr>
        <w:t>Затв</w:t>
      </w:r>
      <w:proofErr w:type="spellEnd"/>
      <w:r w:rsidRPr="0024256E">
        <w:rPr>
          <w:rFonts w:ascii="Times New Roman" w:hAnsi="Times New Roman"/>
          <w:sz w:val="28"/>
          <w:szCs w:val="28"/>
          <w:lang w:val="uk-UA"/>
        </w:rPr>
        <w:t>. Вченою Радою Київського національного університету будівництва і архітектури.</w:t>
      </w:r>
    </w:p>
    <w:p w14:paraId="1C3CF736" w14:textId="6832EAC0" w:rsidR="00CB7139" w:rsidRPr="0024256E" w:rsidRDefault="00CB7139" w:rsidP="00CB7139">
      <w:pPr>
        <w:pStyle w:val="ListParagraph"/>
        <w:numPr>
          <w:ilvl w:val="0"/>
          <w:numId w:val="15"/>
        </w:numPr>
        <w:tabs>
          <w:tab w:val="left" w:pos="0"/>
        </w:tabs>
        <w:suppressAutoHyphens w:val="0"/>
        <w:spacing w:after="0" w:line="240" w:lineRule="auto"/>
        <w:ind w:left="0" w:firstLine="709"/>
        <w:contextualSpacing/>
        <w:jc w:val="both"/>
        <w:rPr>
          <w:rFonts w:ascii="Times New Roman" w:hAnsi="Times New Roman"/>
          <w:color w:val="000000"/>
          <w:sz w:val="28"/>
          <w:szCs w:val="28"/>
          <w:lang w:val="uk-UA"/>
        </w:rPr>
      </w:pPr>
      <w:proofErr w:type="spellStart"/>
      <w:r w:rsidRPr="0024256E">
        <w:rPr>
          <w:rFonts w:ascii="Times New Roman" w:eastAsia="Times New Roman" w:hAnsi="Times New Roman"/>
          <w:color w:val="000000"/>
          <w:sz w:val="28"/>
          <w:szCs w:val="28"/>
          <w:lang w:val="uk-UA"/>
        </w:rPr>
        <w:t>International</w:t>
      </w:r>
      <w:proofErr w:type="spellEnd"/>
      <w:r w:rsidRPr="0024256E">
        <w:rPr>
          <w:rFonts w:ascii="Times New Roman" w:eastAsia="Times New Roman" w:hAnsi="Times New Roman"/>
          <w:color w:val="000000"/>
          <w:sz w:val="28"/>
          <w:szCs w:val="28"/>
          <w:lang w:val="uk-UA"/>
        </w:rPr>
        <w:t xml:space="preserve"> Standard </w:t>
      </w:r>
      <w:proofErr w:type="spellStart"/>
      <w:r w:rsidRPr="0024256E">
        <w:rPr>
          <w:rFonts w:ascii="Times New Roman" w:eastAsia="Times New Roman" w:hAnsi="Times New Roman"/>
          <w:color w:val="000000"/>
          <w:sz w:val="28"/>
          <w:szCs w:val="28"/>
          <w:lang w:val="uk-UA"/>
        </w:rPr>
        <w:t>Classification</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of</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Education</w:t>
      </w:r>
      <w:proofErr w:type="spellEnd"/>
      <w:r w:rsidRPr="0024256E">
        <w:rPr>
          <w:rFonts w:ascii="Times New Roman" w:eastAsia="Times New Roman" w:hAnsi="Times New Roman"/>
          <w:color w:val="000000"/>
          <w:sz w:val="28"/>
          <w:szCs w:val="28"/>
          <w:lang w:val="uk-UA"/>
        </w:rPr>
        <w:t xml:space="preserve"> (ISCED 2011): UNESCO </w:t>
      </w:r>
      <w:proofErr w:type="spellStart"/>
      <w:r w:rsidRPr="0024256E">
        <w:rPr>
          <w:rFonts w:ascii="Times New Roman" w:eastAsia="Times New Roman" w:hAnsi="Times New Roman"/>
          <w:color w:val="000000"/>
          <w:sz w:val="28"/>
          <w:szCs w:val="28"/>
          <w:lang w:val="uk-UA"/>
        </w:rPr>
        <w:t>Institute</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for</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Statistics</w:t>
      </w:r>
      <w:proofErr w:type="spellEnd"/>
      <w:r w:rsidRPr="0024256E">
        <w:rPr>
          <w:rFonts w:ascii="Times New Roman" w:eastAsia="Times New Roman" w:hAnsi="Times New Roman"/>
          <w:color w:val="000000"/>
          <w:sz w:val="28"/>
          <w:szCs w:val="28"/>
          <w:lang w:val="uk-UA"/>
        </w:rPr>
        <w:t xml:space="preserve"> </w:t>
      </w:r>
      <w:r w:rsidRPr="0024256E">
        <w:rPr>
          <w:rFonts w:ascii="Times New Roman" w:eastAsia="Times New Roman" w:hAnsi="Times New Roman"/>
          <w:color w:val="000000"/>
          <w:sz w:val="28"/>
          <w:szCs w:val="28"/>
          <w:highlight w:val="white"/>
          <w:lang w:val="uk-UA"/>
        </w:rPr>
        <w:t xml:space="preserve">URL: </w:t>
      </w:r>
      <w:r w:rsidRPr="0024256E">
        <w:rPr>
          <w:rFonts w:ascii="Times New Roman" w:eastAsia="Times New Roman" w:hAnsi="Times New Roman"/>
          <w:color w:val="000000"/>
          <w:sz w:val="28"/>
          <w:szCs w:val="28"/>
          <w:lang w:val="uk-UA"/>
        </w:rPr>
        <w:t xml:space="preserve">http://www.uis.unesco.org/education/ </w:t>
      </w:r>
      <w:proofErr w:type="spellStart"/>
      <w:r w:rsidRPr="0024256E">
        <w:rPr>
          <w:rFonts w:ascii="Times New Roman" w:eastAsia="Times New Roman" w:hAnsi="Times New Roman"/>
          <w:color w:val="000000"/>
          <w:sz w:val="28"/>
          <w:szCs w:val="28"/>
          <w:lang w:val="uk-UA"/>
        </w:rPr>
        <w:t>documents</w:t>
      </w:r>
      <w:proofErr w:type="spellEnd"/>
      <w:r w:rsidRPr="0024256E">
        <w:rPr>
          <w:rFonts w:ascii="Times New Roman" w:eastAsia="Times New Roman" w:hAnsi="Times New Roman"/>
          <w:color w:val="000000"/>
          <w:sz w:val="28"/>
          <w:szCs w:val="28"/>
          <w:lang w:val="uk-UA"/>
        </w:rPr>
        <w:t>/isced-2011- en.pdf</w:t>
      </w:r>
      <w:r w:rsidRPr="0024256E">
        <w:rPr>
          <w:rFonts w:ascii="Times New Roman" w:eastAsia="Times New Roman" w:hAnsi="Times New Roman"/>
          <w:color w:val="000000"/>
          <w:sz w:val="28"/>
          <w:szCs w:val="28"/>
          <w:u w:val="single"/>
          <w:lang w:val="uk-UA"/>
        </w:rPr>
        <w:t xml:space="preserve"> </w:t>
      </w:r>
    </w:p>
    <w:p w14:paraId="69E49500" w14:textId="0203229D" w:rsidR="00CB7139" w:rsidRPr="0024256E" w:rsidRDefault="00CB7139" w:rsidP="00CB7139">
      <w:pPr>
        <w:pStyle w:val="ListParagraph"/>
        <w:numPr>
          <w:ilvl w:val="0"/>
          <w:numId w:val="15"/>
        </w:numPr>
        <w:tabs>
          <w:tab w:val="left" w:pos="0"/>
        </w:tabs>
        <w:suppressAutoHyphens w:val="0"/>
        <w:spacing w:after="0" w:line="240" w:lineRule="auto"/>
        <w:ind w:left="0" w:firstLine="709"/>
        <w:contextualSpacing/>
        <w:jc w:val="both"/>
        <w:rPr>
          <w:rFonts w:ascii="Times New Roman" w:hAnsi="Times New Roman"/>
          <w:color w:val="000000"/>
          <w:sz w:val="28"/>
          <w:szCs w:val="28"/>
          <w:lang w:val="uk-UA"/>
        </w:rPr>
      </w:pPr>
      <w:r w:rsidRPr="0024256E">
        <w:rPr>
          <w:rFonts w:ascii="Times New Roman" w:eastAsia="Times New Roman" w:hAnsi="Times New Roman"/>
          <w:color w:val="000000"/>
          <w:sz w:val="28"/>
          <w:szCs w:val="28"/>
          <w:lang w:val="uk-UA"/>
        </w:rPr>
        <w:t xml:space="preserve">ISCED </w:t>
      </w:r>
      <w:proofErr w:type="spellStart"/>
      <w:r w:rsidRPr="0024256E">
        <w:rPr>
          <w:rFonts w:ascii="Times New Roman" w:eastAsia="Times New Roman" w:hAnsi="Times New Roman"/>
          <w:color w:val="000000"/>
          <w:sz w:val="28"/>
          <w:szCs w:val="28"/>
          <w:lang w:val="uk-UA"/>
        </w:rPr>
        <w:t>Fields</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of</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Education</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and</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Training</w:t>
      </w:r>
      <w:proofErr w:type="spellEnd"/>
      <w:r w:rsidRPr="0024256E">
        <w:rPr>
          <w:rFonts w:ascii="Times New Roman" w:eastAsia="Times New Roman" w:hAnsi="Times New Roman"/>
          <w:color w:val="000000"/>
          <w:sz w:val="28"/>
          <w:szCs w:val="28"/>
          <w:lang w:val="uk-UA"/>
        </w:rPr>
        <w:t xml:space="preserve"> 2013 (ISCED-F 2013):UNESCO </w:t>
      </w:r>
      <w:proofErr w:type="spellStart"/>
      <w:r w:rsidRPr="0024256E">
        <w:rPr>
          <w:rFonts w:ascii="Times New Roman" w:eastAsia="Times New Roman" w:hAnsi="Times New Roman"/>
          <w:color w:val="000000"/>
          <w:sz w:val="28"/>
          <w:szCs w:val="28"/>
          <w:lang w:val="uk-UA"/>
        </w:rPr>
        <w:t>Institute</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for</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Statistics</w:t>
      </w:r>
      <w:proofErr w:type="spellEnd"/>
      <w:r w:rsidRPr="0024256E">
        <w:rPr>
          <w:rFonts w:ascii="Times New Roman" w:eastAsia="Times New Roman" w:hAnsi="Times New Roman"/>
          <w:color w:val="000000"/>
          <w:sz w:val="28"/>
          <w:szCs w:val="28"/>
          <w:lang w:val="uk-UA"/>
        </w:rPr>
        <w:t xml:space="preserve">. </w:t>
      </w:r>
      <w:r w:rsidRPr="0024256E">
        <w:rPr>
          <w:rFonts w:ascii="Times New Roman" w:eastAsia="Times New Roman" w:hAnsi="Times New Roman"/>
          <w:color w:val="000000"/>
          <w:sz w:val="28"/>
          <w:szCs w:val="28"/>
          <w:highlight w:val="white"/>
          <w:lang w:val="uk-UA"/>
        </w:rPr>
        <w:t xml:space="preserve">URL: </w:t>
      </w:r>
      <w:r w:rsidRPr="0024256E">
        <w:rPr>
          <w:rFonts w:ascii="Times New Roman" w:eastAsia="Times New Roman" w:hAnsi="Times New Roman"/>
          <w:color w:val="000000"/>
          <w:sz w:val="28"/>
          <w:szCs w:val="28"/>
          <w:lang w:val="uk-UA"/>
        </w:rPr>
        <w:t xml:space="preserve">http://www.uis.unesco.org/Education/ </w:t>
      </w:r>
      <w:proofErr w:type="spellStart"/>
      <w:r w:rsidRPr="0024256E">
        <w:rPr>
          <w:rFonts w:ascii="Times New Roman" w:eastAsia="Times New Roman" w:hAnsi="Times New Roman"/>
          <w:color w:val="000000"/>
          <w:sz w:val="28"/>
          <w:szCs w:val="28"/>
          <w:lang w:val="uk-UA"/>
        </w:rPr>
        <w:t>Documents</w:t>
      </w:r>
      <w:proofErr w:type="spellEnd"/>
      <w:r w:rsidRPr="0024256E">
        <w:rPr>
          <w:rFonts w:ascii="Times New Roman" w:eastAsia="Times New Roman" w:hAnsi="Times New Roman"/>
          <w:color w:val="000000"/>
          <w:sz w:val="28"/>
          <w:szCs w:val="28"/>
          <w:lang w:val="uk-UA"/>
        </w:rPr>
        <w:t xml:space="preserve">/isced-fields-of-education-training-2013.pdf </w:t>
      </w:r>
    </w:p>
    <w:p w14:paraId="01351EA9" w14:textId="5BE743BF" w:rsidR="00CB7139" w:rsidRPr="0024256E" w:rsidRDefault="00CB7139" w:rsidP="00CB7139">
      <w:pPr>
        <w:pStyle w:val="ListParagraph"/>
        <w:numPr>
          <w:ilvl w:val="0"/>
          <w:numId w:val="15"/>
        </w:numPr>
        <w:tabs>
          <w:tab w:val="left" w:pos="0"/>
        </w:tabs>
        <w:suppressAutoHyphens w:val="0"/>
        <w:spacing w:after="0" w:line="240" w:lineRule="auto"/>
        <w:ind w:left="0" w:firstLine="709"/>
        <w:contextualSpacing/>
        <w:jc w:val="both"/>
        <w:rPr>
          <w:rFonts w:ascii="Times New Roman" w:hAnsi="Times New Roman"/>
          <w:color w:val="000000"/>
          <w:sz w:val="28"/>
          <w:szCs w:val="28"/>
          <w:lang w:val="uk-UA"/>
        </w:rPr>
      </w:pPr>
      <w:r w:rsidRPr="0024256E">
        <w:rPr>
          <w:rFonts w:ascii="Times New Roman" w:eastAsia="Times New Roman" w:hAnsi="Times New Roman"/>
          <w:color w:val="000000"/>
          <w:sz w:val="28"/>
          <w:szCs w:val="28"/>
          <w:lang w:val="uk-UA"/>
        </w:rPr>
        <w:t xml:space="preserve">EQF-LLL – </w:t>
      </w:r>
      <w:proofErr w:type="spellStart"/>
      <w:r w:rsidRPr="0024256E">
        <w:rPr>
          <w:rFonts w:ascii="Times New Roman" w:eastAsia="Times New Roman" w:hAnsi="Times New Roman"/>
          <w:color w:val="000000"/>
          <w:sz w:val="28"/>
          <w:szCs w:val="28"/>
          <w:lang w:val="uk-UA"/>
        </w:rPr>
        <w:t>European</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Qualifications</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Frameworkfor</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Lifelong</w:t>
      </w:r>
      <w:proofErr w:type="spellEnd"/>
      <w:r w:rsidRPr="0024256E">
        <w:rPr>
          <w:rFonts w:ascii="Times New Roman" w:eastAsia="Times New Roman" w:hAnsi="Times New Roman"/>
          <w:color w:val="000000"/>
          <w:sz w:val="28"/>
          <w:szCs w:val="28"/>
          <w:lang w:val="uk-UA"/>
        </w:rPr>
        <w:t xml:space="preserve"> </w:t>
      </w:r>
      <w:proofErr w:type="spellStart"/>
      <w:r w:rsidRPr="0024256E">
        <w:rPr>
          <w:rFonts w:ascii="Times New Roman" w:eastAsia="Times New Roman" w:hAnsi="Times New Roman"/>
          <w:color w:val="000000"/>
          <w:sz w:val="28"/>
          <w:szCs w:val="28"/>
          <w:lang w:val="uk-UA"/>
        </w:rPr>
        <w:t>Learning</w:t>
      </w:r>
      <w:proofErr w:type="spellEnd"/>
      <w:r w:rsidRPr="0024256E">
        <w:rPr>
          <w:rFonts w:ascii="Times New Roman" w:eastAsia="Times New Roman" w:hAnsi="Times New Roman"/>
          <w:color w:val="000000"/>
          <w:sz w:val="28"/>
          <w:szCs w:val="28"/>
          <w:lang w:val="uk-UA"/>
        </w:rPr>
        <w:t xml:space="preserve">. </w:t>
      </w:r>
      <w:r w:rsidRPr="0024256E">
        <w:rPr>
          <w:rFonts w:ascii="Times New Roman" w:eastAsia="Times New Roman" w:hAnsi="Times New Roman"/>
          <w:color w:val="000000"/>
          <w:sz w:val="28"/>
          <w:szCs w:val="28"/>
          <w:highlight w:val="white"/>
          <w:lang w:val="uk-UA"/>
        </w:rPr>
        <w:t xml:space="preserve">URL: </w:t>
      </w:r>
      <w:r w:rsidRPr="0024256E">
        <w:rPr>
          <w:rFonts w:ascii="Times New Roman" w:eastAsia="Times New Roman" w:hAnsi="Times New Roman"/>
          <w:color w:val="000000"/>
          <w:sz w:val="28"/>
          <w:szCs w:val="28"/>
          <w:lang w:val="uk-UA"/>
        </w:rPr>
        <w:t xml:space="preserve">https://ec.europa.eu/ploteus/sites/eac-eqf/files/brochexp_en.pdf </w:t>
      </w:r>
    </w:p>
    <w:p w14:paraId="1680B3F6" w14:textId="262D09DE" w:rsidR="00CB7139" w:rsidRPr="00DC05D4" w:rsidRDefault="00CB7139" w:rsidP="007139D6">
      <w:pPr>
        <w:pStyle w:val="ListParagraph"/>
        <w:numPr>
          <w:ilvl w:val="0"/>
          <w:numId w:val="15"/>
        </w:numPr>
        <w:tabs>
          <w:tab w:val="left" w:pos="0"/>
        </w:tabs>
        <w:suppressAutoHyphens w:val="0"/>
        <w:spacing w:after="0" w:line="240" w:lineRule="auto"/>
        <w:ind w:left="-15" w:right="65" w:firstLine="708"/>
        <w:contextualSpacing/>
        <w:jc w:val="both"/>
        <w:rPr>
          <w:sz w:val="28"/>
          <w:szCs w:val="28"/>
          <w:lang w:val="uk-UA"/>
        </w:rPr>
      </w:pPr>
      <w:r w:rsidRPr="00DC05D4">
        <w:rPr>
          <w:rFonts w:ascii="Times New Roman" w:eastAsia="Times New Roman" w:hAnsi="Times New Roman"/>
          <w:color w:val="000000"/>
          <w:sz w:val="28"/>
          <w:szCs w:val="28"/>
          <w:lang w:val="uk-UA"/>
        </w:rPr>
        <w:lastRenderedPageBreak/>
        <w:t xml:space="preserve">QF-EHEA – </w:t>
      </w:r>
      <w:proofErr w:type="spellStart"/>
      <w:r w:rsidRPr="00DC05D4">
        <w:rPr>
          <w:rFonts w:ascii="Times New Roman" w:eastAsia="Times New Roman" w:hAnsi="Times New Roman"/>
          <w:color w:val="000000"/>
          <w:sz w:val="28"/>
          <w:szCs w:val="28"/>
          <w:lang w:val="uk-UA"/>
        </w:rPr>
        <w:t>Qualification</w:t>
      </w:r>
      <w:proofErr w:type="spellEnd"/>
      <w:r w:rsidRPr="00DC05D4">
        <w:rPr>
          <w:rFonts w:ascii="Times New Roman" w:eastAsia="Times New Roman" w:hAnsi="Times New Roman"/>
          <w:color w:val="000000"/>
          <w:sz w:val="28"/>
          <w:szCs w:val="28"/>
          <w:lang w:val="uk-UA"/>
        </w:rPr>
        <w:t xml:space="preserve"> </w:t>
      </w:r>
      <w:proofErr w:type="spellStart"/>
      <w:r w:rsidRPr="00DC05D4">
        <w:rPr>
          <w:rFonts w:ascii="Times New Roman" w:eastAsia="Times New Roman" w:hAnsi="Times New Roman"/>
          <w:color w:val="000000"/>
          <w:sz w:val="28"/>
          <w:szCs w:val="28"/>
          <w:lang w:val="uk-UA"/>
        </w:rPr>
        <w:t>Framework</w:t>
      </w:r>
      <w:proofErr w:type="spellEnd"/>
      <w:r w:rsidRPr="00DC05D4">
        <w:rPr>
          <w:rFonts w:ascii="Times New Roman" w:eastAsia="Times New Roman" w:hAnsi="Times New Roman"/>
          <w:color w:val="000000"/>
          <w:sz w:val="28"/>
          <w:szCs w:val="28"/>
          <w:lang w:val="uk-UA"/>
        </w:rPr>
        <w:t xml:space="preserve"> </w:t>
      </w:r>
      <w:proofErr w:type="spellStart"/>
      <w:r w:rsidRPr="00DC05D4">
        <w:rPr>
          <w:rFonts w:ascii="Times New Roman" w:eastAsia="Times New Roman" w:hAnsi="Times New Roman"/>
          <w:color w:val="000000"/>
          <w:sz w:val="28"/>
          <w:szCs w:val="28"/>
          <w:lang w:val="uk-UA"/>
        </w:rPr>
        <w:t>of</w:t>
      </w:r>
      <w:proofErr w:type="spellEnd"/>
      <w:r w:rsidRPr="00DC05D4">
        <w:rPr>
          <w:rFonts w:ascii="Times New Roman" w:eastAsia="Times New Roman" w:hAnsi="Times New Roman"/>
          <w:color w:val="000000"/>
          <w:sz w:val="28"/>
          <w:szCs w:val="28"/>
          <w:lang w:val="uk-UA"/>
        </w:rPr>
        <w:t xml:space="preserve"> </w:t>
      </w:r>
      <w:proofErr w:type="spellStart"/>
      <w:r w:rsidRPr="00DC05D4">
        <w:rPr>
          <w:rFonts w:ascii="Times New Roman" w:eastAsia="Times New Roman" w:hAnsi="Times New Roman"/>
          <w:color w:val="000000"/>
          <w:sz w:val="28"/>
          <w:szCs w:val="28"/>
          <w:lang w:val="uk-UA"/>
        </w:rPr>
        <w:t>the</w:t>
      </w:r>
      <w:proofErr w:type="spellEnd"/>
      <w:r w:rsidRPr="00DC05D4">
        <w:rPr>
          <w:rFonts w:ascii="Times New Roman" w:eastAsia="Times New Roman" w:hAnsi="Times New Roman"/>
          <w:color w:val="000000"/>
          <w:sz w:val="28"/>
          <w:szCs w:val="28"/>
          <w:lang w:val="uk-UA"/>
        </w:rPr>
        <w:t xml:space="preserve"> </w:t>
      </w:r>
      <w:proofErr w:type="spellStart"/>
      <w:r w:rsidRPr="00DC05D4">
        <w:rPr>
          <w:rFonts w:ascii="Times New Roman" w:eastAsia="Times New Roman" w:hAnsi="Times New Roman"/>
          <w:color w:val="000000"/>
          <w:sz w:val="28"/>
          <w:szCs w:val="28"/>
          <w:lang w:val="uk-UA"/>
        </w:rPr>
        <w:t>European</w:t>
      </w:r>
      <w:proofErr w:type="spellEnd"/>
      <w:r w:rsidRPr="00DC05D4">
        <w:rPr>
          <w:rFonts w:ascii="Times New Roman" w:eastAsia="Times New Roman" w:hAnsi="Times New Roman"/>
          <w:color w:val="000000"/>
          <w:sz w:val="28"/>
          <w:szCs w:val="28"/>
          <w:lang w:val="uk-UA"/>
        </w:rPr>
        <w:t xml:space="preserve"> </w:t>
      </w:r>
      <w:proofErr w:type="spellStart"/>
      <w:r w:rsidRPr="00DC05D4">
        <w:rPr>
          <w:rFonts w:ascii="Times New Roman" w:eastAsia="Times New Roman" w:hAnsi="Times New Roman"/>
          <w:color w:val="000000"/>
          <w:sz w:val="28"/>
          <w:szCs w:val="28"/>
          <w:lang w:val="uk-UA"/>
        </w:rPr>
        <w:t>Higher</w:t>
      </w:r>
      <w:proofErr w:type="spellEnd"/>
      <w:r w:rsidRPr="00DC05D4">
        <w:rPr>
          <w:rFonts w:ascii="Times New Roman" w:eastAsia="Times New Roman" w:hAnsi="Times New Roman"/>
          <w:color w:val="000000"/>
          <w:sz w:val="28"/>
          <w:szCs w:val="28"/>
          <w:lang w:val="uk-UA"/>
        </w:rPr>
        <w:t xml:space="preserve"> </w:t>
      </w:r>
      <w:proofErr w:type="spellStart"/>
      <w:r w:rsidRPr="00DC05D4">
        <w:rPr>
          <w:rFonts w:ascii="Times New Roman" w:eastAsia="Times New Roman" w:hAnsi="Times New Roman"/>
          <w:color w:val="000000"/>
          <w:sz w:val="28"/>
          <w:szCs w:val="28"/>
          <w:lang w:val="uk-UA"/>
        </w:rPr>
        <w:t>Education</w:t>
      </w:r>
      <w:proofErr w:type="spellEnd"/>
      <w:r w:rsidRPr="00DC05D4">
        <w:rPr>
          <w:rFonts w:ascii="Times New Roman" w:eastAsia="Times New Roman" w:hAnsi="Times New Roman"/>
          <w:color w:val="000000"/>
          <w:sz w:val="28"/>
          <w:szCs w:val="28"/>
          <w:lang w:val="uk-UA"/>
        </w:rPr>
        <w:t xml:space="preserve"> </w:t>
      </w:r>
      <w:proofErr w:type="spellStart"/>
      <w:r w:rsidRPr="00DC05D4">
        <w:rPr>
          <w:rFonts w:ascii="Times New Roman" w:eastAsia="Times New Roman" w:hAnsi="Times New Roman"/>
          <w:color w:val="000000"/>
          <w:sz w:val="28"/>
          <w:szCs w:val="28"/>
          <w:lang w:val="uk-UA"/>
        </w:rPr>
        <w:t>Area</w:t>
      </w:r>
      <w:proofErr w:type="spellEnd"/>
      <w:r w:rsidRPr="00DC05D4">
        <w:rPr>
          <w:rFonts w:ascii="Times New Roman" w:eastAsia="Times New Roman" w:hAnsi="Times New Roman"/>
          <w:color w:val="000000"/>
          <w:sz w:val="28"/>
          <w:szCs w:val="28"/>
          <w:lang w:val="uk-UA"/>
        </w:rPr>
        <w:t xml:space="preserve">. </w:t>
      </w:r>
      <w:r w:rsidRPr="00DC05D4">
        <w:rPr>
          <w:rFonts w:ascii="Times New Roman" w:eastAsia="Times New Roman" w:hAnsi="Times New Roman"/>
          <w:color w:val="000000"/>
          <w:sz w:val="28"/>
          <w:szCs w:val="28"/>
          <w:highlight w:val="white"/>
          <w:lang w:val="uk-UA"/>
        </w:rPr>
        <w:t xml:space="preserve">URL: </w:t>
      </w:r>
      <w:r w:rsidRPr="00DC05D4">
        <w:rPr>
          <w:rFonts w:ascii="Times New Roman" w:eastAsia="Times New Roman" w:hAnsi="Times New Roman"/>
          <w:color w:val="000000"/>
          <w:sz w:val="28"/>
          <w:szCs w:val="28"/>
          <w:lang w:val="uk-UA"/>
        </w:rPr>
        <w:t xml:space="preserve">http://www.ehea.info/article-details.aspx?ArticleId=67 </w:t>
      </w:r>
    </w:p>
    <w:p w14:paraId="5F3467AA" w14:textId="77777777" w:rsidR="007D51E9" w:rsidRPr="00715BFC" w:rsidRDefault="007D51E9" w:rsidP="007D51E9">
      <w:pPr>
        <w:ind w:left="-15" w:right="65" w:firstLine="708"/>
        <w:jc w:val="both"/>
        <w:rPr>
          <w:sz w:val="28"/>
          <w:szCs w:val="28"/>
          <w:lang w:val="uk-UA"/>
        </w:rPr>
      </w:pPr>
    </w:p>
    <w:p w14:paraId="7879C87C" w14:textId="77777777" w:rsidR="007D51E9" w:rsidRPr="00715BFC" w:rsidRDefault="007D51E9" w:rsidP="007D51E9">
      <w:pPr>
        <w:ind w:left="-15" w:right="65" w:firstLine="708"/>
        <w:jc w:val="both"/>
        <w:rPr>
          <w:sz w:val="28"/>
          <w:szCs w:val="28"/>
          <w:lang w:val="uk-UA"/>
        </w:rPr>
      </w:pPr>
    </w:p>
    <w:p w14:paraId="350456D4" w14:textId="08673270" w:rsidR="007D51E9" w:rsidRPr="004E63FF" w:rsidRDefault="007D51E9" w:rsidP="00CB7139">
      <w:pPr>
        <w:rPr>
          <w:sz w:val="28"/>
          <w:szCs w:val="28"/>
          <w:lang w:val="uk-UA"/>
        </w:rPr>
      </w:pPr>
    </w:p>
    <w:p w14:paraId="0283E52D" w14:textId="77777777" w:rsidR="007A3973" w:rsidRPr="004E63FF" w:rsidRDefault="007A3973" w:rsidP="007D51E9">
      <w:pPr>
        <w:spacing w:line="16" w:lineRule="exact"/>
        <w:ind w:firstLine="709"/>
        <w:jc w:val="both"/>
        <w:rPr>
          <w:sz w:val="28"/>
          <w:szCs w:val="28"/>
          <w:lang w:val="uk-UA"/>
        </w:rPr>
      </w:pPr>
    </w:p>
    <w:p w14:paraId="18FBA0E1" w14:textId="77777777" w:rsidR="007A3973" w:rsidRPr="004E63FF" w:rsidRDefault="007A3973" w:rsidP="007D51E9">
      <w:pPr>
        <w:spacing w:line="15" w:lineRule="exact"/>
        <w:ind w:firstLine="709"/>
        <w:jc w:val="both"/>
        <w:rPr>
          <w:sz w:val="28"/>
          <w:szCs w:val="28"/>
          <w:lang w:val="uk-UA"/>
        </w:rPr>
      </w:pPr>
    </w:p>
    <w:p w14:paraId="08578DB1" w14:textId="77777777" w:rsidR="00713BF0" w:rsidRPr="004E63FF" w:rsidRDefault="00713BF0" w:rsidP="00D71EF1">
      <w:pPr>
        <w:ind w:firstLine="540"/>
        <w:jc w:val="both"/>
        <w:rPr>
          <w:sz w:val="28"/>
          <w:szCs w:val="28"/>
          <w:lang w:val="uk-UA"/>
        </w:rPr>
      </w:pPr>
    </w:p>
    <w:p w14:paraId="21E38164" w14:textId="77777777" w:rsidR="00113A5B" w:rsidRPr="004E63FF" w:rsidRDefault="00113A5B" w:rsidP="00113A5B">
      <w:pPr>
        <w:rPr>
          <w:lang w:val="uk-UA"/>
        </w:rPr>
      </w:pPr>
    </w:p>
    <w:p w14:paraId="2FE794BF" w14:textId="77777777" w:rsidR="0047358D" w:rsidRPr="004E63FF" w:rsidRDefault="0047358D" w:rsidP="0047358D">
      <w:pPr>
        <w:rPr>
          <w:b/>
          <w:sz w:val="28"/>
          <w:szCs w:val="28"/>
          <w:lang w:val="uk-UA"/>
        </w:rPr>
        <w:sectPr w:rsidR="0047358D" w:rsidRPr="004E63FF" w:rsidSect="008D415B">
          <w:pgSz w:w="11906" w:h="16838"/>
          <w:pgMar w:top="1134" w:right="707" w:bottom="1134" w:left="1701" w:header="708" w:footer="708" w:gutter="0"/>
          <w:cols w:space="708"/>
          <w:docGrid w:linePitch="360"/>
        </w:sectPr>
      </w:pPr>
    </w:p>
    <w:p w14:paraId="62423ECC" w14:textId="6F3C330E" w:rsidR="00713BF0" w:rsidRPr="00CB7139" w:rsidRDefault="00713BF0" w:rsidP="00CB7139">
      <w:pPr>
        <w:pStyle w:val="ListParagraph"/>
        <w:numPr>
          <w:ilvl w:val="0"/>
          <w:numId w:val="16"/>
        </w:numPr>
        <w:rPr>
          <w:b/>
          <w:sz w:val="28"/>
          <w:szCs w:val="28"/>
          <w:lang w:val="uk-UA"/>
        </w:rPr>
      </w:pPr>
      <w:r w:rsidRPr="00CB7139">
        <w:rPr>
          <w:b/>
          <w:sz w:val="28"/>
          <w:szCs w:val="28"/>
          <w:lang w:val="uk-UA"/>
        </w:rPr>
        <w:lastRenderedPageBreak/>
        <w:t xml:space="preserve">Матриця відповідності програмних </w:t>
      </w:r>
      <w:proofErr w:type="spellStart"/>
      <w:r w:rsidRPr="00CB7139">
        <w:rPr>
          <w:b/>
          <w:sz w:val="28"/>
          <w:szCs w:val="28"/>
          <w:lang w:val="uk-UA"/>
        </w:rPr>
        <w:t>компетентностей</w:t>
      </w:r>
      <w:proofErr w:type="spellEnd"/>
      <w:r w:rsidRPr="00CB7139">
        <w:rPr>
          <w:b/>
          <w:sz w:val="28"/>
          <w:szCs w:val="28"/>
          <w:lang w:val="uk-UA"/>
        </w:rPr>
        <w:t xml:space="preserve"> компонентам</w:t>
      </w:r>
      <w:r w:rsidRPr="00CB7139">
        <w:rPr>
          <w:sz w:val="28"/>
          <w:szCs w:val="28"/>
          <w:lang w:val="uk-UA"/>
        </w:rPr>
        <w:t xml:space="preserve"> </w:t>
      </w:r>
      <w:r w:rsidR="00154420" w:rsidRPr="00CB7139">
        <w:rPr>
          <w:b/>
          <w:sz w:val="28"/>
          <w:szCs w:val="28"/>
          <w:lang w:val="uk-UA"/>
        </w:rPr>
        <w:t>освітньої</w:t>
      </w:r>
      <w:r w:rsidRPr="00CB7139">
        <w:rPr>
          <w:b/>
          <w:sz w:val="28"/>
          <w:szCs w:val="28"/>
          <w:lang w:val="uk-UA"/>
        </w:rPr>
        <w:t xml:space="preserve"> програми</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420"/>
        <w:gridCol w:w="421"/>
        <w:gridCol w:w="420"/>
        <w:gridCol w:w="421"/>
        <w:gridCol w:w="420"/>
        <w:gridCol w:w="422"/>
        <w:gridCol w:w="422"/>
        <w:gridCol w:w="421"/>
        <w:gridCol w:w="422"/>
        <w:gridCol w:w="421"/>
        <w:gridCol w:w="422"/>
        <w:gridCol w:w="421"/>
        <w:gridCol w:w="422"/>
        <w:gridCol w:w="422"/>
        <w:gridCol w:w="421"/>
        <w:gridCol w:w="422"/>
        <w:gridCol w:w="421"/>
        <w:gridCol w:w="422"/>
        <w:gridCol w:w="421"/>
        <w:gridCol w:w="422"/>
      </w:tblGrid>
      <w:tr w:rsidR="00DC05D4" w:rsidRPr="0024256E" w14:paraId="7CBEBC1B" w14:textId="77777777" w:rsidTr="00DC05D4">
        <w:trPr>
          <w:cantSplit/>
          <w:trHeight w:val="1134"/>
        </w:trPr>
        <w:tc>
          <w:tcPr>
            <w:tcW w:w="884" w:type="dxa"/>
            <w:textDirection w:val="btLr"/>
          </w:tcPr>
          <w:p w14:paraId="5A729FF4" w14:textId="77777777" w:rsidR="00DC05D4" w:rsidRPr="0024256E" w:rsidRDefault="00DC05D4" w:rsidP="00C01A0D">
            <w:pPr>
              <w:ind w:left="113" w:right="113"/>
              <w:jc w:val="center"/>
              <w:rPr>
                <w:sz w:val="20"/>
                <w:szCs w:val="20"/>
                <w:lang w:val="uk-UA"/>
              </w:rPr>
            </w:pPr>
          </w:p>
        </w:tc>
        <w:tc>
          <w:tcPr>
            <w:tcW w:w="420" w:type="dxa"/>
            <w:textDirection w:val="btLr"/>
          </w:tcPr>
          <w:p w14:paraId="7A6F2B74" w14:textId="77777777" w:rsidR="00DC05D4" w:rsidRPr="0024256E" w:rsidRDefault="00DC05D4" w:rsidP="00C01A0D">
            <w:pPr>
              <w:ind w:left="113" w:right="113"/>
              <w:jc w:val="center"/>
              <w:rPr>
                <w:sz w:val="20"/>
                <w:szCs w:val="20"/>
                <w:lang w:val="uk-UA"/>
              </w:rPr>
            </w:pPr>
            <w:r w:rsidRPr="0024256E">
              <w:rPr>
                <w:sz w:val="20"/>
                <w:szCs w:val="20"/>
                <w:lang w:val="uk-UA"/>
              </w:rPr>
              <w:t>ІК</w:t>
            </w:r>
          </w:p>
        </w:tc>
        <w:tc>
          <w:tcPr>
            <w:tcW w:w="421" w:type="dxa"/>
            <w:textDirection w:val="btLr"/>
          </w:tcPr>
          <w:p w14:paraId="15E2FCDA" w14:textId="77777777" w:rsidR="00DC05D4" w:rsidRPr="0024256E" w:rsidRDefault="00DC05D4" w:rsidP="00C01A0D">
            <w:pPr>
              <w:ind w:left="113" w:right="113"/>
              <w:jc w:val="center"/>
              <w:rPr>
                <w:sz w:val="20"/>
                <w:szCs w:val="20"/>
                <w:lang w:val="uk-UA"/>
              </w:rPr>
            </w:pPr>
            <w:r w:rsidRPr="0024256E">
              <w:rPr>
                <w:sz w:val="20"/>
                <w:szCs w:val="20"/>
                <w:lang w:val="uk-UA"/>
              </w:rPr>
              <w:t>ЗК1</w:t>
            </w:r>
          </w:p>
        </w:tc>
        <w:tc>
          <w:tcPr>
            <w:tcW w:w="420" w:type="dxa"/>
            <w:textDirection w:val="btLr"/>
          </w:tcPr>
          <w:p w14:paraId="400AE67A" w14:textId="77777777" w:rsidR="00DC05D4" w:rsidRPr="0024256E" w:rsidRDefault="00DC05D4" w:rsidP="00C01A0D">
            <w:pPr>
              <w:ind w:left="113" w:right="113"/>
              <w:jc w:val="center"/>
              <w:rPr>
                <w:sz w:val="20"/>
                <w:szCs w:val="20"/>
                <w:lang w:val="uk-UA"/>
              </w:rPr>
            </w:pPr>
            <w:r w:rsidRPr="0024256E">
              <w:rPr>
                <w:sz w:val="20"/>
                <w:szCs w:val="20"/>
                <w:lang w:val="uk-UA"/>
              </w:rPr>
              <w:t>ЗК2</w:t>
            </w:r>
          </w:p>
        </w:tc>
        <w:tc>
          <w:tcPr>
            <w:tcW w:w="421" w:type="dxa"/>
            <w:textDirection w:val="btLr"/>
          </w:tcPr>
          <w:p w14:paraId="7D38A165" w14:textId="77777777" w:rsidR="00DC05D4" w:rsidRPr="0024256E" w:rsidRDefault="00DC05D4" w:rsidP="00C01A0D">
            <w:pPr>
              <w:ind w:left="113" w:right="113"/>
              <w:jc w:val="center"/>
              <w:rPr>
                <w:sz w:val="20"/>
                <w:szCs w:val="20"/>
                <w:lang w:val="uk-UA"/>
              </w:rPr>
            </w:pPr>
            <w:r w:rsidRPr="0024256E">
              <w:rPr>
                <w:sz w:val="20"/>
                <w:szCs w:val="20"/>
                <w:lang w:val="uk-UA"/>
              </w:rPr>
              <w:t>ЗК3</w:t>
            </w:r>
          </w:p>
        </w:tc>
        <w:tc>
          <w:tcPr>
            <w:tcW w:w="420" w:type="dxa"/>
            <w:textDirection w:val="btLr"/>
          </w:tcPr>
          <w:p w14:paraId="0094A00C" w14:textId="77777777" w:rsidR="00DC05D4" w:rsidRPr="0024256E" w:rsidRDefault="00DC05D4" w:rsidP="00C01A0D">
            <w:pPr>
              <w:ind w:left="113" w:right="113"/>
              <w:jc w:val="center"/>
              <w:rPr>
                <w:sz w:val="20"/>
                <w:szCs w:val="20"/>
                <w:lang w:val="uk-UA"/>
              </w:rPr>
            </w:pPr>
            <w:r w:rsidRPr="0024256E">
              <w:rPr>
                <w:sz w:val="20"/>
                <w:szCs w:val="20"/>
                <w:lang w:val="uk-UA"/>
              </w:rPr>
              <w:t>ЗК4</w:t>
            </w:r>
          </w:p>
        </w:tc>
        <w:tc>
          <w:tcPr>
            <w:tcW w:w="422" w:type="dxa"/>
            <w:textDirection w:val="btLr"/>
          </w:tcPr>
          <w:p w14:paraId="60CCA5AE" w14:textId="77777777" w:rsidR="00DC05D4" w:rsidRPr="0024256E" w:rsidRDefault="00DC05D4" w:rsidP="00C01A0D">
            <w:pPr>
              <w:ind w:left="113" w:right="113"/>
              <w:jc w:val="center"/>
              <w:rPr>
                <w:sz w:val="20"/>
                <w:szCs w:val="20"/>
                <w:lang w:val="uk-UA"/>
              </w:rPr>
            </w:pPr>
            <w:r w:rsidRPr="0024256E">
              <w:rPr>
                <w:sz w:val="20"/>
                <w:szCs w:val="20"/>
                <w:lang w:val="uk-UA"/>
              </w:rPr>
              <w:t>ЗК5</w:t>
            </w:r>
          </w:p>
        </w:tc>
        <w:tc>
          <w:tcPr>
            <w:tcW w:w="422" w:type="dxa"/>
            <w:textDirection w:val="btLr"/>
          </w:tcPr>
          <w:p w14:paraId="25FCDC54" w14:textId="77777777" w:rsidR="00DC05D4" w:rsidRPr="0024256E" w:rsidRDefault="00DC05D4" w:rsidP="00C01A0D">
            <w:pPr>
              <w:ind w:left="113" w:right="113"/>
              <w:jc w:val="center"/>
              <w:rPr>
                <w:sz w:val="20"/>
                <w:szCs w:val="20"/>
                <w:lang w:val="uk-UA"/>
              </w:rPr>
            </w:pPr>
            <w:r w:rsidRPr="0024256E">
              <w:rPr>
                <w:sz w:val="20"/>
                <w:szCs w:val="20"/>
                <w:lang w:val="uk-UA"/>
              </w:rPr>
              <w:t>ЗК6</w:t>
            </w:r>
          </w:p>
        </w:tc>
        <w:tc>
          <w:tcPr>
            <w:tcW w:w="421" w:type="dxa"/>
            <w:textDirection w:val="btLr"/>
          </w:tcPr>
          <w:p w14:paraId="709D58D5" w14:textId="77777777" w:rsidR="00DC05D4" w:rsidRPr="0024256E" w:rsidRDefault="00DC05D4" w:rsidP="00C01A0D">
            <w:pPr>
              <w:ind w:left="113" w:right="113"/>
              <w:jc w:val="center"/>
              <w:rPr>
                <w:sz w:val="20"/>
                <w:szCs w:val="20"/>
                <w:lang w:val="uk-UA"/>
              </w:rPr>
            </w:pPr>
            <w:r w:rsidRPr="0024256E">
              <w:rPr>
                <w:sz w:val="20"/>
                <w:szCs w:val="20"/>
                <w:lang w:val="uk-UA"/>
              </w:rPr>
              <w:t>ЗК7</w:t>
            </w:r>
          </w:p>
        </w:tc>
        <w:tc>
          <w:tcPr>
            <w:tcW w:w="422" w:type="dxa"/>
            <w:textDirection w:val="btLr"/>
          </w:tcPr>
          <w:p w14:paraId="5F65C6CF" w14:textId="77777777" w:rsidR="00DC05D4" w:rsidRPr="0024256E" w:rsidRDefault="00DC05D4" w:rsidP="00C01A0D">
            <w:pPr>
              <w:ind w:left="113" w:right="113"/>
              <w:jc w:val="center"/>
              <w:rPr>
                <w:sz w:val="20"/>
                <w:szCs w:val="20"/>
                <w:lang w:val="uk-UA"/>
              </w:rPr>
            </w:pPr>
            <w:r w:rsidRPr="0024256E">
              <w:rPr>
                <w:sz w:val="20"/>
                <w:szCs w:val="20"/>
                <w:lang w:val="uk-UA"/>
              </w:rPr>
              <w:t>ЗК8</w:t>
            </w:r>
          </w:p>
        </w:tc>
        <w:tc>
          <w:tcPr>
            <w:tcW w:w="421" w:type="dxa"/>
            <w:textDirection w:val="btLr"/>
          </w:tcPr>
          <w:p w14:paraId="5E88CE89" w14:textId="77777777" w:rsidR="00DC05D4" w:rsidRPr="0024256E" w:rsidRDefault="00DC05D4" w:rsidP="00C01A0D">
            <w:pPr>
              <w:ind w:left="113" w:right="113"/>
              <w:jc w:val="center"/>
              <w:rPr>
                <w:sz w:val="20"/>
                <w:szCs w:val="20"/>
                <w:lang w:val="uk-UA"/>
              </w:rPr>
            </w:pPr>
            <w:r w:rsidRPr="0024256E">
              <w:rPr>
                <w:sz w:val="20"/>
                <w:szCs w:val="20"/>
                <w:lang w:val="uk-UA"/>
              </w:rPr>
              <w:t>СК1</w:t>
            </w:r>
          </w:p>
        </w:tc>
        <w:tc>
          <w:tcPr>
            <w:tcW w:w="422" w:type="dxa"/>
            <w:textDirection w:val="btLr"/>
          </w:tcPr>
          <w:p w14:paraId="416847B8" w14:textId="77777777" w:rsidR="00DC05D4" w:rsidRPr="0024256E" w:rsidRDefault="00DC05D4" w:rsidP="00C01A0D">
            <w:pPr>
              <w:ind w:left="113" w:right="113"/>
              <w:jc w:val="center"/>
              <w:rPr>
                <w:sz w:val="20"/>
                <w:szCs w:val="20"/>
                <w:lang w:val="uk-UA"/>
              </w:rPr>
            </w:pPr>
            <w:r w:rsidRPr="0024256E">
              <w:rPr>
                <w:sz w:val="20"/>
                <w:szCs w:val="20"/>
                <w:lang w:val="uk-UA"/>
              </w:rPr>
              <w:t>СК2</w:t>
            </w:r>
          </w:p>
        </w:tc>
        <w:tc>
          <w:tcPr>
            <w:tcW w:w="421" w:type="dxa"/>
            <w:textDirection w:val="btLr"/>
          </w:tcPr>
          <w:p w14:paraId="5894318A" w14:textId="77777777" w:rsidR="00DC05D4" w:rsidRPr="0024256E" w:rsidRDefault="00DC05D4" w:rsidP="00C01A0D">
            <w:pPr>
              <w:ind w:left="113" w:right="113"/>
              <w:jc w:val="center"/>
              <w:rPr>
                <w:sz w:val="20"/>
                <w:szCs w:val="20"/>
                <w:lang w:val="uk-UA"/>
              </w:rPr>
            </w:pPr>
            <w:r w:rsidRPr="0024256E">
              <w:rPr>
                <w:sz w:val="20"/>
                <w:szCs w:val="20"/>
                <w:lang w:val="uk-UA"/>
              </w:rPr>
              <w:t>СК3</w:t>
            </w:r>
          </w:p>
        </w:tc>
        <w:tc>
          <w:tcPr>
            <w:tcW w:w="422" w:type="dxa"/>
            <w:textDirection w:val="btLr"/>
          </w:tcPr>
          <w:p w14:paraId="483D50DA" w14:textId="77777777" w:rsidR="00DC05D4" w:rsidRPr="0024256E" w:rsidRDefault="00DC05D4" w:rsidP="00C01A0D">
            <w:pPr>
              <w:ind w:left="113" w:right="113"/>
              <w:jc w:val="center"/>
              <w:rPr>
                <w:sz w:val="20"/>
                <w:szCs w:val="20"/>
                <w:lang w:val="uk-UA"/>
              </w:rPr>
            </w:pPr>
            <w:r w:rsidRPr="0024256E">
              <w:rPr>
                <w:sz w:val="20"/>
                <w:szCs w:val="20"/>
                <w:lang w:val="uk-UA"/>
              </w:rPr>
              <w:t>СК4</w:t>
            </w:r>
          </w:p>
        </w:tc>
        <w:tc>
          <w:tcPr>
            <w:tcW w:w="422" w:type="dxa"/>
            <w:textDirection w:val="btLr"/>
          </w:tcPr>
          <w:p w14:paraId="73538D3D" w14:textId="77777777" w:rsidR="00DC05D4" w:rsidRPr="0024256E" w:rsidRDefault="00DC05D4" w:rsidP="00C01A0D">
            <w:pPr>
              <w:ind w:left="113" w:right="113"/>
              <w:jc w:val="center"/>
              <w:rPr>
                <w:sz w:val="20"/>
                <w:szCs w:val="20"/>
                <w:lang w:val="uk-UA"/>
              </w:rPr>
            </w:pPr>
            <w:r w:rsidRPr="0024256E">
              <w:rPr>
                <w:sz w:val="20"/>
                <w:szCs w:val="20"/>
                <w:lang w:val="uk-UA"/>
              </w:rPr>
              <w:t>СК5</w:t>
            </w:r>
          </w:p>
        </w:tc>
        <w:tc>
          <w:tcPr>
            <w:tcW w:w="421" w:type="dxa"/>
            <w:textDirection w:val="btLr"/>
          </w:tcPr>
          <w:p w14:paraId="675E5964" w14:textId="77777777" w:rsidR="00DC05D4" w:rsidRPr="0024256E" w:rsidRDefault="00DC05D4" w:rsidP="00C01A0D">
            <w:pPr>
              <w:ind w:left="113" w:right="113"/>
              <w:jc w:val="center"/>
              <w:rPr>
                <w:sz w:val="20"/>
                <w:szCs w:val="20"/>
                <w:lang w:val="uk-UA"/>
              </w:rPr>
            </w:pPr>
            <w:r w:rsidRPr="0024256E">
              <w:rPr>
                <w:sz w:val="20"/>
                <w:szCs w:val="20"/>
                <w:lang w:val="uk-UA"/>
              </w:rPr>
              <w:t>СК6</w:t>
            </w:r>
          </w:p>
        </w:tc>
        <w:tc>
          <w:tcPr>
            <w:tcW w:w="422" w:type="dxa"/>
            <w:textDirection w:val="btLr"/>
          </w:tcPr>
          <w:p w14:paraId="29983150" w14:textId="77777777" w:rsidR="00DC05D4" w:rsidRPr="0024256E" w:rsidRDefault="00DC05D4" w:rsidP="00C01A0D">
            <w:pPr>
              <w:ind w:left="113" w:right="113"/>
              <w:jc w:val="center"/>
              <w:rPr>
                <w:sz w:val="20"/>
                <w:szCs w:val="20"/>
                <w:lang w:val="uk-UA"/>
              </w:rPr>
            </w:pPr>
            <w:r w:rsidRPr="0024256E">
              <w:rPr>
                <w:sz w:val="20"/>
                <w:szCs w:val="20"/>
                <w:lang w:val="uk-UA"/>
              </w:rPr>
              <w:t>СК7</w:t>
            </w:r>
          </w:p>
        </w:tc>
        <w:tc>
          <w:tcPr>
            <w:tcW w:w="421" w:type="dxa"/>
            <w:textDirection w:val="btLr"/>
          </w:tcPr>
          <w:p w14:paraId="4EA897B0" w14:textId="77777777" w:rsidR="00DC05D4" w:rsidRPr="0024256E" w:rsidRDefault="00DC05D4" w:rsidP="00C01A0D">
            <w:pPr>
              <w:ind w:left="113" w:right="113"/>
              <w:jc w:val="center"/>
              <w:rPr>
                <w:sz w:val="20"/>
                <w:szCs w:val="20"/>
                <w:lang w:val="uk-UA"/>
              </w:rPr>
            </w:pPr>
            <w:r w:rsidRPr="0024256E">
              <w:rPr>
                <w:sz w:val="20"/>
                <w:szCs w:val="20"/>
                <w:lang w:val="uk-UA"/>
              </w:rPr>
              <w:t>СК8</w:t>
            </w:r>
          </w:p>
        </w:tc>
        <w:tc>
          <w:tcPr>
            <w:tcW w:w="422" w:type="dxa"/>
            <w:textDirection w:val="btLr"/>
          </w:tcPr>
          <w:p w14:paraId="34D01BAC" w14:textId="77777777" w:rsidR="00DC05D4" w:rsidRPr="0024256E" w:rsidRDefault="00DC05D4" w:rsidP="00C01A0D">
            <w:pPr>
              <w:ind w:left="113" w:right="113"/>
              <w:jc w:val="center"/>
              <w:rPr>
                <w:sz w:val="20"/>
                <w:szCs w:val="20"/>
                <w:lang w:val="uk-UA"/>
              </w:rPr>
            </w:pPr>
            <w:r w:rsidRPr="0024256E">
              <w:rPr>
                <w:sz w:val="20"/>
                <w:szCs w:val="20"/>
                <w:lang w:val="uk-UA"/>
              </w:rPr>
              <w:t>СК9</w:t>
            </w:r>
          </w:p>
        </w:tc>
        <w:tc>
          <w:tcPr>
            <w:tcW w:w="421" w:type="dxa"/>
            <w:textDirection w:val="btLr"/>
          </w:tcPr>
          <w:p w14:paraId="2EC25C11" w14:textId="77777777" w:rsidR="00DC05D4" w:rsidRPr="0024256E" w:rsidRDefault="00DC05D4" w:rsidP="00C01A0D">
            <w:pPr>
              <w:ind w:left="113" w:right="113"/>
              <w:jc w:val="center"/>
              <w:rPr>
                <w:sz w:val="20"/>
                <w:szCs w:val="20"/>
                <w:lang w:val="uk-UA"/>
              </w:rPr>
            </w:pPr>
            <w:r w:rsidRPr="0024256E">
              <w:rPr>
                <w:sz w:val="20"/>
                <w:szCs w:val="20"/>
                <w:lang w:val="uk-UA"/>
              </w:rPr>
              <w:t>ДСК1</w:t>
            </w:r>
          </w:p>
        </w:tc>
        <w:tc>
          <w:tcPr>
            <w:tcW w:w="422" w:type="dxa"/>
            <w:textDirection w:val="btLr"/>
          </w:tcPr>
          <w:p w14:paraId="7152D60F" w14:textId="77777777" w:rsidR="00DC05D4" w:rsidRPr="0024256E" w:rsidRDefault="00DC05D4" w:rsidP="00C01A0D">
            <w:pPr>
              <w:ind w:left="113" w:right="113"/>
              <w:jc w:val="center"/>
              <w:rPr>
                <w:sz w:val="20"/>
                <w:szCs w:val="20"/>
                <w:lang w:val="uk-UA"/>
              </w:rPr>
            </w:pPr>
            <w:r w:rsidRPr="0024256E">
              <w:rPr>
                <w:sz w:val="20"/>
                <w:szCs w:val="20"/>
                <w:lang w:val="uk-UA"/>
              </w:rPr>
              <w:t>ДСК2</w:t>
            </w:r>
          </w:p>
        </w:tc>
      </w:tr>
      <w:tr w:rsidR="00DC05D4" w:rsidRPr="0024256E" w14:paraId="67AAD57A" w14:textId="77777777" w:rsidTr="00DC05D4">
        <w:tc>
          <w:tcPr>
            <w:tcW w:w="884" w:type="dxa"/>
          </w:tcPr>
          <w:p w14:paraId="3C4360A1" w14:textId="77777777" w:rsidR="00DC05D4" w:rsidRPr="0024256E" w:rsidRDefault="00DC05D4" w:rsidP="00C01A0D">
            <w:pPr>
              <w:jc w:val="center"/>
              <w:rPr>
                <w:sz w:val="20"/>
                <w:szCs w:val="20"/>
                <w:lang w:val="uk-UA"/>
              </w:rPr>
            </w:pPr>
            <w:r w:rsidRPr="0024256E">
              <w:rPr>
                <w:sz w:val="20"/>
                <w:szCs w:val="20"/>
                <w:lang w:val="uk-UA"/>
              </w:rPr>
              <w:t>ОКЗ1</w:t>
            </w:r>
          </w:p>
        </w:tc>
        <w:tc>
          <w:tcPr>
            <w:tcW w:w="420" w:type="dxa"/>
          </w:tcPr>
          <w:p w14:paraId="7FDECDE3"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18D6FA8" w14:textId="77777777" w:rsidR="00DC05D4" w:rsidRPr="0024256E" w:rsidRDefault="00DC05D4" w:rsidP="00C01A0D">
            <w:pPr>
              <w:jc w:val="center"/>
              <w:rPr>
                <w:sz w:val="20"/>
                <w:szCs w:val="20"/>
                <w:lang w:val="uk-UA"/>
              </w:rPr>
            </w:pPr>
          </w:p>
        </w:tc>
        <w:tc>
          <w:tcPr>
            <w:tcW w:w="420" w:type="dxa"/>
          </w:tcPr>
          <w:p w14:paraId="4A0152F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FD91D95" w14:textId="77777777" w:rsidR="00DC05D4" w:rsidRPr="0024256E" w:rsidRDefault="00DC05D4" w:rsidP="00C01A0D">
            <w:pPr>
              <w:jc w:val="center"/>
              <w:rPr>
                <w:sz w:val="20"/>
                <w:szCs w:val="20"/>
                <w:lang w:val="uk-UA"/>
              </w:rPr>
            </w:pPr>
          </w:p>
        </w:tc>
        <w:tc>
          <w:tcPr>
            <w:tcW w:w="420" w:type="dxa"/>
          </w:tcPr>
          <w:p w14:paraId="3750B20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DCA624D"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82A00CF" w14:textId="77777777" w:rsidR="00DC05D4" w:rsidRPr="0024256E" w:rsidRDefault="00DC05D4" w:rsidP="00C01A0D">
            <w:pPr>
              <w:jc w:val="center"/>
              <w:rPr>
                <w:sz w:val="20"/>
                <w:szCs w:val="20"/>
                <w:lang w:val="uk-UA"/>
              </w:rPr>
            </w:pPr>
          </w:p>
        </w:tc>
        <w:tc>
          <w:tcPr>
            <w:tcW w:w="421" w:type="dxa"/>
          </w:tcPr>
          <w:p w14:paraId="0E6DE111" w14:textId="77777777" w:rsidR="00DC05D4" w:rsidRPr="0024256E" w:rsidRDefault="00DC05D4" w:rsidP="00C01A0D">
            <w:pPr>
              <w:jc w:val="center"/>
              <w:rPr>
                <w:sz w:val="20"/>
                <w:szCs w:val="20"/>
                <w:lang w:val="uk-UA"/>
              </w:rPr>
            </w:pPr>
          </w:p>
        </w:tc>
        <w:tc>
          <w:tcPr>
            <w:tcW w:w="422" w:type="dxa"/>
          </w:tcPr>
          <w:p w14:paraId="285FF0D1" w14:textId="77777777" w:rsidR="00DC05D4" w:rsidRPr="0024256E" w:rsidRDefault="00DC05D4" w:rsidP="00C01A0D">
            <w:pPr>
              <w:jc w:val="center"/>
              <w:rPr>
                <w:sz w:val="20"/>
                <w:szCs w:val="20"/>
                <w:lang w:val="uk-UA"/>
              </w:rPr>
            </w:pPr>
          </w:p>
        </w:tc>
        <w:tc>
          <w:tcPr>
            <w:tcW w:w="421" w:type="dxa"/>
          </w:tcPr>
          <w:p w14:paraId="03A638C7" w14:textId="77777777" w:rsidR="00DC05D4" w:rsidRPr="0024256E" w:rsidRDefault="00DC05D4" w:rsidP="00C01A0D">
            <w:pPr>
              <w:jc w:val="center"/>
              <w:rPr>
                <w:sz w:val="20"/>
                <w:szCs w:val="20"/>
                <w:lang w:val="uk-UA"/>
              </w:rPr>
            </w:pPr>
          </w:p>
        </w:tc>
        <w:tc>
          <w:tcPr>
            <w:tcW w:w="422" w:type="dxa"/>
          </w:tcPr>
          <w:p w14:paraId="1ADCDC46" w14:textId="77777777" w:rsidR="00DC05D4" w:rsidRPr="0024256E" w:rsidRDefault="00DC05D4" w:rsidP="00C01A0D">
            <w:pPr>
              <w:jc w:val="center"/>
              <w:rPr>
                <w:sz w:val="20"/>
                <w:szCs w:val="20"/>
                <w:lang w:val="uk-UA"/>
              </w:rPr>
            </w:pPr>
          </w:p>
        </w:tc>
        <w:tc>
          <w:tcPr>
            <w:tcW w:w="421" w:type="dxa"/>
          </w:tcPr>
          <w:p w14:paraId="25FB22D4" w14:textId="77777777" w:rsidR="00DC05D4" w:rsidRPr="0024256E" w:rsidRDefault="00DC05D4" w:rsidP="00C01A0D">
            <w:pPr>
              <w:jc w:val="center"/>
              <w:rPr>
                <w:sz w:val="20"/>
                <w:szCs w:val="20"/>
                <w:lang w:val="uk-UA"/>
              </w:rPr>
            </w:pPr>
          </w:p>
        </w:tc>
        <w:tc>
          <w:tcPr>
            <w:tcW w:w="422" w:type="dxa"/>
          </w:tcPr>
          <w:p w14:paraId="2E73D7BD" w14:textId="77777777" w:rsidR="00DC05D4" w:rsidRPr="0024256E" w:rsidRDefault="00DC05D4" w:rsidP="00C01A0D">
            <w:pPr>
              <w:jc w:val="center"/>
              <w:rPr>
                <w:sz w:val="20"/>
                <w:szCs w:val="20"/>
                <w:lang w:val="uk-UA"/>
              </w:rPr>
            </w:pPr>
          </w:p>
        </w:tc>
        <w:tc>
          <w:tcPr>
            <w:tcW w:w="422" w:type="dxa"/>
          </w:tcPr>
          <w:p w14:paraId="2D283465" w14:textId="77777777" w:rsidR="00DC05D4" w:rsidRPr="0024256E" w:rsidRDefault="00DC05D4" w:rsidP="00C01A0D">
            <w:pPr>
              <w:jc w:val="center"/>
              <w:rPr>
                <w:sz w:val="20"/>
                <w:szCs w:val="20"/>
                <w:lang w:val="uk-UA"/>
              </w:rPr>
            </w:pPr>
          </w:p>
        </w:tc>
        <w:tc>
          <w:tcPr>
            <w:tcW w:w="421" w:type="dxa"/>
          </w:tcPr>
          <w:p w14:paraId="7A6ECC26" w14:textId="77777777" w:rsidR="00DC05D4" w:rsidRPr="0024256E" w:rsidRDefault="00DC05D4" w:rsidP="00C01A0D">
            <w:pPr>
              <w:jc w:val="center"/>
              <w:rPr>
                <w:sz w:val="20"/>
                <w:szCs w:val="20"/>
                <w:lang w:val="uk-UA"/>
              </w:rPr>
            </w:pPr>
          </w:p>
        </w:tc>
        <w:tc>
          <w:tcPr>
            <w:tcW w:w="422" w:type="dxa"/>
          </w:tcPr>
          <w:p w14:paraId="079AB642" w14:textId="77777777" w:rsidR="00DC05D4" w:rsidRPr="0024256E" w:rsidRDefault="00DC05D4" w:rsidP="00C01A0D">
            <w:pPr>
              <w:jc w:val="center"/>
              <w:rPr>
                <w:sz w:val="20"/>
                <w:szCs w:val="20"/>
                <w:lang w:val="uk-UA"/>
              </w:rPr>
            </w:pPr>
          </w:p>
        </w:tc>
        <w:tc>
          <w:tcPr>
            <w:tcW w:w="421" w:type="dxa"/>
          </w:tcPr>
          <w:p w14:paraId="554EBD65" w14:textId="77777777" w:rsidR="00DC05D4" w:rsidRPr="0024256E" w:rsidRDefault="00DC05D4" w:rsidP="00C01A0D">
            <w:pPr>
              <w:jc w:val="center"/>
              <w:rPr>
                <w:sz w:val="20"/>
                <w:szCs w:val="20"/>
                <w:lang w:val="uk-UA"/>
              </w:rPr>
            </w:pPr>
          </w:p>
        </w:tc>
        <w:tc>
          <w:tcPr>
            <w:tcW w:w="422" w:type="dxa"/>
          </w:tcPr>
          <w:p w14:paraId="48C4A71B" w14:textId="77777777" w:rsidR="00DC05D4" w:rsidRPr="0024256E" w:rsidRDefault="00DC05D4" w:rsidP="00C01A0D">
            <w:pPr>
              <w:jc w:val="center"/>
              <w:rPr>
                <w:sz w:val="20"/>
                <w:szCs w:val="20"/>
                <w:lang w:val="uk-UA"/>
              </w:rPr>
            </w:pPr>
          </w:p>
        </w:tc>
        <w:tc>
          <w:tcPr>
            <w:tcW w:w="421" w:type="dxa"/>
          </w:tcPr>
          <w:p w14:paraId="3B4B815D" w14:textId="77777777" w:rsidR="00DC05D4" w:rsidRPr="0024256E" w:rsidRDefault="00DC05D4" w:rsidP="00C01A0D">
            <w:pPr>
              <w:jc w:val="center"/>
              <w:rPr>
                <w:sz w:val="20"/>
                <w:szCs w:val="20"/>
                <w:lang w:val="uk-UA"/>
              </w:rPr>
            </w:pPr>
          </w:p>
        </w:tc>
        <w:tc>
          <w:tcPr>
            <w:tcW w:w="422" w:type="dxa"/>
          </w:tcPr>
          <w:p w14:paraId="5AAE9C5C" w14:textId="77777777" w:rsidR="00DC05D4" w:rsidRPr="0024256E" w:rsidRDefault="00DC05D4" w:rsidP="00C01A0D">
            <w:pPr>
              <w:jc w:val="center"/>
              <w:rPr>
                <w:sz w:val="20"/>
                <w:szCs w:val="20"/>
                <w:lang w:val="uk-UA"/>
              </w:rPr>
            </w:pPr>
          </w:p>
        </w:tc>
      </w:tr>
      <w:tr w:rsidR="00DC05D4" w:rsidRPr="0024256E" w14:paraId="124A145D" w14:textId="77777777" w:rsidTr="00DC05D4">
        <w:tc>
          <w:tcPr>
            <w:tcW w:w="884" w:type="dxa"/>
          </w:tcPr>
          <w:p w14:paraId="1FCC90F3" w14:textId="77777777" w:rsidR="00DC05D4" w:rsidRPr="0024256E" w:rsidRDefault="00DC05D4" w:rsidP="00C01A0D">
            <w:pPr>
              <w:jc w:val="center"/>
              <w:rPr>
                <w:sz w:val="20"/>
                <w:szCs w:val="20"/>
                <w:lang w:val="uk-UA"/>
              </w:rPr>
            </w:pPr>
            <w:r w:rsidRPr="0024256E">
              <w:rPr>
                <w:sz w:val="20"/>
                <w:szCs w:val="20"/>
                <w:lang w:val="uk-UA"/>
              </w:rPr>
              <w:t>ОКЗ2</w:t>
            </w:r>
          </w:p>
        </w:tc>
        <w:tc>
          <w:tcPr>
            <w:tcW w:w="420" w:type="dxa"/>
          </w:tcPr>
          <w:p w14:paraId="05E175C6"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56FE8F3" w14:textId="77777777" w:rsidR="00DC05D4" w:rsidRPr="0024256E" w:rsidRDefault="00DC05D4" w:rsidP="00C01A0D">
            <w:pPr>
              <w:jc w:val="center"/>
              <w:rPr>
                <w:sz w:val="20"/>
                <w:szCs w:val="20"/>
                <w:lang w:val="uk-UA"/>
              </w:rPr>
            </w:pPr>
          </w:p>
        </w:tc>
        <w:tc>
          <w:tcPr>
            <w:tcW w:w="420" w:type="dxa"/>
          </w:tcPr>
          <w:p w14:paraId="214878B6" w14:textId="77777777" w:rsidR="00DC05D4" w:rsidRPr="0024256E" w:rsidRDefault="00DC05D4" w:rsidP="00C01A0D">
            <w:pPr>
              <w:jc w:val="center"/>
              <w:rPr>
                <w:sz w:val="20"/>
                <w:szCs w:val="20"/>
                <w:lang w:val="uk-UA"/>
              </w:rPr>
            </w:pPr>
          </w:p>
        </w:tc>
        <w:tc>
          <w:tcPr>
            <w:tcW w:w="421" w:type="dxa"/>
          </w:tcPr>
          <w:p w14:paraId="744BAE10" w14:textId="77777777" w:rsidR="00DC05D4" w:rsidRPr="0024256E" w:rsidRDefault="00DC05D4" w:rsidP="00C01A0D">
            <w:pPr>
              <w:jc w:val="center"/>
              <w:rPr>
                <w:sz w:val="20"/>
                <w:szCs w:val="20"/>
                <w:lang w:val="uk-UA"/>
              </w:rPr>
            </w:pPr>
          </w:p>
        </w:tc>
        <w:tc>
          <w:tcPr>
            <w:tcW w:w="420" w:type="dxa"/>
          </w:tcPr>
          <w:p w14:paraId="166194C0"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89443AC"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AF4E09F" w14:textId="77777777" w:rsidR="00DC05D4" w:rsidRPr="0024256E" w:rsidRDefault="00DC05D4" w:rsidP="00C01A0D">
            <w:pPr>
              <w:jc w:val="center"/>
              <w:rPr>
                <w:sz w:val="20"/>
                <w:szCs w:val="20"/>
                <w:lang w:val="uk-UA"/>
              </w:rPr>
            </w:pPr>
          </w:p>
        </w:tc>
        <w:tc>
          <w:tcPr>
            <w:tcW w:w="421" w:type="dxa"/>
          </w:tcPr>
          <w:p w14:paraId="0F5A0403" w14:textId="77777777" w:rsidR="00DC05D4" w:rsidRPr="0024256E" w:rsidRDefault="00DC05D4" w:rsidP="00C01A0D">
            <w:pPr>
              <w:jc w:val="center"/>
              <w:rPr>
                <w:sz w:val="20"/>
                <w:szCs w:val="20"/>
                <w:lang w:val="uk-UA"/>
              </w:rPr>
            </w:pPr>
          </w:p>
        </w:tc>
        <w:tc>
          <w:tcPr>
            <w:tcW w:w="422" w:type="dxa"/>
          </w:tcPr>
          <w:p w14:paraId="0B58AF2D" w14:textId="77777777" w:rsidR="00DC05D4" w:rsidRPr="0024256E" w:rsidRDefault="00DC05D4" w:rsidP="00C01A0D">
            <w:pPr>
              <w:jc w:val="center"/>
              <w:rPr>
                <w:sz w:val="20"/>
                <w:szCs w:val="20"/>
                <w:lang w:val="uk-UA"/>
              </w:rPr>
            </w:pPr>
          </w:p>
        </w:tc>
        <w:tc>
          <w:tcPr>
            <w:tcW w:w="421" w:type="dxa"/>
          </w:tcPr>
          <w:p w14:paraId="6444FAC8" w14:textId="77777777" w:rsidR="00DC05D4" w:rsidRPr="0024256E" w:rsidRDefault="00DC05D4" w:rsidP="00C01A0D">
            <w:pPr>
              <w:jc w:val="center"/>
              <w:rPr>
                <w:sz w:val="20"/>
                <w:szCs w:val="20"/>
                <w:lang w:val="uk-UA"/>
              </w:rPr>
            </w:pPr>
          </w:p>
        </w:tc>
        <w:tc>
          <w:tcPr>
            <w:tcW w:w="422" w:type="dxa"/>
          </w:tcPr>
          <w:p w14:paraId="4555B5A7" w14:textId="77777777" w:rsidR="00DC05D4" w:rsidRPr="0024256E" w:rsidRDefault="00DC05D4" w:rsidP="00C01A0D">
            <w:pPr>
              <w:jc w:val="center"/>
              <w:rPr>
                <w:sz w:val="20"/>
                <w:szCs w:val="20"/>
                <w:lang w:val="uk-UA"/>
              </w:rPr>
            </w:pPr>
          </w:p>
        </w:tc>
        <w:tc>
          <w:tcPr>
            <w:tcW w:w="421" w:type="dxa"/>
          </w:tcPr>
          <w:p w14:paraId="0426B032" w14:textId="77777777" w:rsidR="00DC05D4" w:rsidRPr="0024256E" w:rsidRDefault="00DC05D4" w:rsidP="00C01A0D">
            <w:pPr>
              <w:jc w:val="center"/>
              <w:rPr>
                <w:sz w:val="20"/>
                <w:szCs w:val="20"/>
                <w:lang w:val="uk-UA"/>
              </w:rPr>
            </w:pPr>
          </w:p>
        </w:tc>
        <w:tc>
          <w:tcPr>
            <w:tcW w:w="422" w:type="dxa"/>
          </w:tcPr>
          <w:p w14:paraId="5B42308D" w14:textId="77777777" w:rsidR="00DC05D4" w:rsidRPr="0024256E" w:rsidRDefault="00DC05D4" w:rsidP="00C01A0D">
            <w:pPr>
              <w:jc w:val="center"/>
              <w:rPr>
                <w:sz w:val="20"/>
                <w:szCs w:val="20"/>
                <w:lang w:val="uk-UA"/>
              </w:rPr>
            </w:pPr>
          </w:p>
        </w:tc>
        <w:tc>
          <w:tcPr>
            <w:tcW w:w="422" w:type="dxa"/>
          </w:tcPr>
          <w:p w14:paraId="154D6884" w14:textId="77777777" w:rsidR="00DC05D4" w:rsidRPr="0024256E" w:rsidRDefault="00DC05D4" w:rsidP="00C01A0D">
            <w:pPr>
              <w:jc w:val="center"/>
              <w:rPr>
                <w:sz w:val="20"/>
                <w:szCs w:val="20"/>
                <w:lang w:val="uk-UA"/>
              </w:rPr>
            </w:pPr>
          </w:p>
        </w:tc>
        <w:tc>
          <w:tcPr>
            <w:tcW w:w="421" w:type="dxa"/>
          </w:tcPr>
          <w:p w14:paraId="55AF5AE1" w14:textId="77777777" w:rsidR="00DC05D4" w:rsidRPr="0024256E" w:rsidRDefault="00DC05D4" w:rsidP="00C01A0D">
            <w:pPr>
              <w:jc w:val="center"/>
              <w:rPr>
                <w:sz w:val="20"/>
                <w:szCs w:val="20"/>
                <w:lang w:val="uk-UA"/>
              </w:rPr>
            </w:pPr>
          </w:p>
        </w:tc>
        <w:tc>
          <w:tcPr>
            <w:tcW w:w="422" w:type="dxa"/>
          </w:tcPr>
          <w:p w14:paraId="433E5C27" w14:textId="77777777" w:rsidR="00DC05D4" w:rsidRPr="0024256E" w:rsidRDefault="00DC05D4" w:rsidP="00C01A0D">
            <w:pPr>
              <w:jc w:val="center"/>
              <w:rPr>
                <w:sz w:val="20"/>
                <w:szCs w:val="20"/>
                <w:lang w:val="uk-UA"/>
              </w:rPr>
            </w:pPr>
          </w:p>
        </w:tc>
        <w:tc>
          <w:tcPr>
            <w:tcW w:w="421" w:type="dxa"/>
          </w:tcPr>
          <w:p w14:paraId="4A622C05" w14:textId="77777777" w:rsidR="00DC05D4" w:rsidRPr="0024256E" w:rsidRDefault="00DC05D4" w:rsidP="00C01A0D">
            <w:pPr>
              <w:jc w:val="center"/>
              <w:rPr>
                <w:sz w:val="20"/>
                <w:szCs w:val="20"/>
                <w:lang w:val="uk-UA"/>
              </w:rPr>
            </w:pPr>
          </w:p>
        </w:tc>
        <w:tc>
          <w:tcPr>
            <w:tcW w:w="422" w:type="dxa"/>
          </w:tcPr>
          <w:p w14:paraId="333F8C37"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7F2F000"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DEDF78F"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21F823B6" w14:textId="77777777" w:rsidTr="00DC05D4">
        <w:tc>
          <w:tcPr>
            <w:tcW w:w="884" w:type="dxa"/>
          </w:tcPr>
          <w:p w14:paraId="3EFBF353" w14:textId="77777777" w:rsidR="00DC05D4" w:rsidRPr="0024256E" w:rsidRDefault="00DC05D4" w:rsidP="00C01A0D">
            <w:pPr>
              <w:jc w:val="center"/>
              <w:rPr>
                <w:sz w:val="20"/>
                <w:szCs w:val="20"/>
                <w:lang w:val="uk-UA"/>
              </w:rPr>
            </w:pPr>
            <w:r w:rsidRPr="0024256E">
              <w:rPr>
                <w:sz w:val="20"/>
                <w:szCs w:val="20"/>
                <w:lang w:val="uk-UA"/>
              </w:rPr>
              <w:t>ОКЗ3</w:t>
            </w:r>
          </w:p>
        </w:tc>
        <w:tc>
          <w:tcPr>
            <w:tcW w:w="420" w:type="dxa"/>
          </w:tcPr>
          <w:p w14:paraId="62B29230"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79F2FDF"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30FC888E" w14:textId="77777777" w:rsidR="00DC05D4" w:rsidRPr="0024256E" w:rsidRDefault="00DC05D4" w:rsidP="00C01A0D">
            <w:pPr>
              <w:jc w:val="center"/>
              <w:rPr>
                <w:sz w:val="20"/>
                <w:szCs w:val="20"/>
                <w:lang w:val="uk-UA"/>
              </w:rPr>
            </w:pPr>
          </w:p>
        </w:tc>
        <w:tc>
          <w:tcPr>
            <w:tcW w:w="421" w:type="dxa"/>
          </w:tcPr>
          <w:p w14:paraId="630F83E1" w14:textId="77777777" w:rsidR="00DC05D4" w:rsidRPr="0024256E" w:rsidRDefault="00DC05D4" w:rsidP="00C01A0D">
            <w:pPr>
              <w:jc w:val="center"/>
              <w:rPr>
                <w:sz w:val="20"/>
                <w:szCs w:val="20"/>
                <w:lang w:val="uk-UA"/>
              </w:rPr>
            </w:pPr>
          </w:p>
        </w:tc>
        <w:tc>
          <w:tcPr>
            <w:tcW w:w="420" w:type="dxa"/>
          </w:tcPr>
          <w:p w14:paraId="654335D6" w14:textId="77777777" w:rsidR="00DC05D4" w:rsidRPr="0024256E" w:rsidRDefault="00DC05D4" w:rsidP="00C01A0D">
            <w:pPr>
              <w:jc w:val="center"/>
              <w:rPr>
                <w:sz w:val="20"/>
                <w:szCs w:val="20"/>
                <w:lang w:val="uk-UA"/>
              </w:rPr>
            </w:pPr>
          </w:p>
        </w:tc>
        <w:tc>
          <w:tcPr>
            <w:tcW w:w="422" w:type="dxa"/>
          </w:tcPr>
          <w:p w14:paraId="5E75508C" w14:textId="77777777" w:rsidR="00DC05D4" w:rsidRPr="0024256E" w:rsidRDefault="00DC05D4" w:rsidP="00C01A0D">
            <w:pPr>
              <w:jc w:val="center"/>
              <w:rPr>
                <w:sz w:val="20"/>
                <w:szCs w:val="20"/>
                <w:lang w:val="uk-UA"/>
              </w:rPr>
            </w:pPr>
          </w:p>
        </w:tc>
        <w:tc>
          <w:tcPr>
            <w:tcW w:w="422" w:type="dxa"/>
          </w:tcPr>
          <w:p w14:paraId="559FE3B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1F01A61"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330E3D7" w14:textId="77777777" w:rsidR="00DC05D4" w:rsidRPr="0024256E" w:rsidRDefault="00DC05D4" w:rsidP="00C01A0D">
            <w:pPr>
              <w:jc w:val="center"/>
              <w:rPr>
                <w:sz w:val="20"/>
                <w:szCs w:val="20"/>
                <w:lang w:val="uk-UA"/>
              </w:rPr>
            </w:pPr>
          </w:p>
        </w:tc>
        <w:tc>
          <w:tcPr>
            <w:tcW w:w="421" w:type="dxa"/>
          </w:tcPr>
          <w:p w14:paraId="25A17876" w14:textId="77777777" w:rsidR="00DC05D4" w:rsidRPr="0024256E" w:rsidRDefault="00DC05D4" w:rsidP="00C01A0D">
            <w:pPr>
              <w:jc w:val="center"/>
              <w:rPr>
                <w:sz w:val="20"/>
                <w:szCs w:val="20"/>
                <w:lang w:val="uk-UA"/>
              </w:rPr>
            </w:pPr>
          </w:p>
        </w:tc>
        <w:tc>
          <w:tcPr>
            <w:tcW w:w="422" w:type="dxa"/>
          </w:tcPr>
          <w:p w14:paraId="3E971A0A" w14:textId="77777777" w:rsidR="00DC05D4" w:rsidRPr="0024256E" w:rsidRDefault="00DC05D4" w:rsidP="00C01A0D">
            <w:pPr>
              <w:jc w:val="center"/>
              <w:rPr>
                <w:sz w:val="20"/>
                <w:szCs w:val="20"/>
                <w:lang w:val="uk-UA"/>
              </w:rPr>
            </w:pPr>
          </w:p>
        </w:tc>
        <w:tc>
          <w:tcPr>
            <w:tcW w:w="421" w:type="dxa"/>
          </w:tcPr>
          <w:p w14:paraId="45CEBCF0"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7330BB8" w14:textId="77777777" w:rsidR="00DC05D4" w:rsidRPr="0024256E" w:rsidRDefault="00DC05D4" w:rsidP="00C01A0D">
            <w:pPr>
              <w:jc w:val="center"/>
              <w:rPr>
                <w:sz w:val="20"/>
                <w:szCs w:val="20"/>
                <w:lang w:val="uk-UA"/>
              </w:rPr>
            </w:pPr>
          </w:p>
        </w:tc>
        <w:tc>
          <w:tcPr>
            <w:tcW w:w="422" w:type="dxa"/>
          </w:tcPr>
          <w:p w14:paraId="6C556516" w14:textId="77777777" w:rsidR="00DC05D4" w:rsidRPr="0024256E" w:rsidRDefault="00DC05D4" w:rsidP="00C01A0D">
            <w:pPr>
              <w:jc w:val="center"/>
              <w:rPr>
                <w:sz w:val="20"/>
                <w:szCs w:val="20"/>
                <w:lang w:val="uk-UA"/>
              </w:rPr>
            </w:pPr>
          </w:p>
        </w:tc>
        <w:tc>
          <w:tcPr>
            <w:tcW w:w="421" w:type="dxa"/>
          </w:tcPr>
          <w:p w14:paraId="2313F5A1" w14:textId="77777777" w:rsidR="00DC05D4" w:rsidRPr="0024256E" w:rsidRDefault="00DC05D4" w:rsidP="00C01A0D">
            <w:pPr>
              <w:jc w:val="center"/>
              <w:rPr>
                <w:sz w:val="20"/>
                <w:szCs w:val="20"/>
                <w:lang w:val="uk-UA"/>
              </w:rPr>
            </w:pPr>
          </w:p>
        </w:tc>
        <w:tc>
          <w:tcPr>
            <w:tcW w:w="422" w:type="dxa"/>
          </w:tcPr>
          <w:p w14:paraId="4FC2E5E6" w14:textId="77777777" w:rsidR="00DC05D4" w:rsidRPr="0024256E" w:rsidRDefault="00DC05D4" w:rsidP="00C01A0D">
            <w:pPr>
              <w:jc w:val="center"/>
              <w:rPr>
                <w:sz w:val="20"/>
                <w:szCs w:val="20"/>
                <w:lang w:val="uk-UA"/>
              </w:rPr>
            </w:pPr>
          </w:p>
        </w:tc>
        <w:tc>
          <w:tcPr>
            <w:tcW w:w="421" w:type="dxa"/>
          </w:tcPr>
          <w:p w14:paraId="02FA7C2E" w14:textId="77777777" w:rsidR="00DC05D4" w:rsidRPr="0024256E" w:rsidRDefault="00DC05D4" w:rsidP="00C01A0D">
            <w:pPr>
              <w:jc w:val="center"/>
              <w:rPr>
                <w:sz w:val="20"/>
                <w:szCs w:val="20"/>
                <w:lang w:val="uk-UA"/>
              </w:rPr>
            </w:pPr>
          </w:p>
        </w:tc>
        <w:tc>
          <w:tcPr>
            <w:tcW w:w="422" w:type="dxa"/>
          </w:tcPr>
          <w:p w14:paraId="5E7A9919" w14:textId="77777777" w:rsidR="00DC05D4" w:rsidRPr="0024256E" w:rsidRDefault="00DC05D4" w:rsidP="00C01A0D">
            <w:pPr>
              <w:jc w:val="center"/>
              <w:rPr>
                <w:sz w:val="20"/>
                <w:szCs w:val="20"/>
                <w:lang w:val="uk-UA"/>
              </w:rPr>
            </w:pPr>
          </w:p>
        </w:tc>
        <w:tc>
          <w:tcPr>
            <w:tcW w:w="421" w:type="dxa"/>
          </w:tcPr>
          <w:p w14:paraId="20502A41" w14:textId="77777777" w:rsidR="00DC05D4" w:rsidRPr="0024256E" w:rsidRDefault="00DC05D4" w:rsidP="00C01A0D">
            <w:pPr>
              <w:jc w:val="center"/>
              <w:rPr>
                <w:sz w:val="20"/>
                <w:szCs w:val="20"/>
                <w:lang w:val="uk-UA"/>
              </w:rPr>
            </w:pPr>
          </w:p>
        </w:tc>
        <w:tc>
          <w:tcPr>
            <w:tcW w:w="422" w:type="dxa"/>
          </w:tcPr>
          <w:p w14:paraId="3E71C5BF" w14:textId="77777777" w:rsidR="00DC05D4" w:rsidRPr="0024256E" w:rsidRDefault="00DC05D4" w:rsidP="00C01A0D">
            <w:pPr>
              <w:jc w:val="center"/>
              <w:rPr>
                <w:sz w:val="20"/>
                <w:szCs w:val="20"/>
                <w:lang w:val="uk-UA"/>
              </w:rPr>
            </w:pPr>
          </w:p>
        </w:tc>
      </w:tr>
      <w:tr w:rsidR="00DC05D4" w:rsidRPr="0024256E" w14:paraId="181B4D89" w14:textId="77777777" w:rsidTr="00DC05D4">
        <w:tc>
          <w:tcPr>
            <w:tcW w:w="884" w:type="dxa"/>
          </w:tcPr>
          <w:p w14:paraId="477EB58A" w14:textId="77777777" w:rsidR="00DC05D4" w:rsidRPr="0024256E" w:rsidRDefault="00DC05D4" w:rsidP="00C01A0D">
            <w:pPr>
              <w:jc w:val="center"/>
              <w:rPr>
                <w:sz w:val="20"/>
                <w:szCs w:val="20"/>
                <w:lang w:val="uk-UA"/>
              </w:rPr>
            </w:pPr>
            <w:r w:rsidRPr="0024256E">
              <w:rPr>
                <w:sz w:val="20"/>
                <w:szCs w:val="20"/>
                <w:lang w:val="uk-UA"/>
              </w:rPr>
              <w:t>ОКЗ4</w:t>
            </w:r>
          </w:p>
        </w:tc>
        <w:tc>
          <w:tcPr>
            <w:tcW w:w="420" w:type="dxa"/>
          </w:tcPr>
          <w:p w14:paraId="6307405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83CB901" w14:textId="77777777" w:rsidR="00DC05D4" w:rsidRPr="0024256E" w:rsidRDefault="00DC05D4" w:rsidP="00C01A0D">
            <w:pPr>
              <w:jc w:val="center"/>
              <w:rPr>
                <w:sz w:val="20"/>
                <w:szCs w:val="20"/>
                <w:lang w:val="uk-UA"/>
              </w:rPr>
            </w:pPr>
          </w:p>
        </w:tc>
        <w:tc>
          <w:tcPr>
            <w:tcW w:w="420" w:type="dxa"/>
          </w:tcPr>
          <w:p w14:paraId="3C921BF4" w14:textId="77777777" w:rsidR="00DC05D4" w:rsidRPr="0024256E" w:rsidRDefault="00DC05D4" w:rsidP="00C01A0D">
            <w:pPr>
              <w:jc w:val="center"/>
              <w:rPr>
                <w:sz w:val="20"/>
                <w:szCs w:val="20"/>
                <w:lang w:val="uk-UA"/>
              </w:rPr>
            </w:pPr>
          </w:p>
        </w:tc>
        <w:tc>
          <w:tcPr>
            <w:tcW w:w="421" w:type="dxa"/>
          </w:tcPr>
          <w:p w14:paraId="4C472925" w14:textId="77777777" w:rsidR="00DC05D4" w:rsidRPr="0024256E" w:rsidRDefault="00DC05D4" w:rsidP="00C01A0D">
            <w:pPr>
              <w:jc w:val="center"/>
              <w:rPr>
                <w:sz w:val="20"/>
                <w:szCs w:val="20"/>
                <w:lang w:val="uk-UA"/>
              </w:rPr>
            </w:pPr>
          </w:p>
        </w:tc>
        <w:tc>
          <w:tcPr>
            <w:tcW w:w="420" w:type="dxa"/>
          </w:tcPr>
          <w:p w14:paraId="6102518C"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0FF5149"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DDE26CD" w14:textId="77777777" w:rsidR="00DC05D4" w:rsidRPr="0024256E" w:rsidRDefault="00DC05D4" w:rsidP="00C01A0D">
            <w:pPr>
              <w:jc w:val="center"/>
              <w:rPr>
                <w:sz w:val="20"/>
                <w:szCs w:val="20"/>
                <w:lang w:val="uk-UA"/>
              </w:rPr>
            </w:pPr>
          </w:p>
        </w:tc>
        <w:tc>
          <w:tcPr>
            <w:tcW w:w="421" w:type="dxa"/>
          </w:tcPr>
          <w:p w14:paraId="5E8352AC" w14:textId="77777777" w:rsidR="00DC05D4" w:rsidRPr="0024256E" w:rsidRDefault="00DC05D4" w:rsidP="00C01A0D">
            <w:pPr>
              <w:jc w:val="center"/>
              <w:rPr>
                <w:sz w:val="20"/>
                <w:szCs w:val="20"/>
                <w:lang w:val="uk-UA"/>
              </w:rPr>
            </w:pPr>
          </w:p>
        </w:tc>
        <w:tc>
          <w:tcPr>
            <w:tcW w:w="422" w:type="dxa"/>
          </w:tcPr>
          <w:p w14:paraId="6F078645" w14:textId="77777777" w:rsidR="00DC05D4" w:rsidRPr="0024256E" w:rsidRDefault="00DC05D4" w:rsidP="00C01A0D">
            <w:pPr>
              <w:jc w:val="center"/>
              <w:rPr>
                <w:sz w:val="20"/>
                <w:szCs w:val="20"/>
                <w:lang w:val="uk-UA"/>
              </w:rPr>
            </w:pPr>
          </w:p>
        </w:tc>
        <w:tc>
          <w:tcPr>
            <w:tcW w:w="421" w:type="dxa"/>
          </w:tcPr>
          <w:p w14:paraId="0EB6F397" w14:textId="77777777" w:rsidR="00DC05D4" w:rsidRPr="0024256E" w:rsidRDefault="00DC05D4" w:rsidP="00C01A0D">
            <w:pPr>
              <w:jc w:val="center"/>
              <w:rPr>
                <w:sz w:val="20"/>
                <w:szCs w:val="20"/>
                <w:lang w:val="uk-UA"/>
              </w:rPr>
            </w:pPr>
          </w:p>
        </w:tc>
        <w:tc>
          <w:tcPr>
            <w:tcW w:w="422" w:type="dxa"/>
          </w:tcPr>
          <w:p w14:paraId="1BAB9856" w14:textId="77777777" w:rsidR="00DC05D4" w:rsidRPr="0024256E" w:rsidRDefault="00DC05D4" w:rsidP="00C01A0D">
            <w:pPr>
              <w:jc w:val="center"/>
              <w:rPr>
                <w:sz w:val="20"/>
                <w:szCs w:val="20"/>
                <w:lang w:val="uk-UA"/>
              </w:rPr>
            </w:pPr>
          </w:p>
        </w:tc>
        <w:tc>
          <w:tcPr>
            <w:tcW w:w="421" w:type="dxa"/>
          </w:tcPr>
          <w:p w14:paraId="20FFE2BA" w14:textId="77777777" w:rsidR="00DC05D4" w:rsidRPr="0024256E" w:rsidRDefault="00DC05D4" w:rsidP="00C01A0D">
            <w:pPr>
              <w:jc w:val="center"/>
              <w:rPr>
                <w:sz w:val="20"/>
                <w:szCs w:val="20"/>
                <w:lang w:val="uk-UA"/>
              </w:rPr>
            </w:pPr>
          </w:p>
        </w:tc>
        <w:tc>
          <w:tcPr>
            <w:tcW w:w="422" w:type="dxa"/>
          </w:tcPr>
          <w:p w14:paraId="13A9B7FD" w14:textId="77777777" w:rsidR="00DC05D4" w:rsidRPr="0024256E" w:rsidRDefault="00DC05D4" w:rsidP="00C01A0D">
            <w:pPr>
              <w:jc w:val="center"/>
              <w:rPr>
                <w:sz w:val="20"/>
                <w:szCs w:val="20"/>
                <w:lang w:val="uk-UA"/>
              </w:rPr>
            </w:pPr>
          </w:p>
        </w:tc>
        <w:tc>
          <w:tcPr>
            <w:tcW w:w="422" w:type="dxa"/>
          </w:tcPr>
          <w:p w14:paraId="71042426"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6EBAB55"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A18BA83"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1B81D3E" w14:textId="77777777" w:rsidR="00DC05D4" w:rsidRPr="0024256E" w:rsidRDefault="00DC05D4" w:rsidP="00C01A0D">
            <w:pPr>
              <w:jc w:val="center"/>
              <w:rPr>
                <w:sz w:val="20"/>
                <w:szCs w:val="20"/>
                <w:lang w:val="uk-UA"/>
              </w:rPr>
            </w:pPr>
          </w:p>
        </w:tc>
        <w:tc>
          <w:tcPr>
            <w:tcW w:w="422" w:type="dxa"/>
          </w:tcPr>
          <w:p w14:paraId="0F468B5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05C952D"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1AD3A08A" w14:textId="77777777" w:rsidR="00DC05D4" w:rsidRPr="0024256E" w:rsidRDefault="00DC05D4" w:rsidP="00C01A0D">
            <w:pPr>
              <w:jc w:val="center"/>
              <w:rPr>
                <w:sz w:val="20"/>
                <w:szCs w:val="20"/>
                <w:lang w:val="uk-UA"/>
              </w:rPr>
            </w:pPr>
          </w:p>
        </w:tc>
      </w:tr>
      <w:tr w:rsidR="00DC05D4" w:rsidRPr="0024256E" w14:paraId="7CBC6D27" w14:textId="77777777" w:rsidTr="00DC05D4">
        <w:tc>
          <w:tcPr>
            <w:tcW w:w="884" w:type="dxa"/>
          </w:tcPr>
          <w:p w14:paraId="6A7A46D3" w14:textId="77777777" w:rsidR="00DC05D4" w:rsidRPr="0024256E" w:rsidRDefault="00DC05D4" w:rsidP="00C01A0D">
            <w:pPr>
              <w:jc w:val="center"/>
              <w:rPr>
                <w:sz w:val="20"/>
                <w:szCs w:val="20"/>
                <w:lang w:val="uk-UA"/>
              </w:rPr>
            </w:pPr>
            <w:r w:rsidRPr="0024256E">
              <w:rPr>
                <w:sz w:val="20"/>
                <w:szCs w:val="20"/>
                <w:lang w:val="uk-UA"/>
              </w:rPr>
              <w:t>ОКЗ5</w:t>
            </w:r>
          </w:p>
        </w:tc>
        <w:tc>
          <w:tcPr>
            <w:tcW w:w="420" w:type="dxa"/>
          </w:tcPr>
          <w:p w14:paraId="6FFC067C"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291AA39"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193C2B32" w14:textId="77777777" w:rsidR="00DC05D4" w:rsidRPr="0024256E" w:rsidRDefault="00DC05D4" w:rsidP="00C01A0D">
            <w:pPr>
              <w:jc w:val="center"/>
              <w:rPr>
                <w:sz w:val="20"/>
                <w:szCs w:val="20"/>
                <w:lang w:val="uk-UA"/>
              </w:rPr>
            </w:pPr>
          </w:p>
        </w:tc>
        <w:tc>
          <w:tcPr>
            <w:tcW w:w="421" w:type="dxa"/>
          </w:tcPr>
          <w:p w14:paraId="3451D284"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4205D204"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456C8E7" w14:textId="77777777" w:rsidR="00DC05D4" w:rsidRPr="0024256E" w:rsidRDefault="00DC05D4" w:rsidP="00C01A0D">
            <w:pPr>
              <w:jc w:val="center"/>
              <w:rPr>
                <w:sz w:val="20"/>
                <w:szCs w:val="20"/>
                <w:lang w:val="uk-UA"/>
              </w:rPr>
            </w:pPr>
          </w:p>
        </w:tc>
        <w:tc>
          <w:tcPr>
            <w:tcW w:w="422" w:type="dxa"/>
          </w:tcPr>
          <w:p w14:paraId="406643DF"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E46A8E4" w14:textId="77777777" w:rsidR="00DC05D4" w:rsidRPr="0024256E" w:rsidRDefault="00DC05D4" w:rsidP="00C01A0D">
            <w:pPr>
              <w:jc w:val="center"/>
              <w:rPr>
                <w:sz w:val="20"/>
                <w:szCs w:val="20"/>
                <w:lang w:val="uk-UA"/>
              </w:rPr>
            </w:pPr>
          </w:p>
        </w:tc>
        <w:tc>
          <w:tcPr>
            <w:tcW w:w="422" w:type="dxa"/>
          </w:tcPr>
          <w:p w14:paraId="67C9F55D"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9D6D603"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1DD1A23"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A40A3E2"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CDBCF8D" w14:textId="77777777" w:rsidR="00DC05D4" w:rsidRPr="0024256E" w:rsidRDefault="00DC05D4" w:rsidP="00C01A0D">
            <w:pPr>
              <w:jc w:val="center"/>
              <w:rPr>
                <w:sz w:val="20"/>
                <w:szCs w:val="20"/>
                <w:lang w:val="uk-UA"/>
              </w:rPr>
            </w:pPr>
          </w:p>
        </w:tc>
        <w:tc>
          <w:tcPr>
            <w:tcW w:w="422" w:type="dxa"/>
          </w:tcPr>
          <w:p w14:paraId="67B5FB68"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B7AC4E9"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FE0E95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264D8D8" w14:textId="77777777" w:rsidR="00DC05D4" w:rsidRPr="0024256E" w:rsidRDefault="00DC05D4" w:rsidP="00C01A0D">
            <w:pPr>
              <w:jc w:val="center"/>
              <w:rPr>
                <w:sz w:val="20"/>
                <w:szCs w:val="20"/>
                <w:lang w:val="uk-UA"/>
              </w:rPr>
            </w:pPr>
          </w:p>
        </w:tc>
        <w:tc>
          <w:tcPr>
            <w:tcW w:w="422" w:type="dxa"/>
          </w:tcPr>
          <w:p w14:paraId="61DFA451"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BAFAD10" w14:textId="77777777" w:rsidR="00DC05D4" w:rsidRPr="0024256E" w:rsidRDefault="00DC05D4" w:rsidP="00C01A0D">
            <w:pPr>
              <w:jc w:val="center"/>
              <w:rPr>
                <w:sz w:val="20"/>
                <w:szCs w:val="20"/>
                <w:lang w:val="uk-UA"/>
              </w:rPr>
            </w:pPr>
          </w:p>
        </w:tc>
        <w:tc>
          <w:tcPr>
            <w:tcW w:w="422" w:type="dxa"/>
          </w:tcPr>
          <w:p w14:paraId="7D8F1F64" w14:textId="77777777" w:rsidR="00DC05D4" w:rsidRPr="0024256E" w:rsidRDefault="00DC05D4" w:rsidP="00C01A0D">
            <w:pPr>
              <w:jc w:val="center"/>
              <w:rPr>
                <w:sz w:val="20"/>
                <w:szCs w:val="20"/>
                <w:lang w:val="uk-UA"/>
              </w:rPr>
            </w:pPr>
          </w:p>
        </w:tc>
      </w:tr>
      <w:tr w:rsidR="00DC05D4" w:rsidRPr="0024256E" w14:paraId="4ABEFF47" w14:textId="77777777" w:rsidTr="00DC05D4">
        <w:tc>
          <w:tcPr>
            <w:tcW w:w="884" w:type="dxa"/>
          </w:tcPr>
          <w:p w14:paraId="63B4612F" w14:textId="77777777" w:rsidR="00DC05D4" w:rsidRPr="0024256E" w:rsidRDefault="00DC05D4" w:rsidP="00C01A0D">
            <w:pPr>
              <w:jc w:val="center"/>
              <w:rPr>
                <w:sz w:val="20"/>
                <w:szCs w:val="20"/>
                <w:lang w:val="uk-UA"/>
              </w:rPr>
            </w:pPr>
            <w:r w:rsidRPr="0024256E">
              <w:rPr>
                <w:sz w:val="20"/>
                <w:szCs w:val="20"/>
                <w:lang w:val="uk-UA"/>
              </w:rPr>
              <w:t>ОКЗ6</w:t>
            </w:r>
          </w:p>
        </w:tc>
        <w:tc>
          <w:tcPr>
            <w:tcW w:w="420" w:type="dxa"/>
          </w:tcPr>
          <w:p w14:paraId="1A013732"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BAF3AF4"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4C75688C" w14:textId="77777777" w:rsidR="00DC05D4" w:rsidRPr="0024256E" w:rsidRDefault="00DC05D4" w:rsidP="00C01A0D">
            <w:pPr>
              <w:jc w:val="center"/>
              <w:rPr>
                <w:sz w:val="20"/>
                <w:szCs w:val="20"/>
                <w:lang w:val="uk-UA"/>
              </w:rPr>
            </w:pPr>
          </w:p>
        </w:tc>
        <w:tc>
          <w:tcPr>
            <w:tcW w:w="421" w:type="dxa"/>
          </w:tcPr>
          <w:p w14:paraId="4F38AEC1" w14:textId="77777777" w:rsidR="00DC05D4" w:rsidRPr="0024256E" w:rsidRDefault="00DC05D4" w:rsidP="00C01A0D">
            <w:pPr>
              <w:jc w:val="center"/>
              <w:rPr>
                <w:sz w:val="20"/>
                <w:szCs w:val="20"/>
                <w:lang w:val="uk-UA"/>
              </w:rPr>
            </w:pPr>
          </w:p>
        </w:tc>
        <w:tc>
          <w:tcPr>
            <w:tcW w:w="420" w:type="dxa"/>
          </w:tcPr>
          <w:p w14:paraId="4C951188" w14:textId="77777777" w:rsidR="00DC05D4" w:rsidRPr="0024256E" w:rsidRDefault="00DC05D4" w:rsidP="00C01A0D">
            <w:pPr>
              <w:jc w:val="center"/>
              <w:rPr>
                <w:sz w:val="20"/>
                <w:szCs w:val="20"/>
                <w:lang w:val="uk-UA"/>
              </w:rPr>
            </w:pPr>
          </w:p>
        </w:tc>
        <w:tc>
          <w:tcPr>
            <w:tcW w:w="422" w:type="dxa"/>
          </w:tcPr>
          <w:p w14:paraId="0DCE6C12" w14:textId="77777777" w:rsidR="00DC05D4" w:rsidRPr="0024256E" w:rsidRDefault="00DC05D4" w:rsidP="00C01A0D">
            <w:pPr>
              <w:jc w:val="center"/>
              <w:rPr>
                <w:sz w:val="20"/>
                <w:szCs w:val="20"/>
                <w:lang w:val="uk-UA"/>
              </w:rPr>
            </w:pPr>
          </w:p>
        </w:tc>
        <w:tc>
          <w:tcPr>
            <w:tcW w:w="422" w:type="dxa"/>
          </w:tcPr>
          <w:p w14:paraId="4314A3F7"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9E301C4"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4C7772B" w14:textId="77777777" w:rsidR="00DC05D4" w:rsidRPr="0024256E" w:rsidRDefault="00DC05D4" w:rsidP="00C01A0D">
            <w:pPr>
              <w:jc w:val="center"/>
              <w:rPr>
                <w:sz w:val="20"/>
                <w:szCs w:val="20"/>
                <w:lang w:val="uk-UA"/>
              </w:rPr>
            </w:pPr>
          </w:p>
        </w:tc>
        <w:tc>
          <w:tcPr>
            <w:tcW w:w="421" w:type="dxa"/>
          </w:tcPr>
          <w:p w14:paraId="5333AAF3" w14:textId="77777777" w:rsidR="00DC05D4" w:rsidRPr="0024256E" w:rsidRDefault="00DC05D4" w:rsidP="00C01A0D">
            <w:pPr>
              <w:jc w:val="center"/>
              <w:rPr>
                <w:sz w:val="20"/>
                <w:szCs w:val="20"/>
                <w:lang w:val="uk-UA"/>
              </w:rPr>
            </w:pPr>
          </w:p>
        </w:tc>
        <w:tc>
          <w:tcPr>
            <w:tcW w:w="422" w:type="dxa"/>
          </w:tcPr>
          <w:p w14:paraId="00320F90" w14:textId="77777777" w:rsidR="00DC05D4" w:rsidRPr="0024256E" w:rsidRDefault="00DC05D4" w:rsidP="00C01A0D">
            <w:pPr>
              <w:jc w:val="center"/>
              <w:rPr>
                <w:sz w:val="20"/>
                <w:szCs w:val="20"/>
                <w:lang w:val="uk-UA"/>
              </w:rPr>
            </w:pPr>
          </w:p>
        </w:tc>
        <w:tc>
          <w:tcPr>
            <w:tcW w:w="421" w:type="dxa"/>
          </w:tcPr>
          <w:p w14:paraId="1B8BAE47"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8A99EA7" w14:textId="77777777" w:rsidR="00DC05D4" w:rsidRPr="0024256E" w:rsidRDefault="00DC05D4" w:rsidP="00C01A0D">
            <w:pPr>
              <w:jc w:val="center"/>
              <w:rPr>
                <w:sz w:val="20"/>
                <w:szCs w:val="20"/>
                <w:lang w:val="uk-UA"/>
              </w:rPr>
            </w:pPr>
          </w:p>
        </w:tc>
        <w:tc>
          <w:tcPr>
            <w:tcW w:w="422" w:type="dxa"/>
          </w:tcPr>
          <w:p w14:paraId="7E38521E" w14:textId="77777777" w:rsidR="00DC05D4" w:rsidRPr="0024256E" w:rsidRDefault="00DC05D4" w:rsidP="00C01A0D">
            <w:pPr>
              <w:jc w:val="center"/>
              <w:rPr>
                <w:sz w:val="20"/>
                <w:szCs w:val="20"/>
                <w:lang w:val="uk-UA"/>
              </w:rPr>
            </w:pPr>
          </w:p>
        </w:tc>
        <w:tc>
          <w:tcPr>
            <w:tcW w:w="421" w:type="dxa"/>
          </w:tcPr>
          <w:p w14:paraId="51B346DA" w14:textId="77777777" w:rsidR="00DC05D4" w:rsidRPr="0024256E" w:rsidRDefault="00DC05D4" w:rsidP="00C01A0D">
            <w:pPr>
              <w:jc w:val="center"/>
              <w:rPr>
                <w:sz w:val="20"/>
                <w:szCs w:val="20"/>
                <w:lang w:val="uk-UA"/>
              </w:rPr>
            </w:pPr>
          </w:p>
        </w:tc>
        <w:tc>
          <w:tcPr>
            <w:tcW w:w="422" w:type="dxa"/>
          </w:tcPr>
          <w:p w14:paraId="65B20012" w14:textId="77777777" w:rsidR="00DC05D4" w:rsidRPr="0024256E" w:rsidRDefault="00DC05D4" w:rsidP="00C01A0D">
            <w:pPr>
              <w:jc w:val="center"/>
              <w:rPr>
                <w:sz w:val="20"/>
                <w:szCs w:val="20"/>
                <w:lang w:val="uk-UA"/>
              </w:rPr>
            </w:pPr>
          </w:p>
        </w:tc>
        <w:tc>
          <w:tcPr>
            <w:tcW w:w="421" w:type="dxa"/>
          </w:tcPr>
          <w:p w14:paraId="78B99B6F" w14:textId="77777777" w:rsidR="00DC05D4" w:rsidRPr="0024256E" w:rsidRDefault="00DC05D4" w:rsidP="00C01A0D">
            <w:pPr>
              <w:jc w:val="center"/>
              <w:rPr>
                <w:sz w:val="20"/>
                <w:szCs w:val="20"/>
                <w:lang w:val="uk-UA"/>
              </w:rPr>
            </w:pPr>
          </w:p>
        </w:tc>
        <w:tc>
          <w:tcPr>
            <w:tcW w:w="422" w:type="dxa"/>
          </w:tcPr>
          <w:p w14:paraId="038CFCEB" w14:textId="77777777" w:rsidR="00DC05D4" w:rsidRPr="0024256E" w:rsidRDefault="00DC05D4" w:rsidP="00C01A0D">
            <w:pPr>
              <w:jc w:val="center"/>
              <w:rPr>
                <w:sz w:val="20"/>
                <w:szCs w:val="20"/>
                <w:lang w:val="uk-UA"/>
              </w:rPr>
            </w:pPr>
          </w:p>
        </w:tc>
        <w:tc>
          <w:tcPr>
            <w:tcW w:w="421" w:type="dxa"/>
          </w:tcPr>
          <w:p w14:paraId="52CF8622" w14:textId="77777777" w:rsidR="00DC05D4" w:rsidRPr="0024256E" w:rsidRDefault="00DC05D4" w:rsidP="00C01A0D">
            <w:pPr>
              <w:jc w:val="center"/>
              <w:rPr>
                <w:sz w:val="20"/>
                <w:szCs w:val="20"/>
                <w:lang w:val="uk-UA"/>
              </w:rPr>
            </w:pPr>
          </w:p>
        </w:tc>
        <w:tc>
          <w:tcPr>
            <w:tcW w:w="422" w:type="dxa"/>
          </w:tcPr>
          <w:p w14:paraId="7E599A1E" w14:textId="77777777" w:rsidR="00DC05D4" w:rsidRPr="0024256E" w:rsidRDefault="00DC05D4" w:rsidP="00C01A0D">
            <w:pPr>
              <w:jc w:val="center"/>
              <w:rPr>
                <w:sz w:val="20"/>
                <w:szCs w:val="20"/>
                <w:lang w:val="uk-UA"/>
              </w:rPr>
            </w:pPr>
          </w:p>
        </w:tc>
      </w:tr>
      <w:tr w:rsidR="00DC05D4" w:rsidRPr="0024256E" w14:paraId="269A0813" w14:textId="77777777" w:rsidTr="00DC05D4">
        <w:tc>
          <w:tcPr>
            <w:tcW w:w="884" w:type="dxa"/>
          </w:tcPr>
          <w:p w14:paraId="1C542402" w14:textId="77777777" w:rsidR="00DC05D4" w:rsidRPr="0024256E" w:rsidRDefault="00DC05D4" w:rsidP="00C01A0D">
            <w:pPr>
              <w:jc w:val="center"/>
              <w:rPr>
                <w:sz w:val="20"/>
                <w:szCs w:val="20"/>
                <w:lang w:val="uk-UA"/>
              </w:rPr>
            </w:pPr>
            <w:r w:rsidRPr="0024256E">
              <w:rPr>
                <w:sz w:val="20"/>
                <w:szCs w:val="20"/>
                <w:lang w:val="uk-UA"/>
              </w:rPr>
              <w:t>ОКЗ7</w:t>
            </w:r>
          </w:p>
        </w:tc>
        <w:tc>
          <w:tcPr>
            <w:tcW w:w="420" w:type="dxa"/>
          </w:tcPr>
          <w:p w14:paraId="62F612B4"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15386327"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2F4087E4" w14:textId="77777777" w:rsidR="00DC05D4" w:rsidRPr="0024256E" w:rsidRDefault="00DC05D4" w:rsidP="00C01A0D">
            <w:pPr>
              <w:jc w:val="center"/>
              <w:rPr>
                <w:sz w:val="20"/>
                <w:szCs w:val="20"/>
                <w:lang w:val="uk-UA"/>
              </w:rPr>
            </w:pPr>
          </w:p>
        </w:tc>
        <w:tc>
          <w:tcPr>
            <w:tcW w:w="421" w:type="dxa"/>
          </w:tcPr>
          <w:p w14:paraId="59A9FC8F"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694AE5C5" w14:textId="77777777" w:rsidR="00DC05D4" w:rsidRPr="0024256E" w:rsidRDefault="00DC05D4" w:rsidP="00C01A0D">
            <w:pPr>
              <w:jc w:val="center"/>
              <w:rPr>
                <w:sz w:val="20"/>
                <w:szCs w:val="20"/>
                <w:lang w:val="uk-UA"/>
              </w:rPr>
            </w:pPr>
          </w:p>
        </w:tc>
        <w:tc>
          <w:tcPr>
            <w:tcW w:w="422" w:type="dxa"/>
          </w:tcPr>
          <w:p w14:paraId="795D9F03" w14:textId="77777777" w:rsidR="00DC05D4" w:rsidRPr="0024256E" w:rsidRDefault="00DC05D4" w:rsidP="00C01A0D">
            <w:pPr>
              <w:jc w:val="center"/>
              <w:rPr>
                <w:sz w:val="20"/>
                <w:szCs w:val="20"/>
                <w:lang w:val="uk-UA"/>
              </w:rPr>
            </w:pPr>
          </w:p>
        </w:tc>
        <w:tc>
          <w:tcPr>
            <w:tcW w:w="422" w:type="dxa"/>
          </w:tcPr>
          <w:p w14:paraId="17AA3E3D" w14:textId="77777777" w:rsidR="00DC05D4" w:rsidRPr="0024256E" w:rsidRDefault="00DC05D4" w:rsidP="00C01A0D">
            <w:pPr>
              <w:jc w:val="center"/>
              <w:rPr>
                <w:sz w:val="20"/>
                <w:szCs w:val="20"/>
                <w:lang w:val="uk-UA"/>
              </w:rPr>
            </w:pPr>
          </w:p>
        </w:tc>
        <w:tc>
          <w:tcPr>
            <w:tcW w:w="421" w:type="dxa"/>
          </w:tcPr>
          <w:p w14:paraId="79225F48"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6AE450B" w14:textId="77777777" w:rsidR="00DC05D4" w:rsidRPr="0024256E" w:rsidRDefault="00DC05D4" w:rsidP="00C01A0D">
            <w:pPr>
              <w:jc w:val="center"/>
              <w:rPr>
                <w:sz w:val="20"/>
                <w:szCs w:val="20"/>
                <w:lang w:val="uk-UA"/>
              </w:rPr>
            </w:pPr>
          </w:p>
        </w:tc>
        <w:tc>
          <w:tcPr>
            <w:tcW w:w="421" w:type="dxa"/>
          </w:tcPr>
          <w:p w14:paraId="569B8273" w14:textId="77777777" w:rsidR="00DC05D4" w:rsidRPr="0024256E" w:rsidRDefault="00DC05D4" w:rsidP="00C01A0D">
            <w:pPr>
              <w:jc w:val="center"/>
              <w:rPr>
                <w:sz w:val="20"/>
                <w:szCs w:val="20"/>
                <w:lang w:val="uk-UA"/>
              </w:rPr>
            </w:pPr>
          </w:p>
        </w:tc>
        <w:tc>
          <w:tcPr>
            <w:tcW w:w="422" w:type="dxa"/>
          </w:tcPr>
          <w:p w14:paraId="26E84C3F" w14:textId="77777777" w:rsidR="00DC05D4" w:rsidRPr="0024256E" w:rsidRDefault="00DC05D4" w:rsidP="00C01A0D">
            <w:pPr>
              <w:jc w:val="center"/>
              <w:rPr>
                <w:sz w:val="20"/>
                <w:szCs w:val="20"/>
                <w:lang w:val="uk-UA"/>
              </w:rPr>
            </w:pPr>
          </w:p>
        </w:tc>
        <w:tc>
          <w:tcPr>
            <w:tcW w:w="421" w:type="dxa"/>
          </w:tcPr>
          <w:p w14:paraId="38C1D7E4"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F8418D8" w14:textId="77777777" w:rsidR="00DC05D4" w:rsidRPr="0024256E" w:rsidRDefault="00DC05D4" w:rsidP="00C01A0D">
            <w:pPr>
              <w:jc w:val="center"/>
              <w:rPr>
                <w:sz w:val="20"/>
                <w:szCs w:val="20"/>
                <w:lang w:val="uk-UA"/>
              </w:rPr>
            </w:pPr>
          </w:p>
        </w:tc>
        <w:tc>
          <w:tcPr>
            <w:tcW w:w="422" w:type="dxa"/>
          </w:tcPr>
          <w:p w14:paraId="09BA2091" w14:textId="77777777" w:rsidR="00DC05D4" w:rsidRPr="0024256E" w:rsidRDefault="00DC05D4" w:rsidP="00C01A0D">
            <w:pPr>
              <w:jc w:val="center"/>
              <w:rPr>
                <w:sz w:val="20"/>
                <w:szCs w:val="20"/>
                <w:lang w:val="uk-UA"/>
              </w:rPr>
            </w:pPr>
          </w:p>
        </w:tc>
        <w:tc>
          <w:tcPr>
            <w:tcW w:w="421" w:type="dxa"/>
          </w:tcPr>
          <w:p w14:paraId="44800529" w14:textId="77777777" w:rsidR="00DC05D4" w:rsidRPr="0024256E" w:rsidRDefault="00DC05D4" w:rsidP="00C01A0D">
            <w:pPr>
              <w:jc w:val="center"/>
              <w:rPr>
                <w:sz w:val="20"/>
                <w:szCs w:val="20"/>
                <w:lang w:val="uk-UA"/>
              </w:rPr>
            </w:pPr>
          </w:p>
        </w:tc>
        <w:tc>
          <w:tcPr>
            <w:tcW w:w="422" w:type="dxa"/>
          </w:tcPr>
          <w:p w14:paraId="7E52CF5B" w14:textId="77777777" w:rsidR="00DC05D4" w:rsidRPr="0024256E" w:rsidRDefault="00DC05D4" w:rsidP="00C01A0D">
            <w:pPr>
              <w:jc w:val="center"/>
              <w:rPr>
                <w:sz w:val="20"/>
                <w:szCs w:val="20"/>
                <w:lang w:val="uk-UA"/>
              </w:rPr>
            </w:pPr>
          </w:p>
        </w:tc>
        <w:tc>
          <w:tcPr>
            <w:tcW w:w="421" w:type="dxa"/>
          </w:tcPr>
          <w:p w14:paraId="49E9D19D" w14:textId="77777777" w:rsidR="00DC05D4" w:rsidRPr="0024256E" w:rsidRDefault="00DC05D4" w:rsidP="00C01A0D">
            <w:pPr>
              <w:jc w:val="center"/>
              <w:rPr>
                <w:sz w:val="20"/>
                <w:szCs w:val="20"/>
                <w:lang w:val="uk-UA"/>
              </w:rPr>
            </w:pPr>
          </w:p>
        </w:tc>
        <w:tc>
          <w:tcPr>
            <w:tcW w:w="422" w:type="dxa"/>
          </w:tcPr>
          <w:p w14:paraId="2A1B621B" w14:textId="77777777" w:rsidR="00DC05D4" w:rsidRPr="0024256E" w:rsidRDefault="00DC05D4" w:rsidP="00C01A0D">
            <w:pPr>
              <w:jc w:val="center"/>
              <w:rPr>
                <w:sz w:val="20"/>
                <w:szCs w:val="20"/>
                <w:lang w:val="uk-UA"/>
              </w:rPr>
            </w:pPr>
          </w:p>
        </w:tc>
        <w:tc>
          <w:tcPr>
            <w:tcW w:w="421" w:type="dxa"/>
          </w:tcPr>
          <w:p w14:paraId="778F7920" w14:textId="77777777" w:rsidR="00DC05D4" w:rsidRPr="0024256E" w:rsidRDefault="00DC05D4" w:rsidP="00C01A0D">
            <w:pPr>
              <w:jc w:val="center"/>
              <w:rPr>
                <w:sz w:val="20"/>
                <w:szCs w:val="20"/>
                <w:lang w:val="uk-UA"/>
              </w:rPr>
            </w:pPr>
          </w:p>
        </w:tc>
        <w:tc>
          <w:tcPr>
            <w:tcW w:w="422" w:type="dxa"/>
          </w:tcPr>
          <w:p w14:paraId="5626C03A" w14:textId="77777777" w:rsidR="00DC05D4" w:rsidRPr="0024256E" w:rsidRDefault="00DC05D4" w:rsidP="00C01A0D">
            <w:pPr>
              <w:jc w:val="center"/>
              <w:rPr>
                <w:sz w:val="20"/>
                <w:szCs w:val="20"/>
                <w:lang w:val="uk-UA"/>
              </w:rPr>
            </w:pPr>
          </w:p>
        </w:tc>
      </w:tr>
      <w:tr w:rsidR="00DC05D4" w:rsidRPr="0024256E" w14:paraId="7A575E19" w14:textId="77777777" w:rsidTr="00DC05D4">
        <w:tc>
          <w:tcPr>
            <w:tcW w:w="884" w:type="dxa"/>
          </w:tcPr>
          <w:p w14:paraId="7E348801" w14:textId="77777777" w:rsidR="00DC05D4" w:rsidRPr="0024256E" w:rsidRDefault="00DC05D4" w:rsidP="00C01A0D">
            <w:pPr>
              <w:jc w:val="center"/>
              <w:rPr>
                <w:sz w:val="20"/>
                <w:szCs w:val="20"/>
                <w:lang w:val="uk-UA"/>
              </w:rPr>
            </w:pPr>
            <w:r w:rsidRPr="0024256E">
              <w:rPr>
                <w:sz w:val="20"/>
                <w:szCs w:val="20"/>
                <w:lang w:val="uk-UA"/>
              </w:rPr>
              <w:t>ОКЗ8</w:t>
            </w:r>
          </w:p>
        </w:tc>
        <w:tc>
          <w:tcPr>
            <w:tcW w:w="420" w:type="dxa"/>
          </w:tcPr>
          <w:p w14:paraId="40529D07"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C5EE963" w14:textId="77777777" w:rsidR="00DC05D4" w:rsidRPr="0024256E" w:rsidRDefault="00DC05D4" w:rsidP="00C01A0D">
            <w:pPr>
              <w:jc w:val="center"/>
              <w:rPr>
                <w:sz w:val="20"/>
                <w:szCs w:val="20"/>
                <w:lang w:val="uk-UA"/>
              </w:rPr>
            </w:pPr>
          </w:p>
        </w:tc>
        <w:tc>
          <w:tcPr>
            <w:tcW w:w="420" w:type="dxa"/>
          </w:tcPr>
          <w:p w14:paraId="202C5E9F" w14:textId="77777777" w:rsidR="00DC05D4" w:rsidRPr="0024256E" w:rsidRDefault="00DC05D4" w:rsidP="00C01A0D">
            <w:pPr>
              <w:jc w:val="center"/>
              <w:rPr>
                <w:sz w:val="20"/>
                <w:szCs w:val="20"/>
                <w:lang w:val="uk-UA"/>
              </w:rPr>
            </w:pPr>
          </w:p>
        </w:tc>
        <w:tc>
          <w:tcPr>
            <w:tcW w:w="421" w:type="dxa"/>
          </w:tcPr>
          <w:p w14:paraId="6136C390" w14:textId="77777777" w:rsidR="00DC05D4" w:rsidRPr="0024256E" w:rsidRDefault="00DC05D4" w:rsidP="00C01A0D">
            <w:pPr>
              <w:jc w:val="center"/>
              <w:rPr>
                <w:sz w:val="20"/>
                <w:szCs w:val="20"/>
                <w:lang w:val="uk-UA"/>
              </w:rPr>
            </w:pPr>
          </w:p>
        </w:tc>
        <w:tc>
          <w:tcPr>
            <w:tcW w:w="420" w:type="dxa"/>
          </w:tcPr>
          <w:p w14:paraId="0CF9684C"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722DE2F" w14:textId="77777777" w:rsidR="00DC05D4" w:rsidRPr="0024256E" w:rsidRDefault="00DC05D4" w:rsidP="00C01A0D">
            <w:pPr>
              <w:jc w:val="center"/>
              <w:rPr>
                <w:sz w:val="20"/>
                <w:szCs w:val="20"/>
                <w:lang w:val="uk-UA"/>
              </w:rPr>
            </w:pPr>
          </w:p>
        </w:tc>
        <w:tc>
          <w:tcPr>
            <w:tcW w:w="422" w:type="dxa"/>
          </w:tcPr>
          <w:p w14:paraId="6FB2A237"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305FC7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7B304AD" w14:textId="77777777" w:rsidR="00DC05D4" w:rsidRPr="0024256E" w:rsidRDefault="00DC05D4" w:rsidP="00C01A0D">
            <w:pPr>
              <w:jc w:val="center"/>
              <w:rPr>
                <w:sz w:val="20"/>
                <w:szCs w:val="20"/>
                <w:lang w:val="uk-UA"/>
              </w:rPr>
            </w:pPr>
          </w:p>
        </w:tc>
        <w:tc>
          <w:tcPr>
            <w:tcW w:w="421" w:type="dxa"/>
          </w:tcPr>
          <w:p w14:paraId="79C71119" w14:textId="77777777" w:rsidR="00DC05D4" w:rsidRPr="0024256E" w:rsidRDefault="00DC05D4" w:rsidP="00C01A0D">
            <w:pPr>
              <w:jc w:val="center"/>
              <w:rPr>
                <w:sz w:val="20"/>
                <w:szCs w:val="20"/>
                <w:lang w:val="uk-UA"/>
              </w:rPr>
            </w:pPr>
          </w:p>
        </w:tc>
        <w:tc>
          <w:tcPr>
            <w:tcW w:w="422" w:type="dxa"/>
          </w:tcPr>
          <w:p w14:paraId="64E7EB62" w14:textId="77777777" w:rsidR="00DC05D4" w:rsidRPr="0024256E" w:rsidRDefault="00DC05D4" w:rsidP="00C01A0D">
            <w:pPr>
              <w:jc w:val="center"/>
              <w:rPr>
                <w:sz w:val="20"/>
                <w:szCs w:val="20"/>
                <w:lang w:val="uk-UA"/>
              </w:rPr>
            </w:pPr>
          </w:p>
        </w:tc>
        <w:tc>
          <w:tcPr>
            <w:tcW w:w="421" w:type="dxa"/>
          </w:tcPr>
          <w:p w14:paraId="303DFFD2" w14:textId="77777777" w:rsidR="00DC05D4" w:rsidRPr="0024256E" w:rsidRDefault="00DC05D4" w:rsidP="00C01A0D">
            <w:pPr>
              <w:jc w:val="center"/>
              <w:rPr>
                <w:sz w:val="20"/>
                <w:szCs w:val="20"/>
                <w:lang w:val="uk-UA"/>
              </w:rPr>
            </w:pPr>
          </w:p>
        </w:tc>
        <w:tc>
          <w:tcPr>
            <w:tcW w:w="422" w:type="dxa"/>
          </w:tcPr>
          <w:p w14:paraId="558BE05F" w14:textId="77777777" w:rsidR="00DC05D4" w:rsidRPr="0024256E" w:rsidRDefault="00DC05D4" w:rsidP="00C01A0D">
            <w:pPr>
              <w:jc w:val="center"/>
              <w:rPr>
                <w:sz w:val="20"/>
                <w:szCs w:val="20"/>
                <w:lang w:val="uk-UA"/>
              </w:rPr>
            </w:pPr>
          </w:p>
        </w:tc>
        <w:tc>
          <w:tcPr>
            <w:tcW w:w="422" w:type="dxa"/>
          </w:tcPr>
          <w:p w14:paraId="722B887B" w14:textId="77777777" w:rsidR="00DC05D4" w:rsidRPr="0024256E" w:rsidRDefault="00DC05D4" w:rsidP="00C01A0D">
            <w:pPr>
              <w:jc w:val="center"/>
              <w:rPr>
                <w:sz w:val="20"/>
                <w:szCs w:val="20"/>
                <w:lang w:val="uk-UA"/>
              </w:rPr>
            </w:pPr>
          </w:p>
        </w:tc>
        <w:tc>
          <w:tcPr>
            <w:tcW w:w="421" w:type="dxa"/>
          </w:tcPr>
          <w:p w14:paraId="0B1FCD13" w14:textId="77777777" w:rsidR="00DC05D4" w:rsidRPr="0024256E" w:rsidRDefault="00DC05D4" w:rsidP="00C01A0D">
            <w:pPr>
              <w:jc w:val="center"/>
              <w:rPr>
                <w:sz w:val="20"/>
                <w:szCs w:val="20"/>
                <w:lang w:val="uk-UA"/>
              </w:rPr>
            </w:pPr>
          </w:p>
        </w:tc>
        <w:tc>
          <w:tcPr>
            <w:tcW w:w="422" w:type="dxa"/>
          </w:tcPr>
          <w:p w14:paraId="5E0B0514" w14:textId="77777777" w:rsidR="00DC05D4" w:rsidRPr="0024256E" w:rsidRDefault="00DC05D4" w:rsidP="00C01A0D">
            <w:pPr>
              <w:jc w:val="center"/>
              <w:rPr>
                <w:sz w:val="20"/>
                <w:szCs w:val="20"/>
                <w:lang w:val="uk-UA"/>
              </w:rPr>
            </w:pPr>
          </w:p>
        </w:tc>
        <w:tc>
          <w:tcPr>
            <w:tcW w:w="421" w:type="dxa"/>
          </w:tcPr>
          <w:p w14:paraId="67CEAC6D" w14:textId="77777777" w:rsidR="00DC05D4" w:rsidRPr="0024256E" w:rsidRDefault="00DC05D4" w:rsidP="00C01A0D">
            <w:pPr>
              <w:jc w:val="center"/>
              <w:rPr>
                <w:sz w:val="20"/>
                <w:szCs w:val="20"/>
                <w:lang w:val="uk-UA"/>
              </w:rPr>
            </w:pPr>
          </w:p>
        </w:tc>
        <w:tc>
          <w:tcPr>
            <w:tcW w:w="422" w:type="dxa"/>
          </w:tcPr>
          <w:p w14:paraId="7EB9BB78" w14:textId="77777777" w:rsidR="00DC05D4" w:rsidRPr="0024256E" w:rsidRDefault="00DC05D4" w:rsidP="00C01A0D">
            <w:pPr>
              <w:jc w:val="center"/>
              <w:rPr>
                <w:sz w:val="20"/>
                <w:szCs w:val="20"/>
                <w:lang w:val="uk-UA"/>
              </w:rPr>
            </w:pPr>
          </w:p>
        </w:tc>
        <w:tc>
          <w:tcPr>
            <w:tcW w:w="421" w:type="dxa"/>
          </w:tcPr>
          <w:p w14:paraId="3659DDAF" w14:textId="77777777" w:rsidR="00DC05D4" w:rsidRPr="0024256E" w:rsidRDefault="00DC05D4" w:rsidP="00C01A0D">
            <w:pPr>
              <w:jc w:val="center"/>
              <w:rPr>
                <w:sz w:val="20"/>
                <w:szCs w:val="20"/>
                <w:lang w:val="uk-UA"/>
              </w:rPr>
            </w:pPr>
          </w:p>
        </w:tc>
        <w:tc>
          <w:tcPr>
            <w:tcW w:w="422" w:type="dxa"/>
          </w:tcPr>
          <w:p w14:paraId="309A5C6A" w14:textId="77777777" w:rsidR="00DC05D4" w:rsidRPr="0024256E" w:rsidRDefault="00DC05D4" w:rsidP="00C01A0D">
            <w:pPr>
              <w:jc w:val="center"/>
              <w:rPr>
                <w:sz w:val="20"/>
                <w:szCs w:val="20"/>
                <w:lang w:val="uk-UA"/>
              </w:rPr>
            </w:pPr>
          </w:p>
        </w:tc>
      </w:tr>
      <w:tr w:rsidR="00DC05D4" w:rsidRPr="0024256E" w14:paraId="335C03CD" w14:textId="77777777" w:rsidTr="00DC05D4">
        <w:tc>
          <w:tcPr>
            <w:tcW w:w="884" w:type="dxa"/>
          </w:tcPr>
          <w:p w14:paraId="04C1D9AD" w14:textId="77777777" w:rsidR="00DC05D4" w:rsidRPr="0024256E" w:rsidRDefault="00DC05D4" w:rsidP="00C01A0D">
            <w:pPr>
              <w:jc w:val="center"/>
              <w:rPr>
                <w:sz w:val="20"/>
                <w:szCs w:val="20"/>
                <w:lang w:val="uk-UA"/>
              </w:rPr>
            </w:pPr>
            <w:r w:rsidRPr="0024256E">
              <w:rPr>
                <w:sz w:val="20"/>
                <w:szCs w:val="20"/>
                <w:lang w:val="uk-UA"/>
              </w:rPr>
              <w:t>ОКЗ9</w:t>
            </w:r>
          </w:p>
        </w:tc>
        <w:tc>
          <w:tcPr>
            <w:tcW w:w="420" w:type="dxa"/>
          </w:tcPr>
          <w:p w14:paraId="1BC8673D"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22D5B22"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510E2E9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81E782E" w14:textId="77777777" w:rsidR="00DC05D4" w:rsidRPr="0024256E" w:rsidRDefault="00DC05D4" w:rsidP="00C01A0D">
            <w:pPr>
              <w:jc w:val="center"/>
              <w:rPr>
                <w:sz w:val="20"/>
                <w:szCs w:val="20"/>
                <w:lang w:val="uk-UA"/>
              </w:rPr>
            </w:pPr>
          </w:p>
        </w:tc>
        <w:tc>
          <w:tcPr>
            <w:tcW w:w="420" w:type="dxa"/>
          </w:tcPr>
          <w:p w14:paraId="33F532F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0B0CE53" w14:textId="77777777" w:rsidR="00DC05D4" w:rsidRPr="0024256E" w:rsidRDefault="00DC05D4" w:rsidP="00C01A0D">
            <w:pPr>
              <w:jc w:val="center"/>
              <w:rPr>
                <w:sz w:val="20"/>
                <w:szCs w:val="20"/>
                <w:lang w:val="uk-UA"/>
              </w:rPr>
            </w:pPr>
          </w:p>
        </w:tc>
        <w:tc>
          <w:tcPr>
            <w:tcW w:w="422" w:type="dxa"/>
          </w:tcPr>
          <w:p w14:paraId="79E82083" w14:textId="77777777" w:rsidR="00DC05D4" w:rsidRPr="0024256E" w:rsidRDefault="00DC05D4" w:rsidP="00C01A0D">
            <w:pPr>
              <w:jc w:val="center"/>
              <w:rPr>
                <w:sz w:val="20"/>
                <w:szCs w:val="20"/>
                <w:lang w:val="uk-UA"/>
              </w:rPr>
            </w:pPr>
          </w:p>
        </w:tc>
        <w:tc>
          <w:tcPr>
            <w:tcW w:w="421" w:type="dxa"/>
          </w:tcPr>
          <w:p w14:paraId="5934440A" w14:textId="77777777" w:rsidR="00DC05D4" w:rsidRPr="0024256E" w:rsidRDefault="00DC05D4" w:rsidP="00C01A0D">
            <w:pPr>
              <w:jc w:val="center"/>
              <w:rPr>
                <w:sz w:val="20"/>
                <w:szCs w:val="20"/>
                <w:lang w:val="uk-UA"/>
              </w:rPr>
            </w:pPr>
          </w:p>
        </w:tc>
        <w:tc>
          <w:tcPr>
            <w:tcW w:w="422" w:type="dxa"/>
          </w:tcPr>
          <w:p w14:paraId="4523169D" w14:textId="77777777" w:rsidR="00DC05D4" w:rsidRPr="0024256E" w:rsidRDefault="00DC05D4" w:rsidP="00C01A0D">
            <w:pPr>
              <w:jc w:val="center"/>
              <w:rPr>
                <w:sz w:val="20"/>
                <w:szCs w:val="20"/>
                <w:lang w:val="uk-UA"/>
              </w:rPr>
            </w:pPr>
          </w:p>
        </w:tc>
        <w:tc>
          <w:tcPr>
            <w:tcW w:w="421" w:type="dxa"/>
          </w:tcPr>
          <w:p w14:paraId="6E275CD9"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721EC89" w14:textId="77777777" w:rsidR="00DC05D4" w:rsidRPr="0024256E" w:rsidRDefault="00DC05D4" w:rsidP="00C01A0D">
            <w:pPr>
              <w:jc w:val="center"/>
              <w:rPr>
                <w:sz w:val="20"/>
                <w:szCs w:val="20"/>
                <w:lang w:val="uk-UA"/>
              </w:rPr>
            </w:pPr>
          </w:p>
        </w:tc>
        <w:tc>
          <w:tcPr>
            <w:tcW w:w="421" w:type="dxa"/>
          </w:tcPr>
          <w:p w14:paraId="6B7C3FC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18A78073"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CF77672" w14:textId="77777777" w:rsidR="00DC05D4" w:rsidRPr="0024256E" w:rsidRDefault="00DC05D4" w:rsidP="00C01A0D">
            <w:pPr>
              <w:jc w:val="center"/>
              <w:rPr>
                <w:sz w:val="20"/>
                <w:szCs w:val="20"/>
                <w:lang w:val="uk-UA"/>
              </w:rPr>
            </w:pPr>
          </w:p>
        </w:tc>
        <w:tc>
          <w:tcPr>
            <w:tcW w:w="421" w:type="dxa"/>
          </w:tcPr>
          <w:p w14:paraId="6C87D5DE"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224996A" w14:textId="77777777" w:rsidR="00DC05D4" w:rsidRPr="0024256E" w:rsidRDefault="00DC05D4" w:rsidP="00C01A0D">
            <w:pPr>
              <w:jc w:val="center"/>
              <w:rPr>
                <w:sz w:val="20"/>
                <w:szCs w:val="20"/>
                <w:lang w:val="uk-UA"/>
              </w:rPr>
            </w:pPr>
          </w:p>
        </w:tc>
        <w:tc>
          <w:tcPr>
            <w:tcW w:w="421" w:type="dxa"/>
          </w:tcPr>
          <w:p w14:paraId="411E4369" w14:textId="77777777" w:rsidR="00DC05D4" w:rsidRPr="0024256E" w:rsidRDefault="00DC05D4" w:rsidP="00C01A0D">
            <w:pPr>
              <w:jc w:val="center"/>
              <w:rPr>
                <w:sz w:val="20"/>
                <w:szCs w:val="20"/>
                <w:lang w:val="uk-UA"/>
              </w:rPr>
            </w:pPr>
          </w:p>
        </w:tc>
        <w:tc>
          <w:tcPr>
            <w:tcW w:w="422" w:type="dxa"/>
          </w:tcPr>
          <w:p w14:paraId="410CED0F"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7EF3117" w14:textId="77777777" w:rsidR="00DC05D4" w:rsidRPr="0024256E" w:rsidRDefault="00DC05D4" w:rsidP="00C01A0D">
            <w:pPr>
              <w:jc w:val="center"/>
              <w:rPr>
                <w:sz w:val="20"/>
                <w:szCs w:val="20"/>
                <w:lang w:val="uk-UA"/>
              </w:rPr>
            </w:pPr>
          </w:p>
        </w:tc>
        <w:tc>
          <w:tcPr>
            <w:tcW w:w="422" w:type="dxa"/>
          </w:tcPr>
          <w:p w14:paraId="1E3B14A0" w14:textId="77777777" w:rsidR="00DC05D4" w:rsidRPr="0024256E" w:rsidRDefault="00DC05D4" w:rsidP="00C01A0D">
            <w:pPr>
              <w:jc w:val="center"/>
              <w:rPr>
                <w:sz w:val="20"/>
                <w:szCs w:val="20"/>
                <w:lang w:val="uk-UA"/>
              </w:rPr>
            </w:pPr>
          </w:p>
        </w:tc>
      </w:tr>
      <w:tr w:rsidR="00DC05D4" w:rsidRPr="0024256E" w14:paraId="12EB1464" w14:textId="77777777" w:rsidTr="00DC05D4">
        <w:tc>
          <w:tcPr>
            <w:tcW w:w="884" w:type="dxa"/>
          </w:tcPr>
          <w:p w14:paraId="6C0AAD35" w14:textId="77777777" w:rsidR="00DC05D4" w:rsidRPr="0024256E" w:rsidRDefault="00DC05D4" w:rsidP="00C01A0D">
            <w:pPr>
              <w:jc w:val="center"/>
              <w:rPr>
                <w:sz w:val="20"/>
                <w:szCs w:val="20"/>
                <w:lang w:val="uk-UA"/>
              </w:rPr>
            </w:pPr>
            <w:r w:rsidRPr="0024256E">
              <w:rPr>
                <w:sz w:val="20"/>
                <w:szCs w:val="20"/>
                <w:lang w:val="uk-UA"/>
              </w:rPr>
              <w:t>ОКЗ10</w:t>
            </w:r>
          </w:p>
        </w:tc>
        <w:tc>
          <w:tcPr>
            <w:tcW w:w="420" w:type="dxa"/>
          </w:tcPr>
          <w:p w14:paraId="70A3AD02"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2310F00"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3F1954C8"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9D65812" w14:textId="77777777" w:rsidR="00DC05D4" w:rsidRPr="0024256E" w:rsidRDefault="00DC05D4" w:rsidP="00C01A0D">
            <w:pPr>
              <w:jc w:val="center"/>
              <w:rPr>
                <w:sz w:val="20"/>
                <w:szCs w:val="20"/>
                <w:lang w:val="uk-UA"/>
              </w:rPr>
            </w:pPr>
          </w:p>
        </w:tc>
        <w:tc>
          <w:tcPr>
            <w:tcW w:w="420" w:type="dxa"/>
          </w:tcPr>
          <w:p w14:paraId="3EFD7518"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1C81E94C" w14:textId="77777777" w:rsidR="00DC05D4" w:rsidRPr="0024256E" w:rsidRDefault="00DC05D4" w:rsidP="00C01A0D">
            <w:pPr>
              <w:jc w:val="center"/>
              <w:rPr>
                <w:sz w:val="20"/>
                <w:szCs w:val="20"/>
                <w:lang w:val="uk-UA"/>
              </w:rPr>
            </w:pPr>
          </w:p>
        </w:tc>
        <w:tc>
          <w:tcPr>
            <w:tcW w:w="422" w:type="dxa"/>
          </w:tcPr>
          <w:p w14:paraId="3EDFB857" w14:textId="77777777" w:rsidR="00DC05D4" w:rsidRPr="0024256E" w:rsidRDefault="00DC05D4" w:rsidP="00C01A0D">
            <w:pPr>
              <w:jc w:val="center"/>
              <w:rPr>
                <w:sz w:val="20"/>
                <w:szCs w:val="20"/>
                <w:lang w:val="uk-UA"/>
              </w:rPr>
            </w:pPr>
          </w:p>
        </w:tc>
        <w:tc>
          <w:tcPr>
            <w:tcW w:w="421" w:type="dxa"/>
          </w:tcPr>
          <w:p w14:paraId="27AFB022" w14:textId="77777777" w:rsidR="00DC05D4" w:rsidRPr="0024256E" w:rsidRDefault="00DC05D4" w:rsidP="00C01A0D">
            <w:pPr>
              <w:jc w:val="center"/>
              <w:rPr>
                <w:sz w:val="20"/>
                <w:szCs w:val="20"/>
                <w:lang w:val="uk-UA"/>
              </w:rPr>
            </w:pPr>
          </w:p>
        </w:tc>
        <w:tc>
          <w:tcPr>
            <w:tcW w:w="422" w:type="dxa"/>
          </w:tcPr>
          <w:p w14:paraId="1A04C99E" w14:textId="77777777" w:rsidR="00DC05D4" w:rsidRPr="0024256E" w:rsidRDefault="00DC05D4" w:rsidP="00C01A0D">
            <w:pPr>
              <w:jc w:val="center"/>
              <w:rPr>
                <w:sz w:val="20"/>
                <w:szCs w:val="20"/>
                <w:lang w:val="uk-UA"/>
              </w:rPr>
            </w:pPr>
          </w:p>
        </w:tc>
        <w:tc>
          <w:tcPr>
            <w:tcW w:w="421" w:type="dxa"/>
          </w:tcPr>
          <w:p w14:paraId="44B76DE4"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BFFA635" w14:textId="77777777" w:rsidR="00DC05D4" w:rsidRPr="0024256E" w:rsidRDefault="00DC05D4" w:rsidP="00C01A0D">
            <w:pPr>
              <w:jc w:val="center"/>
              <w:rPr>
                <w:sz w:val="20"/>
                <w:szCs w:val="20"/>
                <w:lang w:val="uk-UA"/>
              </w:rPr>
            </w:pPr>
          </w:p>
        </w:tc>
        <w:tc>
          <w:tcPr>
            <w:tcW w:w="421" w:type="dxa"/>
          </w:tcPr>
          <w:p w14:paraId="29982C0D"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DDEBEAC"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5459F0D" w14:textId="77777777" w:rsidR="00DC05D4" w:rsidRPr="0024256E" w:rsidRDefault="00DC05D4" w:rsidP="00C01A0D">
            <w:pPr>
              <w:jc w:val="center"/>
              <w:rPr>
                <w:sz w:val="20"/>
                <w:szCs w:val="20"/>
                <w:lang w:val="uk-UA"/>
              </w:rPr>
            </w:pPr>
          </w:p>
        </w:tc>
        <w:tc>
          <w:tcPr>
            <w:tcW w:w="421" w:type="dxa"/>
          </w:tcPr>
          <w:p w14:paraId="0AF3BC5F"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38E4BB9" w14:textId="77777777" w:rsidR="00DC05D4" w:rsidRPr="0024256E" w:rsidRDefault="00DC05D4" w:rsidP="00C01A0D">
            <w:pPr>
              <w:jc w:val="center"/>
              <w:rPr>
                <w:sz w:val="20"/>
                <w:szCs w:val="20"/>
                <w:lang w:val="uk-UA"/>
              </w:rPr>
            </w:pPr>
          </w:p>
        </w:tc>
        <w:tc>
          <w:tcPr>
            <w:tcW w:w="421" w:type="dxa"/>
          </w:tcPr>
          <w:p w14:paraId="44FBCF6C" w14:textId="77777777" w:rsidR="00DC05D4" w:rsidRPr="0024256E" w:rsidRDefault="00DC05D4" w:rsidP="00C01A0D">
            <w:pPr>
              <w:jc w:val="center"/>
              <w:rPr>
                <w:sz w:val="20"/>
                <w:szCs w:val="20"/>
                <w:lang w:val="uk-UA"/>
              </w:rPr>
            </w:pPr>
          </w:p>
        </w:tc>
        <w:tc>
          <w:tcPr>
            <w:tcW w:w="422" w:type="dxa"/>
          </w:tcPr>
          <w:p w14:paraId="0B514C90"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8F2DA1F" w14:textId="77777777" w:rsidR="00DC05D4" w:rsidRPr="0024256E" w:rsidRDefault="00DC05D4" w:rsidP="00C01A0D">
            <w:pPr>
              <w:jc w:val="center"/>
              <w:rPr>
                <w:sz w:val="20"/>
                <w:szCs w:val="20"/>
                <w:lang w:val="uk-UA"/>
              </w:rPr>
            </w:pPr>
          </w:p>
        </w:tc>
        <w:tc>
          <w:tcPr>
            <w:tcW w:w="422" w:type="dxa"/>
          </w:tcPr>
          <w:p w14:paraId="27A6BEBD" w14:textId="77777777" w:rsidR="00DC05D4" w:rsidRPr="0024256E" w:rsidRDefault="00DC05D4" w:rsidP="00C01A0D">
            <w:pPr>
              <w:jc w:val="center"/>
              <w:rPr>
                <w:sz w:val="20"/>
                <w:szCs w:val="20"/>
                <w:lang w:val="uk-UA"/>
              </w:rPr>
            </w:pPr>
          </w:p>
        </w:tc>
      </w:tr>
      <w:tr w:rsidR="00DC05D4" w:rsidRPr="0024256E" w14:paraId="42DE7F79" w14:textId="77777777" w:rsidTr="00DC05D4">
        <w:tc>
          <w:tcPr>
            <w:tcW w:w="884" w:type="dxa"/>
          </w:tcPr>
          <w:p w14:paraId="5F7A0603" w14:textId="77777777" w:rsidR="00DC05D4" w:rsidRPr="0024256E" w:rsidRDefault="00DC05D4" w:rsidP="00C01A0D">
            <w:pPr>
              <w:jc w:val="center"/>
              <w:rPr>
                <w:sz w:val="20"/>
                <w:szCs w:val="20"/>
                <w:lang w:val="uk-UA"/>
              </w:rPr>
            </w:pPr>
            <w:r w:rsidRPr="0024256E">
              <w:rPr>
                <w:sz w:val="20"/>
                <w:szCs w:val="20"/>
                <w:lang w:val="uk-UA"/>
              </w:rPr>
              <w:t>ОКФ1</w:t>
            </w:r>
          </w:p>
        </w:tc>
        <w:tc>
          <w:tcPr>
            <w:tcW w:w="420" w:type="dxa"/>
          </w:tcPr>
          <w:p w14:paraId="67457814"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6F1C930B"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36420FE6" w14:textId="77777777" w:rsidR="00DC05D4" w:rsidRPr="0024256E" w:rsidRDefault="00DC05D4" w:rsidP="00C01A0D">
            <w:pPr>
              <w:jc w:val="center"/>
              <w:rPr>
                <w:sz w:val="20"/>
                <w:szCs w:val="20"/>
                <w:lang w:val="uk-UA"/>
              </w:rPr>
            </w:pPr>
          </w:p>
        </w:tc>
        <w:tc>
          <w:tcPr>
            <w:tcW w:w="421" w:type="dxa"/>
          </w:tcPr>
          <w:p w14:paraId="1F68AA9F"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0D6654DB" w14:textId="77777777" w:rsidR="00DC05D4" w:rsidRPr="0024256E" w:rsidRDefault="00DC05D4" w:rsidP="00C01A0D">
            <w:pPr>
              <w:jc w:val="center"/>
              <w:rPr>
                <w:sz w:val="20"/>
                <w:szCs w:val="20"/>
                <w:lang w:val="uk-UA"/>
              </w:rPr>
            </w:pPr>
          </w:p>
        </w:tc>
        <w:tc>
          <w:tcPr>
            <w:tcW w:w="422" w:type="dxa"/>
          </w:tcPr>
          <w:p w14:paraId="29D206CA" w14:textId="77777777" w:rsidR="00DC05D4" w:rsidRPr="0024256E" w:rsidRDefault="00DC05D4" w:rsidP="00C01A0D">
            <w:pPr>
              <w:jc w:val="center"/>
              <w:rPr>
                <w:sz w:val="20"/>
                <w:szCs w:val="20"/>
                <w:lang w:val="uk-UA"/>
              </w:rPr>
            </w:pPr>
          </w:p>
        </w:tc>
        <w:tc>
          <w:tcPr>
            <w:tcW w:w="422" w:type="dxa"/>
          </w:tcPr>
          <w:p w14:paraId="795B33D1"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ADFE139" w14:textId="77777777" w:rsidR="00DC05D4" w:rsidRPr="0024256E" w:rsidRDefault="00DC05D4" w:rsidP="00C01A0D">
            <w:pPr>
              <w:jc w:val="center"/>
              <w:rPr>
                <w:sz w:val="20"/>
                <w:szCs w:val="20"/>
                <w:lang w:val="uk-UA"/>
              </w:rPr>
            </w:pPr>
          </w:p>
        </w:tc>
        <w:tc>
          <w:tcPr>
            <w:tcW w:w="422" w:type="dxa"/>
          </w:tcPr>
          <w:p w14:paraId="39D00AC5"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D39F0D8"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2D98109" w14:textId="77777777" w:rsidR="00DC05D4" w:rsidRPr="0024256E" w:rsidRDefault="00DC05D4" w:rsidP="00C01A0D">
            <w:pPr>
              <w:jc w:val="center"/>
              <w:rPr>
                <w:sz w:val="20"/>
                <w:szCs w:val="20"/>
                <w:lang w:val="uk-UA"/>
              </w:rPr>
            </w:pPr>
          </w:p>
        </w:tc>
        <w:tc>
          <w:tcPr>
            <w:tcW w:w="421" w:type="dxa"/>
          </w:tcPr>
          <w:p w14:paraId="5D3805C4"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94225B1" w14:textId="77777777" w:rsidR="00DC05D4" w:rsidRPr="0024256E" w:rsidRDefault="00DC05D4" w:rsidP="00C01A0D">
            <w:pPr>
              <w:jc w:val="center"/>
              <w:rPr>
                <w:sz w:val="20"/>
                <w:szCs w:val="20"/>
                <w:lang w:val="uk-UA"/>
              </w:rPr>
            </w:pPr>
          </w:p>
        </w:tc>
        <w:tc>
          <w:tcPr>
            <w:tcW w:w="422" w:type="dxa"/>
          </w:tcPr>
          <w:p w14:paraId="09ACC9F3"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4CC302A" w14:textId="77777777" w:rsidR="00DC05D4" w:rsidRPr="0024256E" w:rsidRDefault="00DC05D4" w:rsidP="00C01A0D">
            <w:pPr>
              <w:jc w:val="center"/>
              <w:rPr>
                <w:sz w:val="20"/>
                <w:szCs w:val="20"/>
                <w:lang w:val="uk-UA"/>
              </w:rPr>
            </w:pPr>
          </w:p>
        </w:tc>
        <w:tc>
          <w:tcPr>
            <w:tcW w:w="422" w:type="dxa"/>
          </w:tcPr>
          <w:p w14:paraId="6860A0A2" w14:textId="77777777" w:rsidR="00DC05D4" w:rsidRPr="0024256E" w:rsidRDefault="00DC05D4" w:rsidP="00C01A0D">
            <w:pPr>
              <w:jc w:val="center"/>
              <w:rPr>
                <w:sz w:val="20"/>
                <w:szCs w:val="20"/>
                <w:lang w:val="uk-UA"/>
              </w:rPr>
            </w:pPr>
          </w:p>
        </w:tc>
        <w:tc>
          <w:tcPr>
            <w:tcW w:w="421" w:type="dxa"/>
          </w:tcPr>
          <w:p w14:paraId="5DFF5DD6" w14:textId="77777777" w:rsidR="00DC05D4" w:rsidRPr="0024256E" w:rsidRDefault="00DC05D4" w:rsidP="00C01A0D">
            <w:pPr>
              <w:jc w:val="center"/>
              <w:rPr>
                <w:sz w:val="20"/>
                <w:szCs w:val="20"/>
                <w:lang w:val="uk-UA"/>
              </w:rPr>
            </w:pPr>
          </w:p>
        </w:tc>
        <w:tc>
          <w:tcPr>
            <w:tcW w:w="422" w:type="dxa"/>
          </w:tcPr>
          <w:p w14:paraId="28BFC5AB" w14:textId="77777777" w:rsidR="00DC05D4" w:rsidRPr="0024256E" w:rsidRDefault="00DC05D4" w:rsidP="00C01A0D">
            <w:pPr>
              <w:jc w:val="center"/>
              <w:rPr>
                <w:sz w:val="20"/>
                <w:szCs w:val="20"/>
                <w:lang w:val="uk-UA"/>
              </w:rPr>
            </w:pPr>
          </w:p>
        </w:tc>
        <w:tc>
          <w:tcPr>
            <w:tcW w:w="421" w:type="dxa"/>
          </w:tcPr>
          <w:p w14:paraId="600EEC50" w14:textId="77777777" w:rsidR="00DC05D4" w:rsidRPr="0024256E" w:rsidRDefault="00DC05D4" w:rsidP="00C01A0D">
            <w:pPr>
              <w:jc w:val="center"/>
              <w:rPr>
                <w:sz w:val="20"/>
                <w:szCs w:val="20"/>
                <w:lang w:val="uk-UA"/>
              </w:rPr>
            </w:pPr>
          </w:p>
        </w:tc>
        <w:tc>
          <w:tcPr>
            <w:tcW w:w="422" w:type="dxa"/>
          </w:tcPr>
          <w:p w14:paraId="378CA5EF" w14:textId="77777777" w:rsidR="00DC05D4" w:rsidRPr="0024256E" w:rsidRDefault="00DC05D4" w:rsidP="00C01A0D">
            <w:pPr>
              <w:jc w:val="center"/>
              <w:rPr>
                <w:sz w:val="20"/>
                <w:szCs w:val="20"/>
                <w:lang w:val="uk-UA"/>
              </w:rPr>
            </w:pPr>
          </w:p>
        </w:tc>
      </w:tr>
      <w:tr w:rsidR="00DC05D4" w:rsidRPr="0024256E" w14:paraId="6BBCE1A5" w14:textId="77777777" w:rsidTr="00DC05D4">
        <w:tc>
          <w:tcPr>
            <w:tcW w:w="884" w:type="dxa"/>
          </w:tcPr>
          <w:p w14:paraId="6CCD259D" w14:textId="77777777" w:rsidR="00DC05D4" w:rsidRPr="0024256E" w:rsidRDefault="00DC05D4" w:rsidP="00C01A0D">
            <w:pPr>
              <w:jc w:val="center"/>
              <w:rPr>
                <w:sz w:val="20"/>
                <w:szCs w:val="20"/>
                <w:lang w:val="uk-UA"/>
              </w:rPr>
            </w:pPr>
            <w:r w:rsidRPr="0024256E">
              <w:rPr>
                <w:sz w:val="20"/>
                <w:szCs w:val="20"/>
                <w:lang w:val="uk-UA"/>
              </w:rPr>
              <w:t>ОКФ2</w:t>
            </w:r>
          </w:p>
        </w:tc>
        <w:tc>
          <w:tcPr>
            <w:tcW w:w="420" w:type="dxa"/>
          </w:tcPr>
          <w:p w14:paraId="1528DE04"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BD9FB2B"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548597E8" w14:textId="77777777" w:rsidR="00DC05D4" w:rsidRPr="0024256E" w:rsidRDefault="00DC05D4" w:rsidP="00C01A0D">
            <w:pPr>
              <w:jc w:val="center"/>
              <w:rPr>
                <w:sz w:val="20"/>
                <w:szCs w:val="20"/>
                <w:lang w:val="uk-UA"/>
              </w:rPr>
            </w:pPr>
          </w:p>
        </w:tc>
        <w:tc>
          <w:tcPr>
            <w:tcW w:w="421" w:type="dxa"/>
          </w:tcPr>
          <w:p w14:paraId="24217FB7"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342D608E"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BDDEF97" w14:textId="77777777" w:rsidR="00DC05D4" w:rsidRPr="0024256E" w:rsidRDefault="00DC05D4" w:rsidP="00C01A0D">
            <w:pPr>
              <w:jc w:val="center"/>
              <w:rPr>
                <w:sz w:val="20"/>
                <w:szCs w:val="20"/>
                <w:lang w:val="uk-UA"/>
              </w:rPr>
            </w:pPr>
          </w:p>
        </w:tc>
        <w:tc>
          <w:tcPr>
            <w:tcW w:w="422" w:type="dxa"/>
          </w:tcPr>
          <w:p w14:paraId="1C3D630D" w14:textId="77777777" w:rsidR="00DC05D4" w:rsidRPr="0024256E" w:rsidRDefault="00DC05D4" w:rsidP="00C01A0D">
            <w:pPr>
              <w:jc w:val="center"/>
              <w:rPr>
                <w:sz w:val="20"/>
                <w:szCs w:val="20"/>
                <w:lang w:val="uk-UA"/>
              </w:rPr>
            </w:pPr>
          </w:p>
        </w:tc>
        <w:tc>
          <w:tcPr>
            <w:tcW w:w="421" w:type="dxa"/>
          </w:tcPr>
          <w:p w14:paraId="7A0DB27A"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A84DA78" w14:textId="77777777" w:rsidR="00DC05D4" w:rsidRPr="0024256E" w:rsidRDefault="00DC05D4" w:rsidP="00C01A0D">
            <w:pPr>
              <w:jc w:val="center"/>
              <w:rPr>
                <w:sz w:val="20"/>
                <w:szCs w:val="20"/>
                <w:lang w:val="uk-UA"/>
              </w:rPr>
            </w:pPr>
          </w:p>
        </w:tc>
        <w:tc>
          <w:tcPr>
            <w:tcW w:w="421" w:type="dxa"/>
          </w:tcPr>
          <w:p w14:paraId="55BE19DD"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8F31F41"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202F701"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6CA948A"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4B14E4C" w14:textId="3FF43D97" w:rsidR="00DC05D4" w:rsidRPr="0024256E" w:rsidRDefault="00DC05D4" w:rsidP="00C01A0D">
            <w:pPr>
              <w:jc w:val="center"/>
              <w:rPr>
                <w:sz w:val="20"/>
                <w:szCs w:val="20"/>
                <w:lang w:val="uk-UA"/>
              </w:rPr>
            </w:pPr>
            <w:r>
              <w:rPr>
                <w:sz w:val="20"/>
                <w:szCs w:val="20"/>
                <w:lang w:val="uk-UA"/>
              </w:rPr>
              <w:t>+</w:t>
            </w:r>
          </w:p>
        </w:tc>
        <w:tc>
          <w:tcPr>
            <w:tcW w:w="421" w:type="dxa"/>
          </w:tcPr>
          <w:p w14:paraId="21157D1F"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06DDAFD" w14:textId="77777777" w:rsidR="00DC05D4" w:rsidRPr="0024256E" w:rsidRDefault="00DC05D4" w:rsidP="00C01A0D">
            <w:pPr>
              <w:jc w:val="center"/>
              <w:rPr>
                <w:sz w:val="20"/>
                <w:szCs w:val="20"/>
                <w:lang w:val="uk-UA"/>
              </w:rPr>
            </w:pPr>
          </w:p>
        </w:tc>
        <w:tc>
          <w:tcPr>
            <w:tcW w:w="421" w:type="dxa"/>
          </w:tcPr>
          <w:p w14:paraId="2176F5C0" w14:textId="77777777" w:rsidR="00DC05D4" w:rsidRPr="0024256E" w:rsidRDefault="00DC05D4" w:rsidP="00C01A0D">
            <w:pPr>
              <w:jc w:val="center"/>
              <w:rPr>
                <w:sz w:val="20"/>
                <w:szCs w:val="20"/>
                <w:lang w:val="uk-UA"/>
              </w:rPr>
            </w:pPr>
          </w:p>
        </w:tc>
        <w:tc>
          <w:tcPr>
            <w:tcW w:w="422" w:type="dxa"/>
          </w:tcPr>
          <w:p w14:paraId="6BBE986B"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9EA40A1" w14:textId="77777777" w:rsidR="00DC05D4" w:rsidRPr="0024256E" w:rsidRDefault="00DC05D4" w:rsidP="00C01A0D">
            <w:pPr>
              <w:jc w:val="center"/>
              <w:rPr>
                <w:sz w:val="20"/>
                <w:szCs w:val="20"/>
                <w:lang w:val="uk-UA"/>
              </w:rPr>
            </w:pPr>
          </w:p>
        </w:tc>
        <w:tc>
          <w:tcPr>
            <w:tcW w:w="422" w:type="dxa"/>
          </w:tcPr>
          <w:p w14:paraId="7ABE086C" w14:textId="77777777" w:rsidR="00DC05D4" w:rsidRPr="0024256E" w:rsidRDefault="00DC05D4" w:rsidP="00C01A0D">
            <w:pPr>
              <w:jc w:val="center"/>
              <w:rPr>
                <w:sz w:val="20"/>
                <w:szCs w:val="20"/>
                <w:lang w:val="uk-UA"/>
              </w:rPr>
            </w:pPr>
          </w:p>
        </w:tc>
      </w:tr>
      <w:tr w:rsidR="00DC05D4" w:rsidRPr="0024256E" w14:paraId="3CD9F638" w14:textId="77777777" w:rsidTr="00DC05D4">
        <w:tc>
          <w:tcPr>
            <w:tcW w:w="884" w:type="dxa"/>
          </w:tcPr>
          <w:p w14:paraId="48295833" w14:textId="77777777" w:rsidR="00DC05D4" w:rsidRPr="0024256E" w:rsidRDefault="00DC05D4" w:rsidP="00C01A0D">
            <w:pPr>
              <w:jc w:val="center"/>
              <w:rPr>
                <w:sz w:val="20"/>
                <w:szCs w:val="20"/>
                <w:lang w:val="uk-UA"/>
              </w:rPr>
            </w:pPr>
            <w:r w:rsidRPr="0024256E">
              <w:rPr>
                <w:sz w:val="20"/>
                <w:szCs w:val="20"/>
                <w:lang w:val="uk-UA"/>
              </w:rPr>
              <w:t>ОКФ3</w:t>
            </w:r>
          </w:p>
        </w:tc>
        <w:tc>
          <w:tcPr>
            <w:tcW w:w="420" w:type="dxa"/>
          </w:tcPr>
          <w:p w14:paraId="75296D86"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15B9514"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41731395" w14:textId="77777777" w:rsidR="00DC05D4" w:rsidRPr="0024256E" w:rsidRDefault="00DC05D4" w:rsidP="00C01A0D">
            <w:pPr>
              <w:jc w:val="center"/>
              <w:rPr>
                <w:sz w:val="20"/>
                <w:szCs w:val="20"/>
                <w:lang w:val="uk-UA"/>
              </w:rPr>
            </w:pPr>
          </w:p>
        </w:tc>
        <w:tc>
          <w:tcPr>
            <w:tcW w:w="421" w:type="dxa"/>
          </w:tcPr>
          <w:p w14:paraId="76C30382"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326A7DE6" w14:textId="77777777" w:rsidR="00DC05D4" w:rsidRPr="0024256E" w:rsidRDefault="00DC05D4" w:rsidP="00C01A0D">
            <w:pPr>
              <w:jc w:val="center"/>
              <w:rPr>
                <w:sz w:val="20"/>
                <w:szCs w:val="20"/>
                <w:lang w:val="uk-UA"/>
              </w:rPr>
            </w:pPr>
          </w:p>
        </w:tc>
        <w:tc>
          <w:tcPr>
            <w:tcW w:w="422" w:type="dxa"/>
          </w:tcPr>
          <w:p w14:paraId="3A6CBB25" w14:textId="77777777" w:rsidR="00DC05D4" w:rsidRPr="0024256E" w:rsidRDefault="00DC05D4" w:rsidP="00C01A0D">
            <w:pPr>
              <w:jc w:val="center"/>
              <w:rPr>
                <w:sz w:val="20"/>
                <w:szCs w:val="20"/>
                <w:lang w:val="uk-UA"/>
              </w:rPr>
            </w:pPr>
          </w:p>
        </w:tc>
        <w:tc>
          <w:tcPr>
            <w:tcW w:w="422" w:type="dxa"/>
          </w:tcPr>
          <w:p w14:paraId="78544511" w14:textId="77777777" w:rsidR="00DC05D4" w:rsidRPr="0024256E" w:rsidRDefault="00DC05D4" w:rsidP="00C01A0D">
            <w:pPr>
              <w:jc w:val="center"/>
              <w:rPr>
                <w:sz w:val="20"/>
                <w:szCs w:val="20"/>
                <w:lang w:val="uk-UA"/>
              </w:rPr>
            </w:pPr>
          </w:p>
        </w:tc>
        <w:tc>
          <w:tcPr>
            <w:tcW w:w="421" w:type="dxa"/>
          </w:tcPr>
          <w:p w14:paraId="53EA9A15"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A25E9AC" w14:textId="77777777" w:rsidR="00DC05D4" w:rsidRPr="0024256E" w:rsidRDefault="00DC05D4" w:rsidP="00C01A0D">
            <w:pPr>
              <w:jc w:val="center"/>
              <w:rPr>
                <w:sz w:val="20"/>
                <w:szCs w:val="20"/>
                <w:lang w:val="uk-UA"/>
              </w:rPr>
            </w:pPr>
          </w:p>
        </w:tc>
        <w:tc>
          <w:tcPr>
            <w:tcW w:w="421" w:type="dxa"/>
          </w:tcPr>
          <w:p w14:paraId="4B8267B7"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4D1B776"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C781DDB"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71E3B4B" w14:textId="77777777" w:rsidR="00DC05D4" w:rsidRPr="0024256E" w:rsidRDefault="00DC05D4" w:rsidP="00C01A0D">
            <w:pPr>
              <w:jc w:val="center"/>
              <w:rPr>
                <w:sz w:val="20"/>
                <w:szCs w:val="20"/>
                <w:lang w:val="uk-UA"/>
              </w:rPr>
            </w:pPr>
          </w:p>
        </w:tc>
        <w:tc>
          <w:tcPr>
            <w:tcW w:w="422" w:type="dxa"/>
          </w:tcPr>
          <w:p w14:paraId="2DD572D4" w14:textId="77777777" w:rsidR="00DC05D4" w:rsidRPr="0024256E" w:rsidRDefault="00DC05D4" w:rsidP="00C01A0D">
            <w:pPr>
              <w:jc w:val="center"/>
              <w:rPr>
                <w:sz w:val="20"/>
                <w:szCs w:val="20"/>
                <w:lang w:val="uk-UA"/>
              </w:rPr>
            </w:pPr>
          </w:p>
        </w:tc>
        <w:tc>
          <w:tcPr>
            <w:tcW w:w="421" w:type="dxa"/>
          </w:tcPr>
          <w:p w14:paraId="70A30CE6" w14:textId="77777777" w:rsidR="00DC05D4" w:rsidRPr="0024256E" w:rsidRDefault="00DC05D4" w:rsidP="00C01A0D">
            <w:pPr>
              <w:jc w:val="center"/>
              <w:rPr>
                <w:sz w:val="20"/>
                <w:szCs w:val="20"/>
                <w:lang w:val="uk-UA"/>
              </w:rPr>
            </w:pPr>
          </w:p>
        </w:tc>
        <w:tc>
          <w:tcPr>
            <w:tcW w:w="422" w:type="dxa"/>
          </w:tcPr>
          <w:p w14:paraId="3A32C43F" w14:textId="77777777" w:rsidR="00DC05D4" w:rsidRPr="0024256E" w:rsidRDefault="00DC05D4" w:rsidP="00C01A0D">
            <w:pPr>
              <w:jc w:val="center"/>
              <w:rPr>
                <w:sz w:val="20"/>
                <w:szCs w:val="20"/>
                <w:lang w:val="uk-UA"/>
              </w:rPr>
            </w:pPr>
          </w:p>
        </w:tc>
        <w:tc>
          <w:tcPr>
            <w:tcW w:w="421" w:type="dxa"/>
          </w:tcPr>
          <w:p w14:paraId="489F85EB" w14:textId="77777777" w:rsidR="00DC05D4" w:rsidRPr="0024256E" w:rsidRDefault="00DC05D4" w:rsidP="00C01A0D">
            <w:pPr>
              <w:jc w:val="center"/>
              <w:rPr>
                <w:sz w:val="20"/>
                <w:szCs w:val="20"/>
                <w:lang w:val="uk-UA"/>
              </w:rPr>
            </w:pPr>
          </w:p>
        </w:tc>
        <w:tc>
          <w:tcPr>
            <w:tcW w:w="422" w:type="dxa"/>
          </w:tcPr>
          <w:p w14:paraId="2AE16AD4" w14:textId="77777777" w:rsidR="00DC05D4" w:rsidRPr="0024256E" w:rsidRDefault="00DC05D4" w:rsidP="00C01A0D">
            <w:pPr>
              <w:jc w:val="center"/>
              <w:rPr>
                <w:sz w:val="20"/>
                <w:szCs w:val="20"/>
                <w:lang w:val="uk-UA"/>
              </w:rPr>
            </w:pPr>
          </w:p>
        </w:tc>
        <w:tc>
          <w:tcPr>
            <w:tcW w:w="421" w:type="dxa"/>
          </w:tcPr>
          <w:p w14:paraId="24CC146B"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43818B3"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78CD0D82" w14:textId="77777777" w:rsidTr="00DC05D4">
        <w:tc>
          <w:tcPr>
            <w:tcW w:w="884" w:type="dxa"/>
          </w:tcPr>
          <w:p w14:paraId="10C7973E" w14:textId="77777777" w:rsidR="00DC05D4" w:rsidRPr="0024256E" w:rsidRDefault="00DC05D4" w:rsidP="00C01A0D">
            <w:pPr>
              <w:jc w:val="center"/>
              <w:rPr>
                <w:sz w:val="20"/>
                <w:szCs w:val="20"/>
                <w:lang w:val="uk-UA"/>
              </w:rPr>
            </w:pPr>
            <w:r w:rsidRPr="0024256E">
              <w:rPr>
                <w:sz w:val="20"/>
                <w:szCs w:val="20"/>
                <w:lang w:val="uk-UA"/>
              </w:rPr>
              <w:t>ОКФ4</w:t>
            </w:r>
          </w:p>
        </w:tc>
        <w:tc>
          <w:tcPr>
            <w:tcW w:w="420" w:type="dxa"/>
          </w:tcPr>
          <w:p w14:paraId="5401D148"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64C693FE" w14:textId="77777777" w:rsidR="00DC05D4" w:rsidRPr="0024256E" w:rsidRDefault="00DC05D4" w:rsidP="00C01A0D">
            <w:pPr>
              <w:jc w:val="center"/>
              <w:rPr>
                <w:sz w:val="20"/>
                <w:szCs w:val="20"/>
                <w:lang w:val="uk-UA"/>
              </w:rPr>
            </w:pPr>
          </w:p>
        </w:tc>
        <w:tc>
          <w:tcPr>
            <w:tcW w:w="420" w:type="dxa"/>
          </w:tcPr>
          <w:p w14:paraId="31285323" w14:textId="77777777" w:rsidR="00DC05D4" w:rsidRPr="0024256E" w:rsidRDefault="00DC05D4" w:rsidP="00C01A0D">
            <w:pPr>
              <w:jc w:val="center"/>
              <w:rPr>
                <w:sz w:val="20"/>
                <w:szCs w:val="20"/>
                <w:lang w:val="uk-UA"/>
              </w:rPr>
            </w:pPr>
          </w:p>
        </w:tc>
        <w:tc>
          <w:tcPr>
            <w:tcW w:w="421" w:type="dxa"/>
          </w:tcPr>
          <w:p w14:paraId="730A33B6" w14:textId="77777777" w:rsidR="00DC05D4" w:rsidRPr="0024256E" w:rsidRDefault="00DC05D4" w:rsidP="00C01A0D">
            <w:pPr>
              <w:jc w:val="center"/>
              <w:rPr>
                <w:sz w:val="20"/>
                <w:szCs w:val="20"/>
                <w:lang w:val="uk-UA"/>
              </w:rPr>
            </w:pPr>
          </w:p>
        </w:tc>
        <w:tc>
          <w:tcPr>
            <w:tcW w:w="420" w:type="dxa"/>
          </w:tcPr>
          <w:p w14:paraId="696ED0B0"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B48EEA4" w14:textId="77777777" w:rsidR="00DC05D4" w:rsidRPr="0024256E" w:rsidRDefault="00DC05D4" w:rsidP="00C01A0D">
            <w:pPr>
              <w:jc w:val="center"/>
              <w:rPr>
                <w:sz w:val="20"/>
                <w:szCs w:val="20"/>
                <w:lang w:val="uk-UA"/>
              </w:rPr>
            </w:pPr>
          </w:p>
        </w:tc>
        <w:tc>
          <w:tcPr>
            <w:tcW w:w="422" w:type="dxa"/>
          </w:tcPr>
          <w:p w14:paraId="17F7E957" w14:textId="77777777" w:rsidR="00DC05D4" w:rsidRPr="0024256E" w:rsidRDefault="00DC05D4" w:rsidP="00C01A0D">
            <w:pPr>
              <w:jc w:val="center"/>
              <w:rPr>
                <w:sz w:val="20"/>
                <w:szCs w:val="20"/>
                <w:lang w:val="uk-UA"/>
              </w:rPr>
            </w:pPr>
          </w:p>
        </w:tc>
        <w:tc>
          <w:tcPr>
            <w:tcW w:w="421" w:type="dxa"/>
          </w:tcPr>
          <w:p w14:paraId="1CBF6754" w14:textId="77777777" w:rsidR="00DC05D4" w:rsidRPr="0024256E" w:rsidRDefault="00DC05D4" w:rsidP="00C01A0D">
            <w:pPr>
              <w:jc w:val="center"/>
              <w:rPr>
                <w:sz w:val="20"/>
                <w:szCs w:val="20"/>
                <w:lang w:val="uk-UA"/>
              </w:rPr>
            </w:pPr>
          </w:p>
        </w:tc>
        <w:tc>
          <w:tcPr>
            <w:tcW w:w="422" w:type="dxa"/>
          </w:tcPr>
          <w:p w14:paraId="75EBC83F" w14:textId="77777777" w:rsidR="00DC05D4" w:rsidRPr="0024256E" w:rsidRDefault="00DC05D4" w:rsidP="00C01A0D">
            <w:pPr>
              <w:jc w:val="center"/>
              <w:rPr>
                <w:sz w:val="20"/>
                <w:szCs w:val="20"/>
                <w:lang w:val="uk-UA"/>
              </w:rPr>
            </w:pPr>
          </w:p>
        </w:tc>
        <w:tc>
          <w:tcPr>
            <w:tcW w:w="421" w:type="dxa"/>
          </w:tcPr>
          <w:p w14:paraId="716E04B5" w14:textId="77777777" w:rsidR="00DC05D4" w:rsidRPr="0024256E" w:rsidRDefault="00DC05D4" w:rsidP="00C01A0D">
            <w:pPr>
              <w:jc w:val="center"/>
              <w:rPr>
                <w:sz w:val="20"/>
                <w:szCs w:val="20"/>
                <w:lang w:val="uk-UA"/>
              </w:rPr>
            </w:pPr>
          </w:p>
        </w:tc>
        <w:tc>
          <w:tcPr>
            <w:tcW w:w="422" w:type="dxa"/>
          </w:tcPr>
          <w:p w14:paraId="24B77C48" w14:textId="77777777" w:rsidR="00DC05D4" w:rsidRPr="0024256E" w:rsidRDefault="00DC05D4" w:rsidP="00C01A0D">
            <w:pPr>
              <w:jc w:val="center"/>
              <w:rPr>
                <w:sz w:val="20"/>
                <w:szCs w:val="20"/>
                <w:lang w:val="uk-UA"/>
              </w:rPr>
            </w:pPr>
          </w:p>
        </w:tc>
        <w:tc>
          <w:tcPr>
            <w:tcW w:w="421" w:type="dxa"/>
          </w:tcPr>
          <w:p w14:paraId="2E27989E"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016C3A9" w14:textId="77777777" w:rsidR="00DC05D4" w:rsidRPr="0024256E" w:rsidRDefault="00DC05D4" w:rsidP="00C01A0D">
            <w:pPr>
              <w:jc w:val="center"/>
              <w:rPr>
                <w:sz w:val="20"/>
                <w:szCs w:val="20"/>
                <w:lang w:val="uk-UA"/>
              </w:rPr>
            </w:pPr>
          </w:p>
        </w:tc>
        <w:tc>
          <w:tcPr>
            <w:tcW w:w="422" w:type="dxa"/>
          </w:tcPr>
          <w:p w14:paraId="445CF134" w14:textId="77777777" w:rsidR="00DC05D4" w:rsidRPr="0024256E" w:rsidRDefault="00DC05D4" w:rsidP="00C01A0D">
            <w:pPr>
              <w:jc w:val="center"/>
              <w:rPr>
                <w:sz w:val="20"/>
                <w:szCs w:val="20"/>
                <w:lang w:val="uk-UA"/>
              </w:rPr>
            </w:pPr>
          </w:p>
        </w:tc>
        <w:tc>
          <w:tcPr>
            <w:tcW w:w="421" w:type="dxa"/>
          </w:tcPr>
          <w:p w14:paraId="3C9E2451" w14:textId="77777777" w:rsidR="00DC05D4" w:rsidRPr="0024256E" w:rsidRDefault="00DC05D4" w:rsidP="00C01A0D">
            <w:pPr>
              <w:jc w:val="center"/>
              <w:rPr>
                <w:sz w:val="20"/>
                <w:szCs w:val="20"/>
                <w:lang w:val="uk-UA"/>
              </w:rPr>
            </w:pPr>
          </w:p>
        </w:tc>
        <w:tc>
          <w:tcPr>
            <w:tcW w:w="422" w:type="dxa"/>
          </w:tcPr>
          <w:p w14:paraId="19E41BC2" w14:textId="77777777" w:rsidR="00DC05D4" w:rsidRPr="0024256E" w:rsidRDefault="00DC05D4" w:rsidP="00C01A0D">
            <w:pPr>
              <w:jc w:val="center"/>
              <w:rPr>
                <w:sz w:val="20"/>
                <w:szCs w:val="20"/>
                <w:lang w:val="uk-UA"/>
              </w:rPr>
            </w:pPr>
          </w:p>
        </w:tc>
        <w:tc>
          <w:tcPr>
            <w:tcW w:w="421" w:type="dxa"/>
          </w:tcPr>
          <w:p w14:paraId="5F099D45"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EE337F6" w14:textId="77777777" w:rsidR="00DC05D4" w:rsidRPr="0024256E" w:rsidRDefault="00DC05D4" w:rsidP="00C01A0D">
            <w:pPr>
              <w:jc w:val="center"/>
              <w:rPr>
                <w:sz w:val="20"/>
                <w:szCs w:val="20"/>
                <w:lang w:val="uk-UA"/>
              </w:rPr>
            </w:pPr>
          </w:p>
        </w:tc>
        <w:tc>
          <w:tcPr>
            <w:tcW w:w="421" w:type="dxa"/>
          </w:tcPr>
          <w:p w14:paraId="3DE68E51"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0EE8ADF" w14:textId="77777777" w:rsidR="00DC05D4" w:rsidRPr="0024256E" w:rsidRDefault="00DC05D4" w:rsidP="00C01A0D">
            <w:pPr>
              <w:jc w:val="center"/>
              <w:rPr>
                <w:sz w:val="20"/>
                <w:szCs w:val="20"/>
                <w:lang w:val="uk-UA"/>
              </w:rPr>
            </w:pPr>
          </w:p>
        </w:tc>
      </w:tr>
      <w:tr w:rsidR="00DC05D4" w:rsidRPr="0024256E" w14:paraId="646BD0C2" w14:textId="77777777" w:rsidTr="00DC05D4">
        <w:tc>
          <w:tcPr>
            <w:tcW w:w="884" w:type="dxa"/>
          </w:tcPr>
          <w:p w14:paraId="6D8C2537" w14:textId="77777777" w:rsidR="00DC05D4" w:rsidRPr="0024256E" w:rsidRDefault="00DC05D4" w:rsidP="00C01A0D">
            <w:pPr>
              <w:jc w:val="center"/>
              <w:rPr>
                <w:sz w:val="20"/>
                <w:szCs w:val="20"/>
                <w:lang w:val="uk-UA"/>
              </w:rPr>
            </w:pPr>
            <w:r w:rsidRPr="0024256E">
              <w:rPr>
                <w:sz w:val="20"/>
                <w:szCs w:val="20"/>
                <w:lang w:val="uk-UA"/>
              </w:rPr>
              <w:t>ОКФ5</w:t>
            </w:r>
          </w:p>
        </w:tc>
        <w:tc>
          <w:tcPr>
            <w:tcW w:w="420" w:type="dxa"/>
          </w:tcPr>
          <w:p w14:paraId="347CABE3"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DDAF583"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44097875" w14:textId="77777777" w:rsidR="00DC05D4" w:rsidRPr="0024256E" w:rsidRDefault="00DC05D4" w:rsidP="00C01A0D">
            <w:pPr>
              <w:jc w:val="center"/>
              <w:rPr>
                <w:sz w:val="20"/>
                <w:szCs w:val="20"/>
                <w:lang w:val="uk-UA"/>
              </w:rPr>
            </w:pPr>
          </w:p>
        </w:tc>
        <w:tc>
          <w:tcPr>
            <w:tcW w:w="421" w:type="dxa"/>
          </w:tcPr>
          <w:p w14:paraId="3A5F007D" w14:textId="77777777" w:rsidR="00DC05D4" w:rsidRPr="0024256E" w:rsidRDefault="00DC05D4" w:rsidP="00C01A0D">
            <w:pPr>
              <w:jc w:val="center"/>
              <w:rPr>
                <w:sz w:val="20"/>
                <w:szCs w:val="20"/>
                <w:lang w:val="uk-UA"/>
              </w:rPr>
            </w:pPr>
          </w:p>
        </w:tc>
        <w:tc>
          <w:tcPr>
            <w:tcW w:w="420" w:type="dxa"/>
          </w:tcPr>
          <w:p w14:paraId="69A28909" w14:textId="77777777" w:rsidR="00DC05D4" w:rsidRPr="0024256E" w:rsidRDefault="00DC05D4" w:rsidP="00C01A0D">
            <w:pPr>
              <w:jc w:val="center"/>
              <w:rPr>
                <w:sz w:val="20"/>
                <w:szCs w:val="20"/>
                <w:lang w:val="uk-UA"/>
              </w:rPr>
            </w:pPr>
          </w:p>
        </w:tc>
        <w:tc>
          <w:tcPr>
            <w:tcW w:w="422" w:type="dxa"/>
          </w:tcPr>
          <w:p w14:paraId="1B6FFF01" w14:textId="77777777" w:rsidR="00DC05D4" w:rsidRPr="0024256E" w:rsidRDefault="00DC05D4" w:rsidP="00C01A0D">
            <w:pPr>
              <w:jc w:val="center"/>
              <w:rPr>
                <w:sz w:val="20"/>
                <w:szCs w:val="20"/>
                <w:lang w:val="uk-UA"/>
              </w:rPr>
            </w:pPr>
          </w:p>
        </w:tc>
        <w:tc>
          <w:tcPr>
            <w:tcW w:w="422" w:type="dxa"/>
          </w:tcPr>
          <w:p w14:paraId="32968FF2" w14:textId="77777777" w:rsidR="00DC05D4" w:rsidRPr="0024256E" w:rsidRDefault="00DC05D4" w:rsidP="00C01A0D">
            <w:pPr>
              <w:jc w:val="center"/>
              <w:rPr>
                <w:sz w:val="20"/>
                <w:szCs w:val="20"/>
                <w:lang w:val="uk-UA"/>
              </w:rPr>
            </w:pPr>
          </w:p>
        </w:tc>
        <w:tc>
          <w:tcPr>
            <w:tcW w:w="421" w:type="dxa"/>
          </w:tcPr>
          <w:p w14:paraId="551D14CC" w14:textId="77777777" w:rsidR="00DC05D4" w:rsidRPr="0024256E" w:rsidRDefault="00DC05D4" w:rsidP="00C01A0D">
            <w:pPr>
              <w:jc w:val="center"/>
              <w:rPr>
                <w:sz w:val="20"/>
                <w:szCs w:val="20"/>
                <w:lang w:val="uk-UA"/>
              </w:rPr>
            </w:pPr>
          </w:p>
        </w:tc>
        <w:tc>
          <w:tcPr>
            <w:tcW w:w="422" w:type="dxa"/>
          </w:tcPr>
          <w:p w14:paraId="57B3C6CD" w14:textId="77777777" w:rsidR="00DC05D4" w:rsidRPr="0024256E" w:rsidRDefault="00DC05D4" w:rsidP="00C01A0D">
            <w:pPr>
              <w:jc w:val="center"/>
              <w:rPr>
                <w:sz w:val="20"/>
                <w:szCs w:val="20"/>
                <w:lang w:val="uk-UA"/>
              </w:rPr>
            </w:pPr>
          </w:p>
        </w:tc>
        <w:tc>
          <w:tcPr>
            <w:tcW w:w="421" w:type="dxa"/>
          </w:tcPr>
          <w:p w14:paraId="26DE8782"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2014252"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55A1131" w14:textId="77777777" w:rsidR="00DC05D4" w:rsidRPr="0024256E" w:rsidRDefault="00DC05D4" w:rsidP="00C01A0D">
            <w:pPr>
              <w:jc w:val="center"/>
              <w:rPr>
                <w:sz w:val="20"/>
                <w:szCs w:val="20"/>
                <w:lang w:val="uk-UA"/>
              </w:rPr>
            </w:pPr>
            <w:r w:rsidRPr="0024256E">
              <w:rPr>
                <w:sz w:val="20"/>
                <w:lang w:val="uk-UA"/>
              </w:rPr>
              <w:t>+</w:t>
            </w:r>
          </w:p>
        </w:tc>
        <w:tc>
          <w:tcPr>
            <w:tcW w:w="422" w:type="dxa"/>
          </w:tcPr>
          <w:p w14:paraId="2B5250A1" w14:textId="77777777" w:rsidR="00DC05D4" w:rsidRPr="0024256E" w:rsidRDefault="00DC05D4" w:rsidP="00C01A0D">
            <w:pPr>
              <w:jc w:val="center"/>
              <w:rPr>
                <w:sz w:val="20"/>
                <w:szCs w:val="20"/>
                <w:lang w:val="uk-UA"/>
              </w:rPr>
            </w:pPr>
          </w:p>
        </w:tc>
        <w:tc>
          <w:tcPr>
            <w:tcW w:w="422" w:type="dxa"/>
          </w:tcPr>
          <w:p w14:paraId="0FEC0370"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6C4C9615" w14:textId="77777777" w:rsidR="00DC05D4" w:rsidRPr="0024256E" w:rsidRDefault="00DC05D4" w:rsidP="00C01A0D">
            <w:pPr>
              <w:jc w:val="center"/>
              <w:rPr>
                <w:sz w:val="20"/>
                <w:szCs w:val="20"/>
                <w:lang w:val="uk-UA"/>
              </w:rPr>
            </w:pPr>
            <w:r w:rsidRPr="0024256E">
              <w:rPr>
                <w:sz w:val="20"/>
                <w:lang w:val="uk-UA"/>
              </w:rPr>
              <w:t>+</w:t>
            </w:r>
          </w:p>
        </w:tc>
        <w:tc>
          <w:tcPr>
            <w:tcW w:w="422" w:type="dxa"/>
          </w:tcPr>
          <w:p w14:paraId="51269EE3" w14:textId="77777777" w:rsidR="00DC05D4" w:rsidRPr="0024256E" w:rsidRDefault="00DC05D4" w:rsidP="00C01A0D">
            <w:pPr>
              <w:jc w:val="center"/>
              <w:rPr>
                <w:sz w:val="20"/>
                <w:szCs w:val="20"/>
                <w:lang w:val="uk-UA"/>
              </w:rPr>
            </w:pPr>
          </w:p>
        </w:tc>
        <w:tc>
          <w:tcPr>
            <w:tcW w:w="421" w:type="dxa"/>
          </w:tcPr>
          <w:p w14:paraId="51AA3CA9" w14:textId="77777777" w:rsidR="00DC05D4" w:rsidRPr="0024256E" w:rsidRDefault="00DC05D4" w:rsidP="00C01A0D">
            <w:pPr>
              <w:jc w:val="center"/>
              <w:rPr>
                <w:sz w:val="20"/>
                <w:szCs w:val="20"/>
                <w:lang w:val="uk-UA"/>
              </w:rPr>
            </w:pPr>
          </w:p>
        </w:tc>
        <w:tc>
          <w:tcPr>
            <w:tcW w:w="422" w:type="dxa"/>
          </w:tcPr>
          <w:p w14:paraId="0AE60334" w14:textId="77777777" w:rsidR="00DC05D4" w:rsidRPr="0024256E" w:rsidRDefault="00DC05D4" w:rsidP="00C01A0D">
            <w:pPr>
              <w:jc w:val="center"/>
              <w:rPr>
                <w:sz w:val="20"/>
                <w:szCs w:val="20"/>
                <w:lang w:val="uk-UA"/>
              </w:rPr>
            </w:pPr>
          </w:p>
        </w:tc>
        <w:tc>
          <w:tcPr>
            <w:tcW w:w="421" w:type="dxa"/>
          </w:tcPr>
          <w:p w14:paraId="35159345" w14:textId="77777777" w:rsidR="00DC05D4" w:rsidRPr="0024256E" w:rsidRDefault="00DC05D4" w:rsidP="00C01A0D">
            <w:pPr>
              <w:jc w:val="center"/>
              <w:rPr>
                <w:sz w:val="20"/>
                <w:szCs w:val="20"/>
                <w:lang w:val="uk-UA"/>
              </w:rPr>
            </w:pPr>
          </w:p>
        </w:tc>
        <w:tc>
          <w:tcPr>
            <w:tcW w:w="422" w:type="dxa"/>
          </w:tcPr>
          <w:p w14:paraId="17BF8C72" w14:textId="77777777" w:rsidR="00DC05D4" w:rsidRPr="0024256E" w:rsidRDefault="00DC05D4" w:rsidP="00C01A0D">
            <w:pPr>
              <w:jc w:val="center"/>
              <w:rPr>
                <w:sz w:val="20"/>
                <w:szCs w:val="20"/>
                <w:lang w:val="uk-UA"/>
              </w:rPr>
            </w:pPr>
          </w:p>
        </w:tc>
      </w:tr>
      <w:tr w:rsidR="00DC05D4" w:rsidRPr="0024256E" w14:paraId="4EF2FB2F" w14:textId="77777777" w:rsidTr="00DC05D4">
        <w:tc>
          <w:tcPr>
            <w:tcW w:w="884" w:type="dxa"/>
          </w:tcPr>
          <w:p w14:paraId="1734841C" w14:textId="77777777" w:rsidR="00DC05D4" w:rsidRPr="0024256E" w:rsidRDefault="00DC05D4" w:rsidP="00C01A0D">
            <w:pPr>
              <w:jc w:val="center"/>
              <w:rPr>
                <w:sz w:val="20"/>
                <w:szCs w:val="20"/>
                <w:lang w:val="uk-UA"/>
              </w:rPr>
            </w:pPr>
            <w:r w:rsidRPr="0024256E">
              <w:rPr>
                <w:sz w:val="20"/>
                <w:szCs w:val="20"/>
                <w:lang w:val="uk-UA"/>
              </w:rPr>
              <w:t>ОКФ6</w:t>
            </w:r>
          </w:p>
        </w:tc>
        <w:tc>
          <w:tcPr>
            <w:tcW w:w="420" w:type="dxa"/>
          </w:tcPr>
          <w:p w14:paraId="54BCF3A6"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6FDBFA19"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65168645" w14:textId="77777777" w:rsidR="00DC05D4" w:rsidRPr="0024256E" w:rsidRDefault="00DC05D4" w:rsidP="00C01A0D">
            <w:pPr>
              <w:jc w:val="center"/>
              <w:rPr>
                <w:sz w:val="20"/>
                <w:szCs w:val="20"/>
                <w:lang w:val="uk-UA"/>
              </w:rPr>
            </w:pPr>
          </w:p>
        </w:tc>
        <w:tc>
          <w:tcPr>
            <w:tcW w:w="421" w:type="dxa"/>
          </w:tcPr>
          <w:p w14:paraId="2C29E234" w14:textId="77777777" w:rsidR="00DC05D4" w:rsidRPr="0024256E" w:rsidRDefault="00DC05D4" w:rsidP="00C01A0D">
            <w:pPr>
              <w:jc w:val="center"/>
              <w:rPr>
                <w:sz w:val="20"/>
                <w:szCs w:val="20"/>
                <w:lang w:val="uk-UA"/>
              </w:rPr>
            </w:pPr>
          </w:p>
        </w:tc>
        <w:tc>
          <w:tcPr>
            <w:tcW w:w="420" w:type="dxa"/>
          </w:tcPr>
          <w:p w14:paraId="5DD7B643" w14:textId="77777777" w:rsidR="00DC05D4" w:rsidRPr="0024256E" w:rsidRDefault="00DC05D4" w:rsidP="00C01A0D">
            <w:pPr>
              <w:jc w:val="center"/>
              <w:rPr>
                <w:sz w:val="20"/>
                <w:szCs w:val="20"/>
                <w:lang w:val="uk-UA"/>
              </w:rPr>
            </w:pPr>
          </w:p>
        </w:tc>
        <w:tc>
          <w:tcPr>
            <w:tcW w:w="422" w:type="dxa"/>
          </w:tcPr>
          <w:p w14:paraId="37780C38" w14:textId="77777777" w:rsidR="00DC05D4" w:rsidRPr="0024256E" w:rsidRDefault="00DC05D4" w:rsidP="00C01A0D">
            <w:pPr>
              <w:jc w:val="center"/>
              <w:rPr>
                <w:sz w:val="20"/>
                <w:szCs w:val="20"/>
                <w:lang w:val="uk-UA"/>
              </w:rPr>
            </w:pPr>
          </w:p>
        </w:tc>
        <w:tc>
          <w:tcPr>
            <w:tcW w:w="422" w:type="dxa"/>
          </w:tcPr>
          <w:p w14:paraId="13799F0E" w14:textId="77777777" w:rsidR="00DC05D4" w:rsidRPr="0024256E" w:rsidRDefault="00DC05D4" w:rsidP="00C01A0D">
            <w:pPr>
              <w:jc w:val="center"/>
              <w:rPr>
                <w:sz w:val="20"/>
                <w:szCs w:val="20"/>
                <w:lang w:val="uk-UA"/>
              </w:rPr>
            </w:pPr>
          </w:p>
        </w:tc>
        <w:tc>
          <w:tcPr>
            <w:tcW w:w="421" w:type="dxa"/>
          </w:tcPr>
          <w:p w14:paraId="3BD7A657" w14:textId="77777777" w:rsidR="00DC05D4" w:rsidRPr="0024256E" w:rsidRDefault="00DC05D4" w:rsidP="00C01A0D">
            <w:pPr>
              <w:jc w:val="center"/>
              <w:rPr>
                <w:sz w:val="20"/>
                <w:szCs w:val="20"/>
                <w:lang w:val="uk-UA"/>
              </w:rPr>
            </w:pPr>
          </w:p>
        </w:tc>
        <w:tc>
          <w:tcPr>
            <w:tcW w:w="422" w:type="dxa"/>
          </w:tcPr>
          <w:p w14:paraId="5B1531AB" w14:textId="77777777" w:rsidR="00DC05D4" w:rsidRPr="0024256E" w:rsidRDefault="00DC05D4" w:rsidP="00C01A0D">
            <w:pPr>
              <w:jc w:val="center"/>
              <w:rPr>
                <w:sz w:val="20"/>
                <w:szCs w:val="20"/>
                <w:lang w:val="uk-UA"/>
              </w:rPr>
            </w:pPr>
          </w:p>
        </w:tc>
        <w:tc>
          <w:tcPr>
            <w:tcW w:w="421" w:type="dxa"/>
          </w:tcPr>
          <w:p w14:paraId="571F53B2"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7DAC70D" w14:textId="3B22C67A" w:rsidR="00DC05D4" w:rsidRPr="0024256E" w:rsidRDefault="00DC05D4" w:rsidP="00C01A0D">
            <w:pPr>
              <w:jc w:val="center"/>
              <w:rPr>
                <w:sz w:val="20"/>
                <w:szCs w:val="20"/>
                <w:lang w:val="uk-UA"/>
              </w:rPr>
            </w:pPr>
          </w:p>
        </w:tc>
        <w:tc>
          <w:tcPr>
            <w:tcW w:w="421" w:type="dxa"/>
          </w:tcPr>
          <w:p w14:paraId="4F13336F" w14:textId="4024FDCD" w:rsidR="00DC05D4" w:rsidRPr="0024256E" w:rsidRDefault="00DC05D4" w:rsidP="00C01A0D">
            <w:pPr>
              <w:jc w:val="center"/>
              <w:rPr>
                <w:sz w:val="20"/>
                <w:szCs w:val="20"/>
                <w:lang w:val="uk-UA"/>
              </w:rPr>
            </w:pPr>
            <w:r>
              <w:rPr>
                <w:sz w:val="20"/>
                <w:szCs w:val="20"/>
                <w:lang w:val="uk-UA"/>
              </w:rPr>
              <w:t>+</w:t>
            </w:r>
          </w:p>
        </w:tc>
        <w:tc>
          <w:tcPr>
            <w:tcW w:w="422" w:type="dxa"/>
          </w:tcPr>
          <w:p w14:paraId="2EA910E0" w14:textId="77777777" w:rsidR="00DC05D4" w:rsidRPr="0024256E" w:rsidRDefault="00DC05D4" w:rsidP="00C01A0D">
            <w:pPr>
              <w:jc w:val="center"/>
              <w:rPr>
                <w:sz w:val="20"/>
                <w:szCs w:val="20"/>
                <w:lang w:val="uk-UA"/>
              </w:rPr>
            </w:pPr>
          </w:p>
        </w:tc>
        <w:tc>
          <w:tcPr>
            <w:tcW w:w="422" w:type="dxa"/>
          </w:tcPr>
          <w:p w14:paraId="26F93C44" w14:textId="66298640" w:rsidR="00DC05D4" w:rsidRPr="0024256E" w:rsidRDefault="00DC05D4" w:rsidP="00C01A0D">
            <w:pPr>
              <w:jc w:val="center"/>
              <w:rPr>
                <w:sz w:val="20"/>
                <w:szCs w:val="20"/>
                <w:lang w:val="uk-UA"/>
              </w:rPr>
            </w:pPr>
          </w:p>
        </w:tc>
        <w:tc>
          <w:tcPr>
            <w:tcW w:w="421" w:type="dxa"/>
          </w:tcPr>
          <w:p w14:paraId="4289BCD8" w14:textId="62102ADA" w:rsidR="00DC05D4" w:rsidRPr="0024256E" w:rsidRDefault="00DC05D4" w:rsidP="00C01A0D">
            <w:pPr>
              <w:jc w:val="center"/>
              <w:rPr>
                <w:sz w:val="20"/>
                <w:szCs w:val="20"/>
                <w:lang w:val="uk-UA"/>
              </w:rPr>
            </w:pPr>
            <w:r>
              <w:rPr>
                <w:sz w:val="20"/>
                <w:szCs w:val="20"/>
                <w:lang w:val="uk-UA"/>
              </w:rPr>
              <w:t>+</w:t>
            </w:r>
          </w:p>
        </w:tc>
        <w:tc>
          <w:tcPr>
            <w:tcW w:w="422" w:type="dxa"/>
          </w:tcPr>
          <w:p w14:paraId="391E7087" w14:textId="77777777" w:rsidR="00DC05D4" w:rsidRPr="0024256E" w:rsidRDefault="00DC05D4" w:rsidP="00C01A0D">
            <w:pPr>
              <w:jc w:val="center"/>
              <w:rPr>
                <w:sz w:val="20"/>
                <w:szCs w:val="20"/>
                <w:lang w:val="uk-UA"/>
              </w:rPr>
            </w:pPr>
          </w:p>
        </w:tc>
        <w:tc>
          <w:tcPr>
            <w:tcW w:w="421" w:type="dxa"/>
          </w:tcPr>
          <w:p w14:paraId="5FCFBE83" w14:textId="77777777" w:rsidR="00DC05D4" w:rsidRPr="0024256E" w:rsidRDefault="00DC05D4" w:rsidP="00C01A0D">
            <w:pPr>
              <w:jc w:val="center"/>
              <w:rPr>
                <w:sz w:val="20"/>
                <w:szCs w:val="20"/>
                <w:lang w:val="uk-UA"/>
              </w:rPr>
            </w:pPr>
          </w:p>
        </w:tc>
        <w:tc>
          <w:tcPr>
            <w:tcW w:w="422" w:type="dxa"/>
          </w:tcPr>
          <w:p w14:paraId="3FCC8EC4" w14:textId="77777777" w:rsidR="00DC05D4" w:rsidRPr="0024256E" w:rsidRDefault="00DC05D4" w:rsidP="00C01A0D">
            <w:pPr>
              <w:jc w:val="center"/>
              <w:rPr>
                <w:sz w:val="20"/>
                <w:szCs w:val="20"/>
                <w:lang w:val="uk-UA"/>
              </w:rPr>
            </w:pPr>
          </w:p>
        </w:tc>
        <w:tc>
          <w:tcPr>
            <w:tcW w:w="421" w:type="dxa"/>
          </w:tcPr>
          <w:p w14:paraId="258DD39D" w14:textId="2148D2BA" w:rsidR="00DC05D4" w:rsidRPr="0024256E" w:rsidRDefault="00DC05D4" w:rsidP="00C01A0D">
            <w:pPr>
              <w:jc w:val="center"/>
              <w:rPr>
                <w:sz w:val="20"/>
                <w:szCs w:val="20"/>
                <w:lang w:val="uk-UA"/>
              </w:rPr>
            </w:pPr>
            <w:r>
              <w:rPr>
                <w:sz w:val="20"/>
                <w:szCs w:val="20"/>
                <w:lang w:val="uk-UA"/>
              </w:rPr>
              <w:t>+</w:t>
            </w:r>
          </w:p>
        </w:tc>
        <w:tc>
          <w:tcPr>
            <w:tcW w:w="422" w:type="dxa"/>
          </w:tcPr>
          <w:p w14:paraId="4CFC02C7" w14:textId="77777777" w:rsidR="00DC05D4" w:rsidRPr="0024256E" w:rsidRDefault="00DC05D4" w:rsidP="00C01A0D">
            <w:pPr>
              <w:jc w:val="center"/>
              <w:rPr>
                <w:sz w:val="20"/>
                <w:szCs w:val="20"/>
                <w:lang w:val="uk-UA"/>
              </w:rPr>
            </w:pPr>
          </w:p>
        </w:tc>
      </w:tr>
      <w:tr w:rsidR="00DC05D4" w:rsidRPr="0024256E" w14:paraId="7586B9E2" w14:textId="77777777" w:rsidTr="00DC05D4">
        <w:tc>
          <w:tcPr>
            <w:tcW w:w="884" w:type="dxa"/>
          </w:tcPr>
          <w:p w14:paraId="5A9B1543" w14:textId="77777777" w:rsidR="00DC05D4" w:rsidRPr="0024256E" w:rsidRDefault="00DC05D4" w:rsidP="00C01A0D">
            <w:pPr>
              <w:jc w:val="center"/>
              <w:rPr>
                <w:sz w:val="20"/>
                <w:szCs w:val="20"/>
                <w:lang w:val="uk-UA"/>
              </w:rPr>
            </w:pPr>
            <w:r w:rsidRPr="0024256E">
              <w:rPr>
                <w:sz w:val="20"/>
                <w:szCs w:val="20"/>
                <w:lang w:val="uk-UA"/>
              </w:rPr>
              <w:t>ОКФ7</w:t>
            </w:r>
          </w:p>
        </w:tc>
        <w:tc>
          <w:tcPr>
            <w:tcW w:w="420" w:type="dxa"/>
          </w:tcPr>
          <w:p w14:paraId="0A8B875B"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5D463A2"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5FFF12D2" w14:textId="77777777" w:rsidR="00DC05D4" w:rsidRPr="0024256E" w:rsidRDefault="00DC05D4" w:rsidP="00C01A0D">
            <w:pPr>
              <w:jc w:val="center"/>
              <w:rPr>
                <w:sz w:val="20"/>
                <w:szCs w:val="20"/>
                <w:lang w:val="uk-UA"/>
              </w:rPr>
            </w:pPr>
          </w:p>
        </w:tc>
        <w:tc>
          <w:tcPr>
            <w:tcW w:w="421" w:type="dxa"/>
          </w:tcPr>
          <w:p w14:paraId="5781DB61" w14:textId="77777777" w:rsidR="00DC05D4" w:rsidRPr="0024256E" w:rsidRDefault="00DC05D4" w:rsidP="00C01A0D">
            <w:pPr>
              <w:jc w:val="center"/>
              <w:rPr>
                <w:sz w:val="20"/>
                <w:szCs w:val="20"/>
                <w:lang w:val="uk-UA"/>
              </w:rPr>
            </w:pPr>
          </w:p>
        </w:tc>
        <w:tc>
          <w:tcPr>
            <w:tcW w:w="420" w:type="dxa"/>
          </w:tcPr>
          <w:p w14:paraId="2BC9F0F4" w14:textId="77777777" w:rsidR="00DC05D4" w:rsidRPr="0024256E" w:rsidRDefault="00DC05D4" w:rsidP="00C01A0D">
            <w:pPr>
              <w:jc w:val="center"/>
              <w:rPr>
                <w:sz w:val="20"/>
                <w:szCs w:val="20"/>
                <w:lang w:val="uk-UA"/>
              </w:rPr>
            </w:pPr>
          </w:p>
        </w:tc>
        <w:tc>
          <w:tcPr>
            <w:tcW w:w="422" w:type="dxa"/>
          </w:tcPr>
          <w:p w14:paraId="7D2D9CE0" w14:textId="77777777" w:rsidR="00DC05D4" w:rsidRPr="0024256E" w:rsidRDefault="00DC05D4" w:rsidP="00C01A0D">
            <w:pPr>
              <w:jc w:val="center"/>
              <w:rPr>
                <w:sz w:val="20"/>
                <w:szCs w:val="20"/>
                <w:lang w:val="uk-UA"/>
              </w:rPr>
            </w:pPr>
          </w:p>
        </w:tc>
        <w:tc>
          <w:tcPr>
            <w:tcW w:w="422" w:type="dxa"/>
          </w:tcPr>
          <w:p w14:paraId="59E82E37" w14:textId="77777777" w:rsidR="00DC05D4" w:rsidRPr="0024256E" w:rsidRDefault="00DC05D4" w:rsidP="00C01A0D">
            <w:pPr>
              <w:jc w:val="center"/>
              <w:rPr>
                <w:sz w:val="20"/>
                <w:szCs w:val="20"/>
                <w:lang w:val="uk-UA"/>
              </w:rPr>
            </w:pPr>
          </w:p>
        </w:tc>
        <w:tc>
          <w:tcPr>
            <w:tcW w:w="421" w:type="dxa"/>
          </w:tcPr>
          <w:p w14:paraId="3B41E2F3" w14:textId="77777777" w:rsidR="00DC05D4" w:rsidRPr="0024256E" w:rsidRDefault="00DC05D4" w:rsidP="00C01A0D">
            <w:pPr>
              <w:jc w:val="center"/>
              <w:rPr>
                <w:sz w:val="20"/>
                <w:szCs w:val="20"/>
                <w:lang w:val="uk-UA"/>
              </w:rPr>
            </w:pPr>
          </w:p>
        </w:tc>
        <w:tc>
          <w:tcPr>
            <w:tcW w:w="422" w:type="dxa"/>
          </w:tcPr>
          <w:p w14:paraId="69AC5E7D"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14B1D5ED"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568A9E3"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1B4A1334" w14:textId="77777777" w:rsidR="00DC05D4" w:rsidRPr="0024256E" w:rsidRDefault="00DC05D4" w:rsidP="00C01A0D">
            <w:pPr>
              <w:jc w:val="center"/>
              <w:rPr>
                <w:sz w:val="20"/>
                <w:szCs w:val="20"/>
                <w:lang w:val="uk-UA"/>
              </w:rPr>
            </w:pPr>
          </w:p>
        </w:tc>
        <w:tc>
          <w:tcPr>
            <w:tcW w:w="422" w:type="dxa"/>
          </w:tcPr>
          <w:p w14:paraId="03CF6C0A"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7706D4F" w14:textId="77777777" w:rsidR="00DC05D4" w:rsidRPr="0024256E" w:rsidRDefault="00DC05D4" w:rsidP="00C01A0D">
            <w:pPr>
              <w:jc w:val="center"/>
              <w:rPr>
                <w:sz w:val="20"/>
                <w:szCs w:val="20"/>
                <w:lang w:val="uk-UA"/>
              </w:rPr>
            </w:pPr>
          </w:p>
        </w:tc>
        <w:tc>
          <w:tcPr>
            <w:tcW w:w="421" w:type="dxa"/>
          </w:tcPr>
          <w:p w14:paraId="3F1E59F3" w14:textId="77777777" w:rsidR="00DC05D4" w:rsidRPr="0024256E" w:rsidRDefault="00DC05D4" w:rsidP="00C01A0D">
            <w:pPr>
              <w:jc w:val="center"/>
              <w:rPr>
                <w:sz w:val="20"/>
                <w:szCs w:val="20"/>
                <w:lang w:val="uk-UA"/>
              </w:rPr>
            </w:pPr>
          </w:p>
        </w:tc>
        <w:tc>
          <w:tcPr>
            <w:tcW w:w="422" w:type="dxa"/>
          </w:tcPr>
          <w:p w14:paraId="0A6D887C" w14:textId="77777777" w:rsidR="00DC05D4" w:rsidRPr="0024256E" w:rsidRDefault="00DC05D4" w:rsidP="00C01A0D">
            <w:pPr>
              <w:jc w:val="center"/>
              <w:rPr>
                <w:sz w:val="20"/>
                <w:szCs w:val="20"/>
                <w:lang w:val="uk-UA"/>
              </w:rPr>
            </w:pPr>
          </w:p>
        </w:tc>
        <w:tc>
          <w:tcPr>
            <w:tcW w:w="421" w:type="dxa"/>
          </w:tcPr>
          <w:p w14:paraId="2719C248" w14:textId="77777777" w:rsidR="00DC05D4" w:rsidRPr="0024256E" w:rsidRDefault="00DC05D4" w:rsidP="00C01A0D">
            <w:pPr>
              <w:jc w:val="center"/>
              <w:rPr>
                <w:sz w:val="20"/>
                <w:szCs w:val="20"/>
                <w:lang w:val="uk-UA"/>
              </w:rPr>
            </w:pPr>
          </w:p>
        </w:tc>
        <w:tc>
          <w:tcPr>
            <w:tcW w:w="422" w:type="dxa"/>
          </w:tcPr>
          <w:p w14:paraId="223F17B4" w14:textId="77777777" w:rsidR="00DC05D4" w:rsidRPr="0024256E" w:rsidRDefault="00DC05D4" w:rsidP="00C01A0D">
            <w:pPr>
              <w:jc w:val="center"/>
              <w:rPr>
                <w:sz w:val="20"/>
                <w:szCs w:val="20"/>
                <w:lang w:val="uk-UA"/>
              </w:rPr>
            </w:pPr>
          </w:p>
        </w:tc>
        <w:tc>
          <w:tcPr>
            <w:tcW w:w="421" w:type="dxa"/>
          </w:tcPr>
          <w:p w14:paraId="697D1C2B"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FAE9E45" w14:textId="77777777" w:rsidR="00DC05D4" w:rsidRPr="0024256E" w:rsidRDefault="00DC05D4" w:rsidP="00C01A0D">
            <w:pPr>
              <w:jc w:val="center"/>
              <w:rPr>
                <w:sz w:val="20"/>
                <w:szCs w:val="20"/>
                <w:lang w:val="uk-UA"/>
              </w:rPr>
            </w:pPr>
          </w:p>
        </w:tc>
      </w:tr>
      <w:tr w:rsidR="00DC05D4" w:rsidRPr="0024256E" w14:paraId="4CD3600A" w14:textId="77777777" w:rsidTr="00DC05D4">
        <w:tc>
          <w:tcPr>
            <w:tcW w:w="884" w:type="dxa"/>
          </w:tcPr>
          <w:p w14:paraId="4C9609F0" w14:textId="77777777" w:rsidR="00DC05D4" w:rsidRPr="0024256E" w:rsidRDefault="00DC05D4" w:rsidP="00C01A0D">
            <w:pPr>
              <w:jc w:val="center"/>
              <w:rPr>
                <w:sz w:val="20"/>
                <w:szCs w:val="20"/>
                <w:lang w:val="uk-UA"/>
              </w:rPr>
            </w:pPr>
            <w:r w:rsidRPr="0024256E">
              <w:rPr>
                <w:sz w:val="20"/>
                <w:szCs w:val="20"/>
                <w:lang w:val="uk-UA"/>
              </w:rPr>
              <w:t>ОКФ8</w:t>
            </w:r>
          </w:p>
        </w:tc>
        <w:tc>
          <w:tcPr>
            <w:tcW w:w="420" w:type="dxa"/>
          </w:tcPr>
          <w:p w14:paraId="3308192D"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8BA96C8"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093762C8" w14:textId="77777777" w:rsidR="00DC05D4" w:rsidRPr="0024256E" w:rsidRDefault="00DC05D4" w:rsidP="00C01A0D">
            <w:pPr>
              <w:jc w:val="center"/>
              <w:rPr>
                <w:sz w:val="20"/>
                <w:szCs w:val="20"/>
                <w:lang w:val="uk-UA"/>
              </w:rPr>
            </w:pPr>
          </w:p>
        </w:tc>
        <w:tc>
          <w:tcPr>
            <w:tcW w:w="421" w:type="dxa"/>
          </w:tcPr>
          <w:p w14:paraId="2CD54A41"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0D8E70EA" w14:textId="77777777" w:rsidR="00DC05D4" w:rsidRPr="0024256E" w:rsidRDefault="00DC05D4" w:rsidP="00C01A0D">
            <w:pPr>
              <w:jc w:val="center"/>
              <w:rPr>
                <w:sz w:val="20"/>
                <w:szCs w:val="20"/>
                <w:lang w:val="uk-UA"/>
              </w:rPr>
            </w:pPr>
          </w:p>
        </w:tc>
        <w:tc>
          <w:tcPr>
            <w:tcW w:w="422" w:type="dxa"/>
          </w:tcPr>
          <w:p w14:paraId="2C8E778F" w14:textId="77777777" w:rsidR="00DC05D4" w:rsidRPr="0024256E" w:rsidRDefault="00DC05D4" w:rsidP="00C01A0D">
            <w:pPr>
              <w:jc w:val="center"/>
              <w:rPr>
                <w:sz w:val="20"/>
                <w:szCs w:val="20"/>
                <w:lang w:val="uk-UA"/>
              </w:rPr>
            </w:pPr>
          </w:p>
        </w:tc>
        <w:tc>
          <w:tcPr>
            <w:tcW w:w="422" w:type="dxa"/>
          </w:tcPr>
          <w:p w14:paraId="708D656A" w14:textId="77777777" w:rsidR="00DC05D4" w:rsidRPr="0024256E" w:rsidRDefault="00DC05D4" w:rsidP="00C01A0D">
            <w:pPr>
              <w:jc w:val="center"/>
              <w:rPr>
                <w:sz w:val="20"/>
                <w:szCs w:val="20"/>
                <w:lang w:val="uk-UA"/>
              </w:rPr>
            </w:pPr>
          </w:p>
        </w:tc>
        <w:tc>
          <w:tcPr>
            <w:tcW w:w="421" w:type="dxa"/>
          </w:tcPr>
          <w:p w14:paraId="7B7883BF" w14:textId="77777777" w:rsidR="00DC05D4" w:rsidRPr="0024256E" w:rsidRDefault="00DC05D4" w:rsidP="00C01A0D">
            <w:pPr>
              <w:jc w:val="center"/>
              <w:rPr>
                <w:sz w:val="20"/>
                <w:szCs w:val="20"/>
                <w:lang w:val="uk-UA"/>
              </w:rPr>
            </w:pPr>
          </w:p>
        </w:tc>
        <w:tc>
          <w:tcPr>
            <w:tcW w:w="422" w:type="dxa"/>
          </w:tcPr>
          <w:p w14:paraId="59633A56" w14:textId="77777777" w:rsidR="00DC05D4" w:rsidRPr="0024256E" w:rsidRDefault="00DC05D4" w:rsidP="00C01A0D">
            <w:pPr>
              <w:jc w:val="center"/>
              <w:rPr>
                <w:sz w:val="20"/>
                <w:szCs w:val="20"/>
                <w:lang w:val="uk-UA"/>
              </w:rPr>
            </w:pPr>
          </w:p>
        </w:tc>
        <w:tc>
          <w:tcPr>
            <w:tcW w:w="421" w:type="dxa"/>
          </w:tcPr>
          <w:p w14:paraId="4EC1CA23"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B7472D5" w14:textId="77777777" w:rsidR="00DC05D4" w:rsidRPr="0024256E" w:rsidRDefault="00DC05D4" w:rsidP="00C01A0D">
            <w:pPr>
              <w:jc w:val="center"/>
              <w:rPr>
                <w:sz w:val="20"/>
                <w:szCs w:val="20"/>
                <w:lang w:val="uk-UA"/>
              </w:rPr>
            </w:pPr>
          </w:p>
        </w:tc>
        <w:tc>
          <w:tcPr>
            <w:tcW w:w="421" w:type="dxa"/>
          </w:tcPr>
          <w:p w14:paraId="3D665894" w14:textId="77777777" w:rsidR="00DC05D4" w:rsidRPr="0024256E" w:rsidRDefault="00DC05D4" w:rsidP="00C01A0D">
            <w:pPr>
              <w:jc w:val="center"/>
              <w:rPr>
                <w:sz w:val="20"/>
                <w:szCs w:val="20"/>
                <w:lang w:val="uk-UA"/>
              </w:rPr>
            </w:pPr>
          </w:p>
        </w:tc>
        <w:tc>
          <w:tcPr>
            <w:tcW w:w="422" w:type="dxa"/>
          </w:tcPr>
          <w:p w14:paraId="1A6101B5" w14:textId="77777777" w:rsidR="00DC05D4" w:rsidRPr="0024256E" w:rsidRDefault="00DC05D4" w:rsidP="00C01A0D">
            <w:pPr>
              <w:jc w:val="center"/>
              <w:rPr>
                <w:sz w:val="20"/>
                <w:szCs w:val="20"/>
                <w:lang w:val="uk-UA"/>
              </w:rPr>
            </w:pPr>
          </w:p>
        </w:tc>
        <w:tc>
          <w:tcPr>
            <w:tcW w:w="422" w:type="dxa"/>
          </w:tcPr>
          <w:p w14:paraId="168B2B5D" w14:textId="77777777" w:rsidR="00DC05D4" w:rsidRPr="0024256E" w:rsidRDefault="00DC05D4" w:rsidP="00C01A0D">
            <w:pPr>
              <w:jc w:val="center"/>
              <w:rPr>
                <w:sz w:val="20"/>
                <w:szCs w:val="20"/>
                <w:lang w:val="uk-UA"/>
              </w:rPr>
            </w:pPr>
            <w:r w:rsidRPr="0024256E">
              <w:rPr>
                <w:sz w:val="20"/>
                <w:lang w:val="uk-UA"/>
              </w:rPr>
              <w:t>+</w:t>
            </w:r>
          </w:p>
        </w:tc>
        <w:tc>
          <w:tcPr>
            <w:tcW w:w="421" w:type="dxa"/>
          </w:tcPr>
          <w:p w14:paraId="740B4182" w14:textId="77777777" w:rsidR="00DC05D4" w:rsidRPr="0024256E" w:rsidRDefault="00DC05D4" w:rsidP="00C01A0D">
            <w:pPr>
              <w:jc w:val="center"/>
              <w:rPr>
                <w:sz w:val="20"/>
                <w:szCs w:val="20"/>
                <w:lang w:val="uk-UA"/>
              </w:rPr>
            </w:pPr>
            <w:r w:rsidRPr="0024256E">
              <w:rPr>
                <w:sz w:val="20"/>
                <w:lang w:val="uk-UA"/>
              </w:rPr>
              <w:t>+</w:t>
            </w:r>
          </w:p>
        </w:tc>
        <w:tc>
          <w:tcPr>
            <w:tcW w:w="422" w:type="dxa"/>
          </w:tcPr>
          <w:p w14:paraId="6EDD174D" w14:textId="77777777" w:rsidR="00DC05D4" w:rsidRPr="0024256E" w:rsidRDefault="00DC05D4" w:rsidP="00C01A0D">
            <w:pPr>
              <w:jc w:val="center"/>
              <w:rPr>
                <w:sz w:val="20"/>
                <w:szCs w:val="20"/>
                <w:lang w:val="uk-UA"/>
              </w:rPr>
            </w:pPr>
          </w:p>
        </w:tc>
        <w:tc>
          <w:tcPr>
            <w:tcW w:w="421" w:type="dxa"/>
          </w:tcPr>
          <w:p w14:paraId="32D3E793" w14:textId="77777777" w:rsidR="00DC05D4" w:rsidRPr="0024256E" w:rsidRDefault="00DC05D4" w:rsidP="00C01A0D">
            <w:pPr>
              <w:jc w:val="center"/>
              <w:rPr>
                <w:sz w:val="20"/>
                <w:szCs w:val="20"/>
                <w:lang w:val="uk-UA"/>
              </w:rPr>
            </w:pPr>
          </w:p>
        </w:tc>
        <w:tc>
          <w:tcPr>
            <w:tcW w:w="422" w:type="dxa"/>
          </w:tcPr>
          <w:p w14:paraId="0667BCF6"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4C8D294" w14:textId="77777777" w:rsidR="00DC05D4" w:rsidRPr="0024256E" w:rsidRDefault="00DC05D4" w:rsidP="00C01A0D">
            <w:pPr>
              <w:jc w:val="center"/>
              <w:rPr>
                <w:sz w:val="20"/>
                <w:szCs w:val="20"/>
                <w:lang w:val="uk-UA"/>
              </w:rPr>
            </w:pPr>
          </w:p>
        </w:tc>
        <w:tc>
          <w:tcPr>
            <w:tcW w:w="422" w:type="dxa"/>
          </w:tcPr>
          <w:p w14:paraId="37434DDC" w14:textId="77777777" w:rsidR="00DC05D4" w:rsidRPr="0024256E" w:rsidRDefault="00DC05D4" w:rsidP="00C01A0D">
            <w:pPr>
              <w:jc w:val="center"/>
              <w:rPr>
                <w:sz w:val="20"/>
                <w:szCs w:val="20"/>
                <w:lang w:val="uk-UA"/>
              </w:rPr>
            </w:pPr>
          </w:p>
        </w:tc>
      </w:tr>
      <w:tr w:rsidR="00DC05D4" w:rsidRPr="0024256E" w14:paraId="7784EE4A" w14:textId="77777777" w:rsidTr="00DC05D4">
        <w:tc>
          <w:tcPr>
            <w:tcW w:w="884" w:type="dxa"/>
          </w:tcPr>
          <w:p w14:paraId="6418417D" w14:textId="77777777" w:rsidR="00DC05D4" w:rsidRPr="0024256E" w:rsidRDefault="00DC05D4" w:rsidP="00C01A0D">
            <w:pPr>
              <w:jc w:val="center"/>
              <w:rPr>
                <w:sz w:val="20"/>
                <w:szCs w:val="20"/>
                <w:lang w:val="uk-UA"/>
              </w:rPr>
            </w:pPr>
            <w:r w:rsidRPr="0024256E">
              <w:rPr>
                <w:sz w:val="20"/>
                <w:szCs w:val="20"/>
                <w:lang w:val="uk-UA"/>
              </w:rPr>
              <w:t>ОКФ9</w:t>
            </w:r>
          </w:p>
        </w:tc>
        <w:tc>
          <w:tcPr>
            <w:tcW w:w="420" w:type="dxa"/>
          </w:tcPr>
          <w:p w14:paraId="11953ACB"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4FD442E" w14:textId="77777777" w:rsidR="00DC05D4" w:rsidRPr="0024256E" w:rsidRDefault="00DC05D4" w:rsidP="00C01A0D">
            <w:pPr>
              <w:jc w:val="center"/>
              <w:rPr>
                <w:sz w:val="20"/>
                <w:szCs w:val="20"/>
                <w:lang w:val="uk-UA"/>
              </w:rPr>
            </w:pPr>
          </w:p>
        </w:tc>
        <w:tc>
          <w:tcPr>
            <w:tcW w:w="420" w:type="dxa"/>
          </w:tcPr>
          <w:p w14:paraId="232D68A9" w14:textId="77777777" w:rsidR="00DC05D4" w:rsidRPr="0024256E" w:rsidRDefault="00DC05D4" w:rsidP="00C01A0D">
            <w:pPr>
              <w:jc w:val="center"/>
              <w:rPr>
                <w:sz w:val="20"/>
                <w:szCs w:val="20"/>
                <w:lang w:val="uk-UA"/>
              </w:rPr>
            </w:pPr>
          </w:p>
        </w:tc>
        <w:tc>
          <w:tcPr>
            <w:tcW w:w="421" w:type="dxa"/>
          </w:tcPr>
          <w:p w14:paraId="2014EDF8" w14:textId="77777777" w:rsidR="00DC05D4" w:rsidRPr="0024256E" w:rsidRDefault="00DC05D4" w:rsidP="00C01A0D">
            <w:pPr>
              <w:jc w:val="center"/>
              <w:rPr>
                <w:sz w:val="20"/>
                <w:szCs w:val="20"/>
                <w:lang w:val="uk-UA"/>
              </w:rPr>
            </w:pPr>
          </w:p>
        </w:tc>
        <w:tc>
          <w:tcPr>
            <w:tcW w:w="420" w:type="dxa"/>
          </w:tcPr>
          <w:p w14:paraId="5DF9FD03"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A6C4596" w14:textId="77777777" w:rsidR="00DC05D4" w:rsidRPr="0024256E" w:rsidRDefault="00DC05D4" w:rsidP="00C01A0D">
            <w:pPr>
              <w:jc w:val="center"/>
              <w:rPr>
                <w:sz w:val="20"/>
                <w:szCs w:val="20"/>
                <w:lang w:val="uk-UA"/>
              </w:rPr>
            </w:pPr>
          </w:p>
        </w:tc>
        <w:tc>
          <w:tcPr>
            <w:tcW w:w="422" w:type="dxa"/>
          </w:tcPr>
          <w:p w14:paraId="06B6821C"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2AA0DE4" w14:textId="77777777" w:rsidR="00DC05D4" w:rsidRPr="0024256E" w:rsidRDefault="00DC05D4" w:rsidP="00C01A0D">
            <w:pPr>
              <w:jc w:val="center"/>
              <w:rPr>
                <w:sz w:val="20"/>
                <w:szCs w:val="20"/>
                <w:lang w:val="uk-UA"/>
              </w:rPr>
            </w:pPr>
          </w:p>
        </w:tc>
        <w:tc>
          <w:tcPr>
            <w:tcW w:w="422" w:type="dxa"/>
          </w:tcPr>
          <w:p w14:paraId="70E3B3A0" w14:textId="77777777" w:rsidR="00DC05D4" w:rsidRPr="0024256E" w:rsidRDefault="00DC05D4" w:rsidP="00C01A0D">
            <w:pPr>
              <w:jc w:val="center"/>
              <w:rPr>
                <w:sz w:val="20"/>
                <w:szCs w:val="20"/>
                <w:lang w:val="uk-UA"/>
              </w:rPr>
            </w:pPr>
          </w:p>
        </w:tc>
        <w:tc>
          <w:tcPr>
            <w:tcW w:w="421" w:type="dxa"/>
          </w:tcPr>
          <w:p w14:paraId="6A6EEC1F" w14:textId="77777777" w:rsidR="00DC05D4" w:rsidRPr="0024256E" w:rsidRDefault="00DC05D4" w:rsidP="00C01A0D">
            <w:pPr>
              <w:jc w:val="center"/>
              <w:rPr>
                <w:sz w:val="20"/>
                <w:szCs w:val="20"/>
                <w:lang w:val="uk-UA"/>
              </w:rPr>
            </w:pPr>
          </w:p>
        </w:tc>
        <w:tc>
          <w:tcPr>
            <w:tcW w:w="422" w:type="dxa"/>
          </w:tcPr>
          <w:p w14:paraId="3C6549CA" w14:textId="77777777" w:rsidR="00DC05D4" w:rsidRPr="0024256E" w:rsidRDefault="00DC05D4" w:rsidP="00C01A0D">
            <w:pPr>
              <w:jc w:val="center"/>
              <w:rPr>
                <w:sz w:val="20"/>
                <w:szCs w:val="20"/>
                <w:lang w:val="uk-UA"/>
              </w:rPr>
            </w:pPr>
          </w:p>
        </w:tc>
        <w:tc>
          <w:tcPr>
            <w:tcW w:w="421" w:type="dxa"/>
          </w:tcPr>
          <w:p w14:paraId="14CC8CC6" w14:textId="77777777" w:rsidR="00DC05D4" w:rsidRPr="0024256E" w:rsidRDefault="00DC05D4" w:rsidP="00C01A0D">
            <w:pPr>
              <w:jc w:val="center"/>
              <w:rPr>
                <w:sz w:val="20"/>
                <w:szCs w:val="20"/>
                <w:lang w:val="uk-UA"/>
              </w:rPr>
            </w:pPr>
          </w:p>
        </w:tc>
        <w:tc>
          <w:tcPr>
            <w:tcW w:w="422" w:type="dxa"/>
          </w:tcPr>
          <w:p w14:paraId="064138DD" w14:textId="77777777" w:rsidR="00DC05D4" w:rsidRPr="0024256E" w:rsidRDefault="00DC05D4" w:rsidP="00C01A0D">
            <w:pPr>
              <w:jc w:val="center"/>
              <w:rPr>
                <w:sz w:val="20"/>
                <w:szCs w:val="20"/>
                <w:lang w:val="uk-UA"/>
              </w:rPr>
            </w:pPr>
          </w:p>
        </w:tc>
        <w:tc>
          <w:tcPr>
            <w:tcW w:w="422" w:type="dxa"/>
          </w:tcPr>
          <w:p w14:paraId="0F2F1AD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1D25E940" w14:textId="77777777" w:rsidR="00DC05D4" w:rsidRPr="0024256E" w:rsidRDefault="00DC05D4" w:rsidP="00C01A0D">
            <w:pPr>
              <w:jc w:val="center"/>
              <w:rPr>
                <w:sz w:val="20"/>
                <w:szCs w:val="20"/>
                <w:lang w:val="uk-UA"/>
              </w:rPr>
            </w:pPr>
          </w:p>
        </w:tc>
        <w:tc>
          <w:tcPr>
            <w:tcW w:w="422" w:type="dxa"/>
          </w:tcPr>
          <w:p w14:paraId="5271FDBD"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A200C0E" w14:textId="77777777" w:rsidR="00DC05D4" w:rsidRPr="0024256E" w:rsidRDefault="00DC05D4" w:rsidP="00C01A0D">
            <w:pPr>
              <w:jc w:val="center"/>
              <w:rPr>
                <w:sz w:val="20"/>
                <w:szCs w:val="20"/>
                <w:lang w:val="uk-UA"/>
              </w:rPr>
            </w:pPr>
          </w:p>
        </w:tc>
        <w:tc>
          <w:tcPr>
            <w:tcW w:w="422" w:type="dxa"/>
          </w:tcPr>
          <w:p w14:paraId="3A7B7178" w14:textId="77777777" w:rsidR="00DC05D4" w:rsidRPr="0024256E" w:rsidRDefault="00DC05D4" w:rsidP="00C01A0D">
            <w:pPr>
              <w:jc w:val="center"/>
              <w:rPr>
                <w:sz w:val="20"/>
                <w:szCs w:val="20"/>
                <w:lang w:val="uk-UA"/>
              </w:rPr>
            </w:pPr>
          </w:p>
        </w:tc>
        <w:tc>
          <w:tcPr>
            <w:tcW w:w="421" w:type="dxa"/>
          </w:tcPr>
          <w:p w14:paraId="2CBCD027"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28A2D8D"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1E832254" w14:textId="77777777" w:rsidTr="00DC05D4">
        <w:tc>
          <w:tcPr>
            <w:tcW w:w="884" w:type="dxa"/>
          </w:tcPr>
          <w:p w14:paraId="41B68E49" w14:textId="77777777" w:rsidR="00DC05D4" w:rsidRPr="0024256E" w:rsidRDefault="00DC05D4" w:rsidP="00C01A0D">
            <w:pPr>
              <w:jc w:val="center"/>
              <w:rPr>
                <w:sz w:val="20"/>
                <w:szCs w:val="20"/>
                <w:lang w:val="uk-UA"/>
              </w:rPr>
            </w:pPr>
            <w:r w:rsidRPr="0024256E">
              <w:rPr>
                <w:sz w:val="20"/>
                <w:szCs w:val="20"/>
                <w:lang w:val="uk-UA"/>
              </w:rPr>
              <w:t>ОКФ10</w:t>
            </w:r>
          </w:p>
        </w:tc>
        <w:tc>
          <w:tcPr>
            <w:tcW w:w="420" w:type="dxa"/>
          </w:tcPr>
          <w:p w14:paraId="137D54AC"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A260F45" w14:textId="77777777" w:rsidR="00DC05D4" w:rsidRPr="0024256E" w:rsidRDefault="00DC05D4" w:rsidP="00C01A0D">
            <w:pPr>
              <w:jc w:val="center"/>
              <w:rPr>
                <w:sz w:val="20"/>
                <w:szCs w:val="20"/>
                <w:lang w:val="uk-UA"/>
              </w:rPr>
            </w:pPr>
          </w:p>
        </w:tc>
        <w:tc>
          <w:tcPr>
            <w:tcW w:w="420" w:type="dxa"/>
          </w:tcPr>
          <w:p w14:paraId="31249A2A" w14:textId="77777777" w:rsidR="00DC05D4" w:rsidRPr="0024256E" w:rsidRDefault="00DC05D4" w:rsidP="00C01A0D">
            <w:pPr>
              <w:jc w:val="center"/>
              <w:rPr>
                <w:sz w:val="20"/>
                <w:szCs w:val="20"/>
                <w:lang w:val="uk-UA"/>
              </w:rPr>
            </w:pPr>
          </w:p>
        </w:tc>
        <w:tc>
          <w:tcPr>
            <w:tcW w:w="421" w:type="dxa"/>
          </w:tcPr>
          <w:p w14:paraId="643B1DC3" w14:textId="77777777" w:rsidR="00DC05D4" w:rsidRPr="0024256E" w:rsidRDefault="00DC05D4" w:rsidP="00C01A0D">
            <w:pPr>
              <w:jc w:val="center"/>
              <w:rPr>
                <w:sz w:val="20"/>
                <w:szCs w:val="20"/>
                <w:lang w:val="uk-UA"/>
              </w:rPr>
            </w:pPr>
          </w:p>
        </w:tc>
        <w:tc>
          <w:tcPr>
            <w:tcW w:w="420" w:type="dxa"/>
          </w:tcPr>
          <w:p w14:paraId="4AF1C03E" w14:textId="77777777" w:rsidR="00DC05D4" w:rsidRPr="0024256E" w:rsidRDefault="00DC05D4" w:rsidP="00C01A0D">
            <w:pPr>
              <w:jc w:val="center"/>
              <w:rPr>
                <w:sz w:val="20"/>
                <w:szCs w:val="20"/>
                <w:lang w:val="uk-UA"/>
              </w:rPr>
            </w:pPr>
          </w:p>
        </w:tc>
        <w:tc>
          <w:tcPr>
            <w:tcW w:w="422" w:type="dxa"/>
          </w:tcPr>
          <w:p w14:paraId="3768F4C6" w14:textId="77777777" w:rsidR="00DC05D4" w:rsidRPr="0024256E" w:rsidRDefault="00DC05D4" w:rsidP="00C01A0D">
            <w:pPr>
              <w:jc w:val="center"/>
              <w:rPr>
                <w:sz w:val="20"/>
                <w:szCs w:val="20"/>
                <w:lang w:val="uk-UA"/>
              </w:rPr>
            </w:pPr>
          </w:p>
        </w:tc>
        <w:tc>
          <w:tcPr>
            <w:tcW w:w="422" w:type="dxa"/>
          </w:tcPr>
          <w:p w14:paraId="50831922"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06818F3" w14:textId="77777777" w:rsidR="00DC05D4" w:rsidRPr="0024256E" w:rsidRDefault="00DC05D4" w:rsidP="00C01A0D">
            <w:pPr>
              <w:jc w:val="center"/>
              <w:rPr>
                <w:sz w:val="20"/>
                <w:szCs w:val="20"/>
                <w:lang w:val="uk-UA"/>
              </w:rPr>
            </w:pPr>
          </w:p>
        </w:tc>
        <w:tc>
          <w:tcPr>
            <w:tcW w:w="422" w:type="dxa"/>
          </w:tcPr>
          <w:p w14:paraId="4491F5D3" w14:textId="77777777" w:rsidR="00DC05D4" w:rsidRPr="0024256E" w:rsidRDefault="00DC05D4" w:rsidP="00C01A0D">
            <w:pPr>
              <w:jc w:val="center"/>
              <w:rPr>
                <w:sz w:val="20"/>
                <w:szCs w:val="20"/>
                <w:lang w:val="uk-UA"/>
              </w:rPr>
            </w:pPr>
          </w:p>
        </w:tc>
        <w:tc>
          <w:tcPr>
            <w:tcW w:w="421" w:type="dxa"/>
          </w:tcPr>
          <w:p w14:paraId="2E90676F"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4DCE79C"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9AE4727"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DEC8A33" w14:textId="77777777" w:rsidR="00DC05D4" w:rsidRPr="0024256E" w:rsidRDefault="00DC05D4" w:rsidP="00C01A0D">
            <w:pPr>
              <w:jc w:val="center"/>
              <w:rPr>
                <w:sz w:val="20"/>
                <w:szCs w:val="20"/>
                <w:lang w:val="uk-UA"/>
              </w:rPr>
            </w:pPr>
          </w:p>
        </w:tc>
        <w:tc>
          <w:tcPr>
            <w:tcW w:w="422" w:type="dxa"/>
          </w:tcPr>
          <w:p w14:paraId="467E70A3"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BB3FA33"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2926054" w14:textId="77777777" w:rsidR="00DC05D4" w:rsidRPr="0024256E" w:rsidRDefault="00DC05D4" w:rsidP="00C01A0D">
            <w:pPr>
              <w:jc w:val="center"/>
              <w:rPr>
                <w:sz w:val="20"/>
                <w:szCs w:val="20"/>
                <w:lang w:val="uk-UA"/>
              </w:rPr>
            </w:pPr>
          </w:p>
        </w:tc>
        <w:tc>
          <w:tcPr>
            <w:tcW w:w="421" w:type="dxa"/>
          </w:tcPr>
          <w:p w14:paraId="04863C47" w14:textId="77777777" w:rsidR="00DC05D4" w:rsidRPr="0024256E" w:rsidRDefault="00DC05D4" w:rsidP="00C01A0D">
            <w:pPr>
              <w:jc w:val="center"/>
              <w:rPr>
                <w:sz w:val="20"/>
                <w:szCs w:val="20"/>
                <w:lang w:val="uk-UA"/>
              </w:rPr>
            </w:pPr>
          </w:p>
        </w:tc>
        <w:tc>
          <w:tcPr>
            <w:tcW w:w="422" w:type="dxa"/>
          </w:tcPr>
          <w:p w14:paraId="2CC32764" w14:textId="77777777" w:rsidR="00DC05D4" w:rsidRPr="0024256E" w:rsidRDefault="00DC05D4" w:rsidP="00C01A0D">
            <w:pPr>
              <w:jc w:val="center"/>
              <w:rPr>
                <w:sz w:val="20"/>
                <w:szCs w:val="20"/>
                <w:lang w:val="uk-UA"/>
              </w:rPr>
            </w:pPr>
          </w:p>
        </w:tc>
        <w:tc>
          <w:tcPr>
            <w:tcW w:w="421" w:type="dxa"/>
          </w:tcPr>
          <w:p w14:paraId="55CAF8A0"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6B0EF09" w14:textId="77777777" w:rsidR="00DC05D4" w:rsidRPr="0024256E" w:rsidRDefault="00DC05D4" w:rsidP="00C01A0D">
            <w:pPr>
              <w:jc w:val="center"/>
              <w:rPr>
                <w:sz w:val="20"/>
                <w:szCs w:val="20"/>
                <w:lang w:val="uk-UA"/>
              </w:rPr>
            </w:pPr>
          </w:p>
        </w:tc>
      </w:tr>
      <w:tr w:rsidR="00DC05D4" w:rsidRPr="0024256E" w14:paraId="65020935" w14:textId="77777777" w:rsidTr="00DC05D4">
        <w:tc>
          <w:tcPr>
            <w:tcW w:w="884" w:type="dxa"/>
          </w:tcPr>
          <w:p w14:paraId="27C8A7BD" w14:textId="77777777" w:rsidR="00DC05D4" w:rsidRPr="0024256E" w:rsidRDefault="00DC05D4" w:rsidP="00C01A0D">
            <w:pPr>
              <w:jc w:val="center"/>
              <w:rPr>
                <w:sz w:val="20"/>
                <w:szCs w:val="20"/>
                <w:lang w:val="uk-UA"/>
              </w:rPr>
            </w:pPr>
            <w:r w:rsidRPr="0024256E">
              <w:rPr>
                <w:sz w:val="20"/>
                <w:szCs w:val="20"/>
                <w:lang w:val="uk-UA"/>
              </w:rPr>
              <w:t>ОКФ11</w:t>
            </w:r>
          </w:p>
        </w:tc>
        <w:tc>
          <w:tcPr>
            <w:tcW w:w="420" w:type="dxa"/>
          </w:tcPr>
          <w:p w14:paraId="57D7D27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DB283D7" w14:textId="77777777" w:rsidR="00DC05D4" w:rsidRPr="0024256E" w:rsidRDefault="00DC05D4" w:rsidP="00C01A0D">
            <w:pPr>
              <w:jc w:val="center"/>
              <w:rPr>
                <w:sz w:val="20"/>
                <w:szCs w:val="20"/>
                <w:lang w:val="uk-UA"/>
              </w:rPr>
            </w:pPr>
            <w:r w:rsidRPr="0024256E">
              <w:rPr>
                <w:sz w:val="20"/>
                <w:lang w:val="uk-UA"/>
              </w:rPr>
              <w:t>+</w:t>
            </w:r>
          </w:p>
        </w:tc>
        <w:tc>
          <w:tcPr>
            <w:tcW w:w="420" w:type="dxa"/>
          </w:tcPr>
          <w:p w14:paraId="147889B4" w14:textId="77777777" w:rsidR="00DC05D4" w:rsidRPr="0024256E" w:rsidRDefault="00DC05D4" w:rsidP="00C01A0D">
            <w:pPr>
              <w:jc w:val="center"/>
              <w:rPr>
                <w:sz w:val="20"/>
                <w:szCs w:val="20"/>
                <w:lang w:val="uk-UA"/>
              </w:rPr>
            </w:pPr>
          </w:p>
        </w:tc>
        <w:tc>
          <w:tcPr>
            <w:tcW w:w="421" w:type="dxa"/>
          </w:tcPr>
          <w:p w14:paraId="6F477383" w14:textId="77777777" w:rsidR="00DC05D4" w:rsidRPr="0024256E" w:rsidRDefault="00DC05D4" w:rsidP="00C01A0D">
            <w:pPr>
              <w:jc w:val="center"/>
              <w:rPr>
                <w:sz w:val="20"/>
                <w:szCs w:val="20"/>
                <w:lang w:val="uk-UA"/>
              </w:rPr>
            </w:pPr>
          </w:p>
        </w:tc>
        <w:tc>
          <w:tcPr>
            <w:tcW w:w="420" w:type="dxa"/>
          </w:tcPr>
          <w:p w14:paraId="2327607A" w14:textId="77777777" w:rsidR="00DC05D4" w:rsidRPr="0024256E" w:rsidRDefault="00DC05D4" w:rsidP="00C01A0D">
            <w:pPr>
              <w:jc w:val="center"/>
              <w:rPr>
                <w:sz w:val="20"/>
                <w:szCs w:val="20"/>
                <w:lang w:val="uk-UA"/>
              </w:rPr>
            </w:pPr>
          </w:p>
        </w:tc>
        <w:tc>
          <w:tcPr>
            <w:tcW w:w="422" w:type="dxa"/>
          </w:tcPr>
          <w:p w14:paraId="38ACF3C6" w14:textId="77777777" w:rsidR="00DC05D4" w:rsidRPr="0024256E" w:rsidRDefault="00DC05D4" w:rsidP="00C01A0D">
            <w:pPr>
              <w:jc w:val="center"/>
              <w:rPr>
                <w:sz w:val="20"/>
                <w:szCs w:val="20"/>
                <w:lang w:val="uk-UA"/>
              </w:rPr>
            </w:pPr>
          </w:p>
        </w:tc>
        <w:tc>
          <w:tcPr>
            <w:tcW w:w="422" w:type="dxa"/>
          </w:tcPr>
          <w:p w14:paraId="5E10C965"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50B190F" w14:textId="77777777" w:rsidR="00DC05D4" w:rsidRPr="0024256E" w:rsidRDefault="00DC05D4" w:rsidP="00C01A0D">
            <w:pPr>
              <w:jc w:val="center"/>
              <w:rPr>
                <w:sz w:val="20"/>
                <w:szCs w:val="20"/>
                <w:lang w:val="uk-UA"/>
              </w:rPr>
            </w:pPr>
          </w:p>
        </w:tc>
        <w:tc>
          <w:tcPr>
            <w:tcW w:w="422" w:type="dxa"/>
          </w:tcPr>
          <w:p w14:paraId="55CD2778" w14:textId="77777777" w:rsidR="00DC05D4" w:rsidRPr="0024256E" w:rsidRDefault="00DC05D4" w:rsidP="00C01A0D">
            <w:pPr>
              <w:jc w:val="center"/>
              <w:rPr>
                <w:sz w:val="20"/>
                <w:szCs w:val="20"/>
                <w:lang w:val="uk-UA"/>
              </w:rPr>
            </w:pPr>
          </w:p>
        </w:tc>
        <w:tc>
          <w:tcPr>
            <w:tcW w:w="421" w:type="dxa"/>
          </w:tcPr>
          <w:p w14:paraId="3A700A53" w14:textId="77777777" w:rsidR="00DC05D4" w:rsidRPr="0024256E" w:rsidRDefault="00DC05D4" w:rsidP="00C01A0D">
            <w:pPr>
              <w:jc w:val="center"/>
              <w:rPr>
                <w:sz w:val="20"/>
                <w:szCs w:val="20"/>
                <w:lang w:val="uk-UA"/>
              </w:rPr>
            </w:pPr>
          </w:p>
        </w:tc>
        <w:tc>
          <w:tcPr>
            <w:tcW w:w="422" w:type="dxa"/>
          </w:tcPr>
          <w:p w14:paraId="7748E2EC" w14:textId="77777777" w:rsidR="00DC05D4" w:rsidRPr="0024256E" w:rsidRDefault="00DC05D4" w:rsidP="00C01A0D">
            <w:pPr>
              <w:jc w:val="center"/>
              <w:rPr>
                <w:sz w:val="20"/>
                <w:szCs w:val="20"/>
                <w:lang w:val="uk-UA"/>
              </w:rPr>
            </w:pPr>
          </w:p>
        </w:tc>
        <w:tc>
          <w:tcPr>
            <w:tcW w:w="421" w:type="dxa"/>
          </w:tcPr>
          <w:p w14:paraId="42367098" w14:textId="77777777" w:rsidR="00DC05D4" w:rsidRPr="0024256E" w:rsidRDefault="00DC05D4" w:rsidP="00C01A0D">
            <w:pPr>
              <w:jc w:val="center"/>
              <w:rPr>
                <w:sz w:val="20"/>
                <w:szCs w:val="20"/>
                <w:lang w:val="uk-UA"/>
              </w:rPr>
            </w:pPr>
          </w:p>
        </w:tc>
        <w:tc>
          <w:tcPr>
            <w:tcW w:w="422" w:type="dxa"/>
          </w:tcPr>
          <w:p w14:paraId="3D8A509C" w14:textId="77777777" w:rsidR="00DC05D4" w:rsidRPr="0024256E" w:rsidRDefault="00DC05D4" w:rsidP="00C01A0D">
            <w:pPr>
              <w:jc w:val="center"/>
              <w:rPr>
                <w:sz w:val="20"/>
                <w:szCs w:val="20"/>
                <w:lang w:val="uk-UA"/>
              </w:rPr>
            </w:pPr>
          </w:p>
        </w:tc>
        <w:tc>
          <w:tcPr>
            <w:tcW w:w="422" w:type="dxa"/>
          </w:tcPr>
          <w:p w14:paraId="7E433EE5"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4D0C94E"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8C7A7C1" w14:textId="77777777" w:rsidR="00DC05D4" w:rsidRPr="0024256E" w:rsidRDefault="00DC05D4" w:rsidP="00C01A0D">
            <w:pPr>
              <w:jc w:val="center"/>
              <w:rPr>
                <w:sz w:val="20"/>
                <w:szCs w:val="20"/>
                <w:lang w:val="uk-UA"/>
              </w:rPr>
            </w:pPr>
          </w:p>
        </w:tc>
        <w:tc>
          <w:tcPr>
            <w:tcW w:w="421" w:type="dxa"/>
          </w:tcPr>
          <w:p w14:paraId="6E7B58AC" w14:textId="77777777" w:rsidR="00DC05D4" w:rsidRPr="0024256E" w:rsidRDefault="00DC05D4" w:rsidP="00C01A0D">
            <w:pPr>
              <w:jc w:val="center"/>
              <w:rPr>
                <w:sz w:val="20"/>
                <w:szCs w:val="20"/>
                <w:lang w:val="uk-UA"/>
              </w:rPr>
            </w:pPr>
          </w:p>
        </w:tc>
        <w:tc>
          <w:tcPr>
            <w:tcW w:w="422" w:type="dxa"/>
          </w:tcPr>
          <w:p w14:paraId="0D05BC38" w14:textId="77777777" w:rsidR="00DC05D4" w:rsidRPr="0024256E" w:rsidRDefault="00DC05D4" w:rsidP="00C01A0D">
            <w:pPr>
              <w:jc w:val="center"/>
              <w:rPr>
                <w:sz w:val="20"/>
                <w:szCs w:val="20"/>
                <w:lang w:val="uk-UA"/>
              </w:rPr>
            </w:pPr>
          </w:p>
        </w:tc>
        <w:tc>
          <w:tcPr>
            <w:tcW w:w="421" w:type="dxa"/>
          </w:tcPr>
          <w:p w14:paraId="30125BE1" w14:textId="77777777" w:rsidR="00DC05D4" w:rsidRPr="0024256E" w:rsidRDefault="00DC05D4" w:rsidP="00C01A0D">
            <w:pPr>
              <w:jc w:val="center"/>
              <w:rPr>
                <w:sz w:val="20"/>
                <w:szCs w:val="20"/>
                <w:lang w:val="uk-UA"/>
              </w:rPr>
            </w:pPr>
          </w:p>
        </w:tc>
        <w:tc>
          <w:tcPr>
            <w:tcW w:w="422" w:type="dxa"/>
          </w:tcPr>
          <w:p w14:paraId="4B5B8EAB" w14:textId="77777777" w:rsidR="00DC05D4" w:rsidRPr="0024256E" w:rsidRDefault="00DC05D4" w:rsidP="00C01A0D">
            <w:pPr>
              <w:jc w:val="center"/>
              <w:rPr>
                <w:sz w:val="20"/>
                <w:szCs w:val="20"/>
                <w:lang w:val="uk-UA"/>
              </w:rPr>
            </w:pPr>
          </w:p>
        </w:tc>
      </w:tr>
      <w:tr w:rsidR="00DC05D4" w:rsidRPr="0024256E" w14:paraId="6837C4BE" w14:textId="77777777" w:rsidTr="00DC05D4">
        <w:tc>
          <w:tcPr>
            <w:tcW w:w="884" w:type="dxa"/>
          </w:tcPr>
          <w:p w14:paraId="1A281E08" w14:textId="77777777" w:rsidR="00DC05D4" w:rsidRPr="0024256E" w:rsidRDefault="00DC05D4" w:rsidP="00C01A0D">
            <w:pPr>
              <w:jc w:val="center"/>
              <w:rPr>
                <w:sz w:val="20"/>
                <w:szCs w:val="20"/>
                <w:lang w:val="uk-UA"/>
              </w:rPr>
            </w:pPr>
            <w:r w:rsidRPr="0024256E">
              <w:rPr>
                <w:sz w:val="20"/>
                <w:szCs w:val="20"/>
                <w:lang w:val="uk-UA"/>
              </w:rPr>
              <w:t>ОКФ12</w:t>
            </w:r>
          </w:p>
        </w:tc>
        <w:tc>
          <w:tcPr>
            <w:tcW w:w="420" w:type="dxa"/>
          </w:tcPr>
          <w:p w14:paraId="1014E257"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C3BD762" w14:textId="77777777" w:rsidR="00DC05D4" w:rsidRPr="0024256E" w:rsidRDefault="00DC05D4" w:rsidP="00C01A0D">
            <w:pPr>
              <w:jc w:val="center"/>
              <w:rPr>
                <w:sz w:val="20"/>
                <w:szCs w:val="20"/>
                <w:lang w:val="uk-UA"/>
              </w:rPr>
            </w:pPr>
          </w:p>
        </w:tc>
        <w:tc>
          <w:tcPr>
            <w:tcW w:w="420" w:type="dxa"/>
          </w:tcPr>
          <w:p w14:paraId="6EC291C8" w14:textId="77777777" w:rsidR="00DC05D4" w:rsidRPr="0024256E" w:rsidRDefault="00DC05D4" w:rsidP="00C01A0D">
            <w:pPr>
              <w:jc w:val="center"/>
              <w:rPr>
                <w:sz w:val="20"/>
                <w:szCs w:val="20"/>
                <w:lang w:val="uk-UA"/>
              </w:rPr>
            </w:pPr>
          </w:p>
        </w:tc>
        <w:tc>
          <w:tcPr>
            <w:tcW w:w="421" w:type="dxa"/>
          </w:tcPr>
          <w:p w14:paraId="395F94ED" w14:textId="77777777" w:rsidR="00DC05D4" w:rsidRPr="0024256E" w:rsidRDefault="00DC05D4" w:rsidP="00C01A0D">
            <w:pPr>
              <w:jc w:val="center"/>
              <w:rPr>
                <w:sz w:val="20"/>
                <w:szCs w:val="20"/>
                <w:lang w:val="uk-UA"/>
              </w:rPr>
            </w:pPr>
          </w:p>
        </w:tc>
        <w:tc>
          <w:tcPr>
            <w:tcW w:w="420" w:type="dxa"/>
          </w:tcPr>
          <w:p w14:paraId="22E117E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05E9731" w14:textId="77777777" w:rsidR="00DC05D4" w:rsidRPr="0024256E" w:rsidRDefault="00DC05D4" w:rsidP="00C01A0D">
            <w:pPr>
              <w:jc w:val="center"/>
              <w:rPr>
                <w:sz w:val="20"/>
                <w:szCs w:val="20"/>
                <w:lang w:val="uk-UA"/>
              </w:rPr>
            </w:pPr>
          </w:p>
        </w:tc>
        <w:tc>
          <w:tcPr>
            <w:tcW w:w="422" w:type="dxa"/>
          </w:tcPr>
          <w:p w14:paraId="37DAF4F7"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65F46A1D" w14:textId="77777777" w:rsidR="00DC05D4" w:rsidRPr="0024256E" w:rsidRDefault="00DC05D4" w:rsidP="00C01A0D">
            <w:pPr>
              <w:jc w:val="center"/>
              <w:rPr>
                <w:sz w:val="20"/>
                <w:szCs w:val="20"/>
                <w:lang w:val="uk-UA"/>
              </w:rPr>
            </w:pPr>
          </w:p>
        </w:tc>
        <w:tc>
          <w:tcPr>
            <w:tcW w:w="422" w:type="dxa"/>
          </w:tcPr>
          <w:p w14:paraId="6C97D830"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184D9ABB" w14:textId="77777777" w:rsidR="00DC05D4" w:rsidRPr="0024256E" w:rsidRDefault="00DC05D4" w:rsidP="00C01A0D">
            <w:pPr>
              <w:jc w:val="center"/>
              <w:rPr>
                <w:sz w:val="20"/>
                <w:szCs w:val="20"/>
                <w:lang w:val="uk-UA"/>
              </w:rPr>
            </w:pPr>
          </w:p>
        </w:tc>
        <w:tc>
          <w:tcPr>
            <w:tcW w:w="422" w:type="dxa"/>
          </w:tcPr>
          <w:p w14:paraId="7435C3FC" w14:textId="77777777" w:rsidR="00DC05D4" w:rsidRPr="0024256E" w:rsidRDefault="00DC05D4" w:rsidP="00C01A0D">
            <w:pPr>
              <w:jc w:val="center"/>
              <w:rPr>
                <w:sz w:val="20"/>
                <w:szCs w:val="20"/>
                <w:lang w:val="uk-UA"/>
              </w:rPr>
            </w:pPr>
          </w:p>
        </w:tc>
        <w:tc>
          <w:tcPr>
            <w:tcW w:w="421" w:type="dxa"/>
          </w:tcPr>
          <w:p w14:paraId="4DAC8266" w14:textId="77777777" w:rsidR="00DC05D4" w:rsidRPr="0024256E" w:rsidRDefault="00DC05D4" w:rsidP="00C01A0D">
            <w:pPr>
              <w:jc w:val="center"/>
              <w:rPr>
                <w:sz w:val="20"/>
                <w:szCs w:val="20"/>
                <w:lang w:val="uk-UA"/>
              </w:rPr>
            </w:pPr>
          </w:p>
        </w:tc>
        <w:tc>
          <w:tcPr>
            <w:tcW w:w="422" w:type="dxa"/>
          </w:tcPr>
          <w:p w14:paraId="6E135373" w14:textId="77777777" w:rsidR="00DC05D4" w:rsidRPr="0024256E" w:rsidRDefault="00DC05D4" w:rsidP="00C01A0D">
            <w:pPr>
              <w:jc w:val="center"/>
              <w:rPr>
                <w:sz w:val="20"/>
                <w:szCs w:val="20"/>
                <w:lang w:val="uk-UA"/>
              </w:rPr>
            </w:pPr>
          </w:p>
        </w:tc>
        <w:tc>
          <w:tcPr>
            <w:tcW w:w="422" w:type="dxa"/>
          </w:tcPr>
          <w:p w14:paraId="76755F28" w14:textId="77777777" w:rsidR="00DC05D4" w:rsidRPr="0024256E" w:rsidRDefault="00DC05D4" w:rsidP="00C01A0D">
            <w:pPr>
              <w:jc w:val="center"/>
              <w:rPr>
                <w:sz w:val="20"/>
                <w:szCs w:val="20"/>
                <w:lang w:val="uk-UA"/>
              </w:rPr>
            </w:pPr>
          </w:p>
        </w:tc>
        <w:tc>
          <w:tcPr>
            <w:tcW w:w="421" w:type="dxa"/>
          </w:tcPr>
          <w:p w14:paraId="0FD06F74"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A507A9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C7C2809" w14:textId="77777777" w:rsidR="00DC05D4" w:rsidRPr="0024256E" w:rsidRDefault="00DC05D4" w:rsidP="00C01A0D">
            <w:pPr>
              <w:jc w:val="center"/>
              <w:rPr>
                <w:sz w:val="20"/>
                <w:szCs w:val="20"/>
                <w:lang w:val="uk-UA"/>
              </w:rPr>
            </w:pPr>
          </w:p>
        </w:tc>
        <w:tc>
          <w:tcPr>
            <w:tcW w:w="422" w:type="dxa"/>
          </w:tcPr>
          <w:p w14:paraId="12189CB1"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53FE759"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F9B3241" w14:textId="77777777" w:rsidR="00DC05D4" w:rsidRPr="0024256E" w:rsidRDefault="00DC05D4" w:rsidP="00C01A0D">
            <w:pPr>
              <w:jc w:val="center"/>
              <w:rPr>
                <w:sz w:val="20"/>
                <w:szCs w:val="20"/>
                <w:lang w:val="uk-UA"/>
              </w:rPr>
            </w:pPr>
          </w:p>
        </w:tc>
      </w:tr>
      <w:tr w:rsidR="00DC05D4" w:rsidRPr="0024256E" w14:paraId="5B177166" w14:textId="77777777" w:rsidTr="00DC05D4">
        <w:tc>
          <w:tcPr>
            <w:tcW w:w="884" w:type="dxa"/>
          </w:tcPr>
          <w:p w14:paraId="3E83A1E9" w14:textId="77777777" w:rsidR="00DC05D4" w:rsidRPr="0024256E" w:rsidRDefault="00DC05D4" w:rsidP="00C01A0D">
            <w:pPr>
              <w:jc w:val="center"/>
              <w:rPr>
                <w:sz w:val="20"/>
                <w:szCs w:val="20"/>
                <w:lang w:val="uk-UA"/>
              </w:rPr>
            </w:pPr>
            <w:r w:rsidRPr="0024256E">
              <w:rPr>
                <w:sz w:val="20"/>
                <w:szCs w:val="20"/>
                <w:lang w:val="uk-UA"/>
              </w:rPr>
              <w:t>ОКФ13</w:t>
            </w:r>
          </w:p>
        </w:tc>
        <w:tc>
          <w:tcPr>
            <w:tcW w:w="420" w:type="dxa"/>
          </w:tcPr>
          <w:p w14:paraId="5AE74F45"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6D8EBEB" w14:textId="77777777" w:rsidR="00DC05D4" w:rsidRPr="0024256E" w:rsidRDefault="00DC05D4" w:rsidP="00C01A0D">
            <w:pPr>
              <w:jc w:val="center"/>
              <w:rPr>
                <w:sz w:val="20"/>
                <w:szCs w:val="20"/>
                <w:lang w:val="uk-UA"/>
              </w:rPr>
            </w:pPr>
          </w:p>
        </w:tc>
        <w:tc>
          <w:tcPr>
            <w:tcW w:w="420" w:type="dxa"/>
          </w:tcPr>
          <w:p w14:paraId="7ADF9F1D" w14:textId="77777777" w:rsidR="00DC05D4" w:rsidRPr="0024256E" w:rsidRDefault="00DC05D4" w:rsidP="00C01A0D">
            <w:pPr>
              <w:jc w:val="center"/>
              <w:rPr>
                <w:sz w:val="20"/>
                <w:szCs w:val="20"/>
                <w:lang w:val="uk-UA"/>
              </w:rPr>
            </w:pPr>
          </w:p>
        </w:tc>
        <w:tc>
          <w:tcPr>
            <w:tcW w:w="421" w:type="dxa"/>
          </w:tcPr>
          <w:p w14:paraId="6FE80867" w14:textId="77777777" w:rsidR="00DC05D4" w:rsidRPr="0024256E" w:rsidRDefault="00DC05D4" w:rsidP="00C01A0D">
            <w:pPr>
              <w:jc w:val="center"/>
              <w:rPr>
                <w:sz w:val="20"/>
                <w:szCs w:val="20"/>
                <w:lang w:val="uk-UA"/>
              </w:rPr>
            </w:pPr>
          </w:p>
        </w:tc>
        <w:tc>
          <w:tcPr>
            <w:tcW w:w="420" w:type="dxa"/>
          </w:tcPr>
          <w:p w14:paraId="339754C6" w14:textId="77777777" w:rsidR="00DC05D4" w:rsidRPr="0024256E" w:rsidRDefault="00DC05D4" w:rsidP="00C01A0D">
            <w:pPr>
              <w:jc w:val="center"/>
              <w:rPr>
                <w:sz w:val="20"/>
                <w:szCs w:val="20"/>
                <w:lang w:val="uk-UA"/>
              </w:rPr>
            </w:pPr>
          </w:p>
        </w:tc>
        <w:tc>
          <w:tcPr>
            <w:tcW w:w="422" w:type="dxa"/>
          </w:tcPr>
          <w:p w14:paraId="4F9C056C"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F88E3BE"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195ABE4" w14:textId="77777777" w:rsidR="00DC05D4" w:rsidRPr="0024256E" w:rsidRDefault="00DC05D4" w:rsidP="00C01A0D">
            <w:pPr>
              <w:jc w:val="center"/>
              <w:rPr>
                <w:sz w:val="20"/>
                <w:szCs w:val="20"/>
                <w:lang w:val="uk-UA"/>
              </w:rPr>
            </w:pPr>
          </w:p>
        </w:tc>
        <w:tc>
          <w:tcPr>
            <w:tcW w:w="422" w:type="dxa"/>
          </w:tcPr>
          <w:p w14:paraId="55F028B0" w14:textId="77777777" w:rsidR="00DC05D4" w:rsidRPr="0024256E" w:rsidRDefault="00DC05D4" w:rsidP="00C01A0D">
            <w:pPr>
              <w:jc w:val="center"/>
              <w:rPr>
                <w:sz w:val="20"/>
                <w:szCs w:val="20"/>
                <w:lang w:val="uk-UA"/>
              </w:rPr>
            </w:pPr>
          </w:p>
        </w:tc>
        <w:tc>
          <w:tcPr>
            <w:tcW w:w="421" w:type="dxa"/>
          </w:tcPr>
          <w:p w14:paraId="7955C020" w14:textId="77777777" w:rsidR="00DC05D4" w:rsidRPr="0024256E" w:rsidRDefault="00DC05D4" w:rsidP="00C01A0D">
            <w:pPr>
              <w:jc w:val="center"/>
              <w:rPr>
                <w:sz w:val="20"/>
                <w:szCs w:val="20"/>
                <w:lang w:val="uk-UA"/>
              </w:rPr>
            </w:pPr>
          </w:p>
        </w:tc>
        <w:tc>
          <w:tcPr>
            <w:tcW w:w="422" w:type="dxa"/>
          </w:tcPr>
          <w:p w14:paraId="69B883CF" w14:textId="77777777" w:rsidR="00DC05D4" w:rsidRPr="0024256E" w:rsidRDefault="00DC05D4" w:rsidP="00C01A0D">
            <w:pPr>
              <w:jc w:val="center"/>
              <w:rPr>
                <w:sz w:val="20"/>
                <w:szCs w:val="20"/>
                <w:lang w:val="uk-UA"/>
              </w:rPr>
            </w:pPr>
          </w:p>
        </w:tc>
        <w:tc>
          <w:tcPr>
            <w:tcW w:w="421" w:type="dxa"/>
          </w:tcPr>
          <w:p w14:paraId="66A58386" w14:textId="77777777" w:rsidR="00DC05D4" w:rsidRPr="0024256E" w:rsidRDefault="00DC05D4" w:rsidP="00C01A0D">
            <w:pPr>
              <w:jc w:val="center"/>
              <w:rPr>
                <w:sz w:val="20"/>
                <w:szCs w:val="20"/>
                <w:lang w:val="uk-UA"/>
              </w:rPr>
            </w:pPr>
          </w:p>
        </w:tc>
        <w:tc>
          <w:tcPr>
            <w:tcW w:w="422" w:type="dxa"/>
          </w:tcPr>
          <w:p w14:paraId="76B39806" w14:textId="77777777" w:rsidR="00DC05D4" w:rsidRPr="0024256E" w:rsidRDefault="00DC05D4" w:rsidP="00C01A0D">
            <w:pPr>
              <w:jc w:val="center"/>
              <w:rPr>
                <w:sz w:val="20"/>
                <w:szCs w:val="20"/>
                <w:lang w:val="uk-UA"/>
              </w:rPr>
            </w:pPr>
          </w:p>
        </w:tc>
        <w:tc>
          <w:tcPr>
            <w:tcW w:w="422" w:type="dxa"/>
          </w:tcPr>
          <w:p w14:paraId="62DC110B"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F86BE5F"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F420126"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2330951" w14:textId="77777777" w:rsidR="00DC05D4" w:rsidRPr="0024256E" w:rsidRDefault="00DC05D4" w:rsidP="00C01A0D">
            <w:pPr>
              <w:jc w:val="center"/>
              <w:rPr>
                <w:sz w:val="20"/>
                <w:szCs w:val="20"/>
                <w:lang w:val="uk-UA"/>
              </w:rPr>
            </w:pPr>
          </w:p>
        </w:tc>
        <w:tc>
          <w:tcPr>
            <w:tcW w:w="422" w:type="dxa"/>
          </w:tcPr>
          <w:p w14:paraId="7AF91B39" w14:textId="77777777" w:rsidR="00DC05D4" w:rsidRPr="0024256E" w:rsidRDefault="00DC05D4" w:rsidP="00C01A0D">
            <w:pPr>
              <w:jc w:val="center"/>
              <w:rPr>
                <w:sz w:val="20"/>
                <w:szCs w:val="20"/>
                <w:lang w:val="uk-UA"/>
              </w:rPr>
            </w:pPr>
          </w:p>
        </w:tc>
        <w:tc>
          <w:tcPr>
            <w:tcW w:w="421" w:type="dxa"/>
          </w:tcPr>
          <w:p w14:paraId="41965FC2"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0E45E3B"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225BBE65" w14:textId="77777777" w:rsidTr="00DC05D4">
        <w:tc>
          <w:tcPr>
            <w:tcW w:w="884" w:type="dxa"/>
          </w:tcPr>
          <w:p w14:paraId="2D6641F4" w14:textId="77777777" w:rsidR="00DC05D4" w:rsidRPr="0024256E" w:rsidRDefault="00DC05D4" w:rsidP="00C01A0D">
            <w:pPr>
              <w:jc w:val="center"/>
              <w:rPr>
                <w:sz w:val="20"/>
                <w:szCs w:val="20"/>
                <w:lang w:val="uk-UA"/>
              </w:rPr>
            </w:pPr>
            <w:r w:rsidRPr="0024256E">
              <w:rPr>
                <w:sz w:val="20"/>
                <w:szCs w:val="20"/>
                <w:lang w:val="uk-UA"/>
              </w:rPr>
              <w:t>ОКФ14</w:t>
            </w:r>
          </w:p>
        </w:tc>
        <w:tc>
          <w:tcPr>
            <w:tcW w:w="420" w:type="dxa"/>
          </w:tcPr>
          <w:p w14:paraId="46FCF6B2"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190E852"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5F2D93F0" w14:textId="77777777" w:rsidR="00DC05D4" w:rsidRPr="0024256E" w:rsidRDefault="00DC05D4" w:rsidP="00C01A0D">
            <w:pPr>
              <w:jc w:val="center"/>
              <w:rPr>
                <w:sz w:val="20"/>
                <w:szCs w:val="20"/>
                <w:lang w:val="uk-UA"/>
              </w:rPr>
            </w:pPr>
          </w:p>
        </w:tc>
        <w:tc>
          <w:tcPr>
            <w:tcW w:w="421" w:type="dxa"/>
          </w:tcPr>
          <w:p w14:paraId="72914BA8"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4B105455" w14:textId="77777777" w:rsidR="00DC05D4" w:rsidRPr="0024256E" w:rsidRDefault="00DC05D4" w:rsidP="00C01A0D">
            <w:pPr>
              <w:jc w:val="center"/>
              <w:rPr>
                <w:sz w:val="20"/>
                <w:szCs w:val="20"/>
                <w:lang w:val="uk-UA"/>
              </w:rPr>
            </w:pPr>
          </w:p>
        </w:tc>
        <w:tc>
          <w:tcPr>
            <w:tcW w:w="422" w:type="dxa"/>
          </w:tcPr>
          <w:p w14:paraId="4C8014B9" w14:textId="77777777" w:rsidR="00DC05D4" w:rsidRPr="0024256E" w:rsidRDefault="00DC05D4" w:rsidP="00C01A0D">
            <w:pPr>
              <w:jc w:val="center"/>
              <w:rPr>
                <w:sz w:val="20"/>
                <w:szCs w:val="20"/>
                <w:lang w:val="uk-UA"/>
              </w:rPr>
            </w:pPr>
          </w:p>
        </w:tc>
        <w:tc>
          <w:tcPr>
            <w:tcW w:w="422" w:type="dxa"/>
          </w:tcPr>
          <w:p w14:paraId="68A7E0DC" w14:textId="77777777" w:rsidR="00DC05D4" w:rsidRPr="0024256E" w:rsidRDefault="00DC05D4" w:rsidP="00C01A0D">
            <w:pPr>
              <w:jc w:val="center"/>
              <w:rPr>
                <w:sz w:val="20"/>
                <w:szCs w:val="20"/>
                <w:lang w:val="uk-UA"/>
              </w:rPr>
            </w:pPr>
          </w:p>
        </w:tc>
        <w:tc>
          <w:tcPr>
            <w:tcW w:w="421" w:type="dxa"/>
          </w:tcPr>
          <w:p w14:paraId="0B6A4818"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75C70FA" w14:textId="77777777" w:rsidR="00DC05D4" w:rsidRPr="0024256E" w:rsidRDefault="00DC05D4" w:rsidP="00C01A0D">
            <w:pPr>
              <w:jc w:val="center"/>
              <w:rPr>
                <w:sz w:val="20"/>
                <w:szCs w:val="20"/>
                <w:lang w:val="uk-UA"/>
              </w:rPr>
            </w:pPr>
          </w:p>
        </w:tc>
        <w:tc>
          <w:tcPr>
            <w:tcW w:w="421" w:type="dxa"/>
          </w:tcPr>
          <w:p w14:paraId="0066D967" w14:textId="77777777" w:rsidR="00DC05D4" w:rsidRPr="0024256E" w:rsidRDefault="00DC05D4" w:rsidP="00C01A0D">
            <w:pPr>
              <w:jc w:val="center"/>
              <w:rPr>
                <w:sz w:val="20"/>
                <w:szCs w:val="20"/>
                <w:lang w:val="uk-UA"/>
              </w:rPr>
            </w:pPr>
          </w:p>
        </w:tc>
        <w:tc>
          <w:tcPr>
            <w:tcW w:w="422" w:type="dxa"/>
          </w:tcPr>
          <w:p w14:paraId="04AEE8D6" w14:textId="77777777" w:rsidR="00DC05D4" w:rsidRPr="0024256E" w:rsidRDefault="00DC05D4" w:rsidP="00C01A0D">
            <w:pPr>
              <w:jc w:val="center"/>
              <w:rPr>
                <w:sz w:val="20"/>
                <w:szCs w:val="20"/>
                <w:lang w:val="uk-UA"/>
              </w:rPr>
            </w:pPr>
          </w:p>
        </w:tc>
        <w:tc>
          <w:tcPr>
            <w:tcW w:w="421" w:type="dxa"/>
          </w:tcPr>
          <w:p w14:paraId="452717DC" w14:textId="77777777" w:rsidR="00DC05D4" w:rsidRPr="0024256E" w:rsidRDefault="00DC05D4" w:rsidP="00C01A0D">
            <w:pPr>
              <w:jc w:val="center"/>
              <w:rPr>
                <w:sz w:val="20"/>
                <w:szCs w:val="20"/>
                <w:lang w:val="uk-UA"/>
              </w:rPr>
            </w:pPr>
          </w:p>
        </w:tc>
        <w:tc>
          <w:tcPr>
            <w:tcW w:w="422" w:type="dxa"/>
          </w:tcPr>
          <w:p w14:paraId="07CB2B07"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183E5F8C"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BE4339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C9BBE08"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DD6301E" w14:textId="77777777" w:rsidR="00DC05D4" w:rsidRPr="0024256E" w:rsidRDefault="00DC05D4" w:rsidP="00C01A0D">
            <w:pPr>
              <w:jc w:val="center"/>
              <w:rPr>
                <w:sz w:val="20"/>
                <w:szCs w:val="20"/>
                <w:lang w:val="uk-UA"/>
              </w:rPr>
            </w:pPr>
          </w:p>
        </w:tc>
        <w:tc>
          <w:tcPr>
            <w:tcW w:w="422" w:type="dxa"/>
          </w:tcPr>
          <w:p w14:paraId="0D00C871" w14:textId="77777777" w:rsidR="00DC05D4" w:rsidRPr="0024256E" w:rsidRDefault="00DC05D4" w:rsidP="00C01A0D">
            <w:pPr>
              <w:jc w:val="center"/>
              <w:rPr>
                <w:sz w:val="20"/>
                <w:szCs w:val="20"/>
                <w:lang w:val="uk-UA"/>
              </w:rPr>
            </w:pPr>
          </w:p>
        </w:tc>
        <w:tc>
          <w:tcPr>
            <w:tcW w:w="421" w:type="dxa"/>
          </w:tcPr>
          <w:p w14:paraId="72164CD9" w14:textId="77777777" w:rsidR="00DC05D4" w:rsidRPr="0024256E" w:rsidRDefault="00DC05D4" w:rsidP="00C01A0D">
            <w:pPr>
              <w:jc w:val="center"/>
              <w:rPr>
                <w:sz w:val="20"/>
                <w:szCs w:val="20"/>
                <w:lang w:val="uk-UA"/>
              </w:rPr>
            </w:pPr>
          </w:p>
        </w:tc>
        <w:tc>
          <w:tcPr>
            <w:tcW w:w="422" w:type="dxa"/>
          </w:tcPr>
          <w:p w14:paraId="5C8F0AB4" w14:textId="77777777" w:rsidR="00DC05D4" w:rsidRPr="0024256E" w:rsidRDefault="00DC05D4" w:rsidP="00C01A0D">
            <w:pPr>
              <w:jc w:val="center"/>
              <w:rPr>
                <w:sz w:val="20"/>
                <w:szCs w:val="20"/>
                <w:lang w:val="uk-UA"/>
              </w:rPr>
            </w:pPr>
          </w:p>
        </w:tc>
      </w:tr>
      <w:tr w:rsidR="00DC05D4" w:rsidRPr="0024256E" w14:paraId="584AC5AB" w14:textId="77777777" w:rsidTr="00DC05D4">
        <w:tc>
          <w:tcPr>
            <w:tcW w:w="884" w:type="dxa"/>
          </w:tcPr>
          <w:p w14:paraId="34A3F63E" w14:textId="77777777" w:rsidR="00DC05D4" w:rsidRPr="0024256E" w:rsidRDefault="00DC05D4" w:rsidP="00C01A0D">
            <w:pPr>
              <w:jc w:val="center"/>
              <w:rPr>
                <w:sz w:val="20"/>
                <w:szCs w:val="20"/>
                <w:lang w:val="uk-UA"/>
              </w:rPr>
            </w:pPr>
            <w:r w:rsidRPr="0024256E">
              <w:rPr>
                <w:sz w:val="20"/>
                <w:szCs w:val="20"/>
                <w:lang w:val="uk-UA"/>
              </w:rPr>
              <w:t>ОКФ15</w:t>
            </w:r>
          </w:p>
        </w:tc>
        <w:tc>
          <w:tcPr>
            <w:tcW w:w="420" w:type="dxa"/>
          </w:tcPr>
          <w:p w14:paraId="112A824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6D51B97"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58902700" w14:textId="77777777" w:rsidR="00DC05D4" w:rsidRPr="0024256E" w:rsidRDefault="00DC05D4" w:rsidP="00C01A0D">
            <w:pPr>
              <w:jc w:val="center"/>
              <w:rPr>
                <w:sz w:val="20"/>
                <w:szCs w:val="20"/>
                <w:lang w:val="uk-UA"/>
              </w:rPr>
            </w:pPr>
          </w:p>
        </w:tc>
        <w:tc>
          <w:tcPr>
            <w:tcW w:w="421" w:type="dxa"/>
          </w:tcPr>
          <w:p w14:paraId="2D351F37" w14:textId="77777777" w:rsidR="00DC05D4" w:rsidRPr="0024256E" w:rsidRDefault="00DC05D4" w:rsidP="00C01A0D">
            <w:pPr>
              <w:jc w:val="center"/>
              <w:rPr>
                <w:sz w:val="20"/>
                <w:szCs w:val="20"/>
                <w:lang w:val="uk-UA"/>
              </w:rPr>
            </w:pPr>
          </w:p>
        </w:tc>
        <w:tc>
          <w:tcPr>
            <w:tcW w:w="420" w:type="dxa"/>
          </w:tcPr>
          <w:p w14:paraId="69FB5041" w14:textId="77777777" w:rsidR="00DC05D4" w:rsidRPr="0024256E" w:rsidRDefault="00DC05D4" w:rsidP="00C01A0D">
            <w:pPr>
              <w:jc w:val="center"/>
              <w:rPr>
                <w:sz w:val="20"/>
                <w:szCs w:val="20"/>
                <w:lang w:val="uk-UA"/>
              </w:rPr>
            </w:pPr>
          </w:p>
        </w:tc>
        <w:tc>
          <w:tcPr>
            <w:tcW w:w="422" w:type="dxa"/>
          </w:tcPr>
          <w:p w14:paraId="6942AE32" w14:textId="77777777" w:rsidR="00DC05D4" w:rsidRPr="0024256E" w:rsidRDefault="00DC05D4" w:rsidP="00C01A0D">
            <w:pPr>
              <w:jc w:val="center"/>
              <w:rPr>
                <w:sz w:val="20"/>
                <w:szCs w:val="20"/>
                <w:lang w:val="uk-UA"/>
              </w:rPr>
            </w:pPr>
          </w:p>
        </w:tc>
        <w:tc>
          <w:tcPr>
            <w:tcW w:w="422" w:type="dxa"/>
          </w:tcPr>
          <w:p w14:paraId="3E21932C" w14:textId="77777777" w:rsidR="00DC05D4" w:rsidRPr="0024256E" w:rsidRDefault="00DC05D4" w:rsidP="00C01A0D">
            <w:pPr>
              <w:jc w:val="center"/>
              <w:rPr>
                <w:sz w:val="20"/>
                <w:szCs w:val="20"/>
                <w:lang w:val="uk-UA"/>
              </w:rPr>
            </w:pPr>
            <w:r w:rsidRPr="0024256E">
              <w:rPr>
                <w:sz w:val="20"/>
                <w:lang w:val="uk-UA"/>
              </w:rPr>
              <w:t>+</w:t>
            </w:r>
          </w:p>
        </w:tc>
        <w:tc>
          <w:tcPr>
            <w:tcW w:w="421" w:type="dxa"/>
          </w:tcPr>
          <w:p w14:paraId="2917E51D" w14:textId="77777777" w:rsidR="00DC05D4" w:rsidRPr="0024256E" w:rsidRDefault="00DC05D4" w:rsidP="00C01A0D">
            <w:pPr>
              <w:jc w:val="center"/>
              <w:rPr>
                <w:sz w:val="20"/>
                <w:szCs w:val="20"/>
                <w:lang w:val="uk-UA"/>
              </w:rPr>
            </w:pPr>
          </w:p>
        </w:tc>
        <w:tc>
          <w:tcPr>
            <w:tcW w:w="422" w:type="dxa"/>
          </w:tcPr>
          <w:p w14:paraId="14BD531E" w14:textId="77777777" w:rsidR="00DC05D4" w:rsidRPr="0024256E" w:rsidRDefault="00DC05D4" w:rsidP="00C01A0D">
            <w:pPr>
              <w:jc w:val="center"/>
              <w:rPr>
                <w:sz w:val="20"/>
                <w:szCs w:val="20"/>
                <w:lang w:val="uk-UA"/>
              </w:rPr>
            </w:pPr>
          </w:p>
        </w:tc>
        <w:tc>
          <w:tcPr>
            <w:tcW w:w="421" w:type="dxa"/>
          </w:tcPr>
          <w:p w14:paraId="3E2A679C" w14:textId="77777777" w:rsidR="00DC05D4" w:rsidRPr="0024256E" w:rsidRDefault="00DC05D4" w:rsidP="00C01A0D">
            <w:pPr>
              <w:jc w:val="center"/>
              <w:rPr>
                <w:sz w:val="20"/>
                <w:szCs w:val="20"/>
                <w:lang w:val="uk-UA"/>
              </w:rPr>
            </w:pPr>
          </w:p>
        </w:tc>
        <w:tc>
          <w:tcPr>
            <w:tcW w:w="422" w:type="dxa"/>
          </w:tcPr>
          <w:p w14:paraId="7BD5B0F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FF33079"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F978113" w14:textId="77777777" w:rsidR="00DC05D4" w:rsidRPr="0024256E" w:rsidRDefault="00DC05D4" w:rsidP="00C01A0D">
            <w:pPr>
              <w:jc w:val="center"/>
              <w:rPr>
                <w:sz w:val="20"/>
                <w:szCs w:val="20"/>
                <w:lang w:val="uk-UA"/>
              </w:rPr>
            </w:pPr>
          </w:p>
        </w:tc>
        <w:tc>
          <w:tcPr>
            <w:tcW w:w="422" w:type="dxa"/>
          </w:tcPr>
          <w:p w14:paraId="323F9E0E"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D9F44FE" w14:textId="77777777" w:rsidR="00DC05D4" w:rsidRPr="0024256E" w:rsidRDefault="00DC05D4" w:rsidP="00C01A0D">
            <w:pPr>
              <w:jc w:val="center"/>
              <w:rPr>
                <w:sz w:val="20"/>
                <w:szCs w:val="20"/>
                <w:lang w:val="uk-UA"/>
              </w:rPr>
            </w:pPr>
          </w:p>
        </w:tc>
        <w:tc>
          <w:tcPr>
            <w:tcW w:w="422" w:type="dxa"/>
          </w:tcPr>
          <w:p w14:paraId="7226B02B"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141510A" w14:textId="77777777" w:rsidR="00DC05D4" w:rsidRPr="0024256E" w:rsidRDefault="00DC05D4" w:rsidP="00C01A0D">
            <w:pPr>
              <w:jc w:val="center"/>
              <w:rPr>
                <w:sz w:val="20"/>
                <w:szCs w:val="20"/>
                <w:lang w:val="uk-UA"/>
              </w:rPr>
            </w:pPr>
          </w:p>
        </w:tc>
        <w:tc>
          <w:tcPr>
            <w:tcW w:w="422" w:type="dxa"/>
          </w:tcPr>
          <w:p w14:paraId="51CECA5E" w14:textId="77777777" w:rsidR="00DC05D4" w:rsidRPr="0024256E" w:rsidRDefault="00DC05D4" w:rsidP="00C01A0D">
            <w:pPr>
              <w:jc w:val="center"/>
              <w:rPr>
                <w:sz w:val="20"/>
                <w:szCs w:val="20"/>
                <w:lang w:val="uk-UA"/>
              </w:rPr>
            </w:pPr>
          </w:p>
        </w:tc>
        <w:tc>
          <w:tcPr>
            <w:tcW w:w="421" w:type="dxa"/>
          </w:tcPr>
          <w:p w14:paraId="05365AE8"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114A3932"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1C37B9B4" w14:textId="77777777" w:rsidTr="00DC05D4">
        <w:tc>
          <w:tcPr>
            <w:tcW w:w="884" w:type="dxa"/>
          </w:tcPr>
          <w:p w14:paraId="478E2629" w14:textId="77777777" w:rsidR="00DC05D4" w:rsidRPr="0024256E" w:rsidRDefault="00DC05D4" w:rsidP="00C01A0D">
            <w:pPr>
              <w:jc w:val="center"/>
              <w:rPr>
                <w:sz w:val="20"/>
                <w:szCs w:val="20"/>
                <w:lang w:val="uk-UA"/>
              </w:rPr>
            </w:pPr>
            <w:r w:rsidRPr="0024256E">
              <w:rPr>
                <w:sz w:val="20"/>
                <w:szCs w:val="20"/>
                <w:lang w:val="uk-UA"/>
              </w:rPr>
              <w:t>ОКФ16</w:t>
            </w:r>
          </w:p>
        </w:tc>
        <w:tc>
          <w:tcPr>
            <w:tcW w:w="420" w:type="dxa"/>
          </w:tcPr>
          <w:p w14:paraId="335AC218"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BD4EC55"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727B5C02" w14:textId="77777777" w:rsidR="00DC05D4" w:rsidRPr="0024256E" w:rsidRDefault="00DC05D4" w:rsidP="00C01A0D">
            <w:pPr>
              <w:jc w:val="center"/>
              <w:rPr>
                <w:sz w:val="20"/>
                <w:szCs w:val="20"/>
                <w:lang w:val="uk-UA"/>
              </w:rPr>
            </w:pPr>
          </w:p>
        </w:tc>
        <w:tc>
          <w:tcPr>
            <w:tcW w:w="421" w:type="dxa"/>
          </w:tcPr>
          <w:p w14:paraId="01859E7C" w14:textId="77777777" w:rsidR="00DC05D4" w:rsidRPr="0024256E" w:rsidRDefault="00DC05D4" w:rsidP="00C01A0D">
            <w:pPr>
              <w:jc w:val="center"/>
              <w:rPr>
                <w:sz w:val="20"/>
                <w:szCs w:val="20"/>
                <w:lang w:val="uk-UA"/>
              </w:rPr>
            </w:pPr>
          </w:p>
        </w:tc>
        <w:tc>
          <w:tcPr>
            <w:tcW w:w="420" w:type="dxa"/>
          </w:tcPr>
          <w:p w14:paraId="7E1DA1C8" w14:textId="77777777" w:rsidR="00DC05D4" w:rsidRPr="0024256E" w:rsidRDefault="00DC05D4" w:rsidP="00C01A0D">
            <w:pPr>
              <w:jc w:val="center"/>
              <w:rPr>
                <w:sz w:val="20"/>
                <w:szCs w:val="20"/>
                <w:lang w:val="uk-UA"/>
              </w:rPr>
            </w:pPr>
          </w:p>
        </w:tc>
        <w:tc>
          <w:tcPr>
            <w:tcW w:w="422" w:type="dxa"/>
          </w:tcPr>
          <w:p w14:paraId="51D4725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E333C36" w14:textId="77777777" w:rsidR="00DC05D4" w:rsidRPr="0024256E" w:rsidRDefault="00DC05D4" w:rsidP="00C01A0D">
            <w:pPr>
              <w:jc w:val="center"/>
              <w:rPr>
                <w:sz w:val="20"/>
                <w:szCs w:val="20"/>
                <w:lang w:val="uk-UA"/>
              </w:rPr>
            </w:pPr>
          </w:p>
        </w:tc>
        <w:tc>
          <w:tcPr>
            <w:tcW w:w="421" w:type="dxa"/>
          </w:tcPr>
          <w:p w14:paraId="6E99BDD4" w14:textId="77777777" w:rsidR="00DC05D4" w:rsidRPr="0024256E" w:rsidRDefault="00DC05D4" w:rsidP="00C01A0D">
            <w:pPr>
              <w:jc w:val="center"/>
              <w:rPr>
                <w:sz w:val="20"/>
                <w:szCs w:val="20"/>
                <w:lang w:val="uk-UA"/>
              </w:rPr>
            </w:pPr>
          </w:p>
        </w:tc>
        <w:tc>
          <w:tcPr>
            <w:tcW w:w="422" w:type="dxa"/>
          </w:tcPr>
          <w:p w14:paraId="1B146288" w14:textId="77777777" w:rsidR="00DC05D4" w:rsidRPr="0024256E" w:rsidRDefault="00DC05D4" w:rsidP="00C01A0D">
            <w:pPr>
              <w:jc w:val="center"/>
              <w:rPr>
                <w:sz w:val="20"/>
                <w:szCs w:val="20"/>
                <w:lang w:val="uk-UA"/>
              </w:rPr>
            </w:pPr>
          </w:p>
        </w:tc>
        <w:tc>
          <w:tcPr>
            <w:tcW w:w="421" w:type="dxa"/>
          </w:tcPr>
          <w:p w14:paraId="7814C043" w14:textId="77777777" w:rsidR="00DC05D4" w:rsidRPr="0024256E" w:rsidRDefault="00DC05D4" w:rsidP="00C01A0D">
            <w:pPr>
              <w:jc w:val="center"/>
              <w:rPr>
                <w:sz w:val="20"/>
                <w:szCs w:val="20"/>
                <w:lang w:val="uk-UA"/>
              </w:rPr>
            </w:pPr>
          </w:p>
        </w:tc>
        <w:tc>
          <w:tcPr>
            <w:tcW w:w="422" w:type="dxa"/>
          </w:tcPr>
          <w:p w14:paraId="4F20C7C5"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79CACF4" w14:textId="77777777" w:rsidR="00DC05D4" w:rsidRPr="0024256E" w:rsidRDefault="00DC05D4" w:rsidP="00C01A0D">
            <w:pPr>
              <w:jc w:val="center"/>
              <w:rPr>
                <w:sz w:val="20"/>
                <w:szCs w:val="20"/>
                <w:lang w:val="uk-UA"/>
              </w:rPr>
            </w:pPr>
          </w:p>
        </w:tc>
        <w:tc>
          <w:tcPr>
            <w:tcW w:w="422" w:type="dxa"/>
          </w:tcPr>
          <w:p w14:paraId="10A3E50F" w14:textId="77777777" w:rsidR="00DC05D4" w:rsidRPr="0024256E" w:rsidRDefault="00DC05D4" w:rsidP="00C01A0D">
            <w:pPr>
              <w:jc w:val="center"/>
              <w:rPr>
                <w:sz w:val="20"/>
                <w:szCs w:val="20"/>
                <w:lang w:val="uk-UA"/>
              </w:rPr>
            </w:pPr>
          </w:p>
        </w:tc>
        <w:tc>
          <w:tcPr>
            <w:tcW w:w="422" w:type="dxa"/>
          </w:tcPr>
          <w:p w14:paraId="7A9730CF" w14:textId="77777777" w:rsidR="00DC05D4" w:rsidRPr="0024256E" w:rsidRDefault="00DC05D4" w:rsidP="00C01A0D">
            <w:pPr>
              <w:jc w:val="center"/>
              <w:rPr>
                <w:sz w:val="20"/>
                <w:szCs w:val="20"/>
                <w:lang w:val="uk-UA"/>
              </w:rPr>
            </w:pPr>
          </w:p>
        </w:tc>
        <w:tc>
          <w:tcPr>
            <w:tcW w:w="421" w:type="dxa"/>
          </w:tcPr>
          <w:p w14:paraId="15387687"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227E027" w14:textId="77777777" w:rsidR="00DC05D4" w:rsidRPr="0024256E" w:rsidRDefault="00DC05D4" w:rsidP="00C01A0D">
            <w:pPr>
              <w:jc w:val="center"/>
              <w:rPr>
                <w:sz w:val="20"/>
                <w:szCs w:val="20"/>
                <w:lang w:val="uk-UA"/>
              </w:rPr>
            </w:pPr>
          </w:p>
        </w:tc>
        <w:tc>
          <w:tcPr>
            <w:tcW w:w="421" w:type="dxa"/>
          </w:tcPr>
          <w:p w14:paraId="3ECEFA1B"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55DB1A8"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16753753" w14:textId="77777777" w:rsidR="00DC05D4" w:rsidRPr="0024256E" w:rsidRDefault="00DC05D4" w:rsidP="00C01A0D">
            <w:pPr>
              <w:jc w:val="center"/>
              <w:rPr>
                <w:sz w:val="20"/>
                <w:szCs w:val="20"/>
                <w:lang w:val="uk-UA"/>
              </w:rPr>
            </w:pPr>
          </w:p>
        </w:tc>
        <w:tc>
          <w:tcPr>
            <w:tcW w:w="422" w:type="dxa"/>
          </w:tcPr>
          <w:p w14:paraId="29D834F5" w14:textId="77777777" w:rsidR="00DC05D4" w:rsidRPr="0024256E" w:rsidRDefault="00DC05D4" w:rsidP="00C01A0D">
            <w:pPr>
              <w:jc w:val="center"/>
              <w:rPr>
                <w:sz w:val="20"/>
                <w:szCs w:val="20"/>
                <w:lang w:val="uk-UA"/>
              </w:rPr>
            </w:pPr>
          </w:p>
        </w:tc>
      </w:tr>
      <w:tr w:rsidR="00DC05D4" w:rsidRPr="0024256E" w14:paraId="41298A9E" w14:textId="77777777" w:rsidTr="00DC05D4">
        <w:tc>
          <w:tcPr>
            <w:tcW w:w="884" w:type="dxa"/>
          </w:tcPr>
          <w:p w14:paraId="20DBF92C" w14:textId="77777777" w:rsidR="00DC05D4" w:rsidRPr="0024256E" w:rsidRDefault="00DC05D4" w:rsidP="00C01A0D">
            <w:pPr>
              <w:jc w:val="center"/>
              <w:rPr>
                <w:sz w:val="20"/>
                <w:szCs w:val="20"/>
                <w:lang w:val="uk-UA"/>
              </w:rPr>
            </w:pPr>
            <w:r w:rsidRPr="0024256E">
              <w:rPr>
                <w:sz w:val="20"/>
                <w:szCs w:val="20"/>
                <w:lang w:val="uk-UA"/>
              </w:rPr>
              <w:t>ОКФ17</w:t>
            </w:r>
          </w:p>
        </w:tc>
        <w:tc>
          <w:tcPr>
            <w:tcW w:w="420" w:type="dxa"/>
          </w:tcPr>
          <w:p w14:paraId="31F2CB1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A666E2D" w14:textId="77777777" w:rsidR="00DC05D4" w:rsidRPr="0024256E" w:rsidRDefault="00DC05D4" w:rsidP="00C01A0D">
            <w:pPr>
              <w:jc w:val="center"/>
              <w:rPr>
                <w:sz w:val="20"/>
                <w:szCs w:val="20"/>
                <w:lang w:val="uk-UA"/>
              </w:rPr>
            </w:pPr>
          </w:p>
        </w:tc>
        <w:tc>
          <w:tcPr>
            <w:tcW w:w="420" w:type="dxa"/>
          </w:tcPr>
          <w:p w14:paraId="569D83FF" w14:textId="77777777" w:rsidR="00DC05D4" w:rsidRPr="0024256E" w:rsidRDefault="00DC05D4" w:rsidP="00C01A0D">
            <w:pPr>
              <w:jc w:val="center"/>
              <w:rPr>
                <w:sz w:val="20"/>
                <w:szCs w:val="20"/>
                <w:lang w:val="uk-UA"/>
              </w:rPr>
            </w:pPr>
          </w:p>
        </w:tc>
        <w:tc>
          <w:tcPr>
            <w:tcW w:w="421" w:type="dxa"/>
          </w:tcPr>
          <w:p w14:paraId="73DDAAB2"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19EA5F6F" w14:textId="77777777" w:rsidR="00DC05D4" w:rsidRPr="0024256E" w:rsidRDefault="00DC05D4" w:rsidP="00C01A0D">
            <w:pPr>
              <w:jc w:val="center"/>
              <w:rPr>
                <w:sz w:val="20"/>
                <w:szCs w:val="20"/>
                <w:lang w:val="uk-UA"/>
              </w:rPr>
            </w:pPr>
          </w:p>
        </w:tc>
        <w:tc>
          <w:tcPr>
            <w:tcW w:w="422" w:type="dxa"/>
          </w:tcPr>
          <w:p w14:paraId="4F5BE709"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13BB2993" w14:textId="77777777" w:rsidR="00DC05D4" w:rsidRPr="0024256E" w:rsidRDefault="00DC05D4" w:rsidP="00C01A0D">
            <w:pPr>
              <w:jc w:val="center"/>
              <w:rPr>
                <w:sz w:val="20"/>
                <w:szCs w:val="20"/>
                <w:lang w:val="uk-UA"/>
              </w:rPr>
            </w:pPr>
          </w:p>
        </w:tc>
        <w:tc>
          <w:tcPr>
            <w:tcW w:w="421" w:type="dxa"/>
          </w:tcPr>
          <w:p w14:paraId="0E36B60F" w14:textId="77777777" w:rsidR="00DC05D4" w:rsidRPr="0024256E" w:rsidRDefault="00DC05D4" w:rsidP="00C01A0D">
            <w:pPr>
              <w:jc w:val="center"/>
              <w:rPr>
                <w:sz w:val="20"/>
                <w:szCs w:val="20"/>
                <w:lang w:val="uk-UA"/>
              </w:rPr>
            </w:pPr>
          </w:p>
        </w:tc>
        <w:tc>
          <w:tcPr>
            <w:tcW w:w="422" w:type="dxa"/>
          </w:tcPr>
          <w:p w14:paraId="63F32621" w14:textId="77777777" w:rsidR="00DC05D4" w:rsidRPr="0024256E" w:rsidRDefault="00DC05D4" w:rsidP="00C01A0D">
            <w:pPr>
              <w:jc w:val="center"/>
              <w:rPr>
                <w:sz w:val="20"/>
                <w:szCs w:val="20"/>
                <w:lang w:val="uk-UA"/>
              </w:rPr>
            </w:pPr>
          </w:p>
        </w:tc>
        <w:tc>
          <w:tcPr>
            <w:tcW w:w="421" w:type="dxa"/>
          </w:tcPr>
          <w:p w14:paraId="020AA12D" w14:textId="77777777" w:rsidR="00DC05D4" w:rsidRPr="0024256E" w:rsidRDefault="00DC05D4" w:rsidP="00C01A0D">
            <w:pPr>
              <w:jc w:val="center"/>
              <w:rPr>
                <w:sz w:val="20"/>
                <w:szCs w:val="20"/>
                <w:lang w:val="uk-UA"/>
              </w:rPr>
            </w:pPr>
          </w:p>
        </w:tc>
        <w:tc>
          <w:tcPr>
            <w:tcW w:w="422" w:type="dxa"/>
          </w:tcPr>
          <w:p w14:paraId="6CD5DF03" w14:textId="77777777" w:rsidR="00DC05D4" w:rsidRPr="0024256E" w:rsidRDefault="00DC05D4" w:rsidP="00C01A0D">
            <w:pPr>
              <w:jc w:val="center"/>
              <w:rPr>
                <w:sz w:val="20"/>
                <w:szCs w:val="20"/>
                <w:lang w:val="uk-UA"/>
              </w:rPr>
            </w:pPr>
          </w:p>
        </w:tc>
        <w:tc>
          <w:tcPr>
            <w:tcW w:w="421" w:type="dxa"/>
          </w:tcPr>
          <w:p w14:paraId="63D9619D" w14:textId="77777777" w:rsidR="00DC05D4" w:rsidRPr="0024256E" w:rsidRDefault="00DC05D4" w:rsidP="00C01A0D">
            <w:pPr>
              <w:jc w:val="center"/>
              <w:rPr>
                <w:sz w:val="20"/>
                <w:szCs w:val="20"/>
                <w:lang w:val="uk-UA"/>
              </w:rPr>
            </w:pPr>
          </w:p>
        </w:tc>
        <w:tc>
          <w:tcPr>
            <w:tcW w:w="422" w:type="dxa"/>
          </w:tcPr>
          <w:p w14:paraId="2582A79E" w14:textId="77777777" w:rsidR="00DC05D4" w:rsidRPr="0024256E" w:rsidRDefault="00DC05D4" w:rsidP="00C01A0D">
            <w:pPr>
              <w:jc w:val="center"/>
              <w:rPr>
                <w:sz w:val="20"/>
                <w:szCs w:val="20"/>
                <w:lang w:val="uk-UA"/>
              </w:rPr>
            </w:pPr>
          </w:p>
        </w:tc>
        <w:tc>
          <w:tcPr>
            <w:tcW w:w="422" w:type="dxa"/>
          </w:tcPr>
          <w:p w14:paraId="20651B3D"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61D2A789"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9720B55"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729B08B"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5669737"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BC40732"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A5510DC" w14:textId="77777777" w:rsidR="00DC05D4" w:rsidRPr="0024256E" w:rsidRDefault="00DC05D4" w:rsidP="00C01A0D">
            <w:pPr>
              <w:jc w:val="center"/>
              <w:rPr>
                <w:sz w:val="20"/>
                <w:szCs w:val="20"/>
                <w:lang w:val="uk-UA"/>
              </w:rPr>
            </w:pPr>
          </w:p>
        </w:tc>
      </w:tr>
      <w:tr w:rsidR="00DC05D4" w:rsidRPr="0024256E" w14:paraId="3B7549E6" w14:textId="77777777" w:rsidTr="00DC05D4">
        <w:tc>
          <w:tcPr>
            <w:tcW w:w="884" w:type="dxa"/>
          </w:tcPr>
          <w:p w14:paraId="71B7989A" w14:textId="77777777" w:rsidR="00DC05D4" w:rsidRPr="0024256E" w:rsidRDefault="00DC05D4" w:rsidP="00C01A0D">
            <w:pPr>
              <w:jc w:val="center"/>
              <w:rPr>
                <w:sz w:val="20"/>
                <w:szCs w:val="20"/>
                <w:lang w:val="uk-UA"/>
              </w:rPr>
            </w:pPr>
            <w:r w:rsidRPr="0024256E">
              <w:rPr>
                <w:sz w:val="20"/>
                <w:szCs w:val="20"/>
                <w:lang w:val="uk-UA"/>
              </w:rPr>
              <w:t>ОКФ18</w:t>
            </w:r>
          </w:p>
        </w:tc>
        <w:tc>
          <w:tcPr>
            <w:tcW w:w="420" w:type="dxa"/>
          </w:tcPr>
          <w:p w14:paraId="2B66378B"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B6DA30B" w14:textId="77777777" w:rsidR="00DC05D4" w:rsidRPr="0024256E" w:rsidRDefault="00DC05D4" w:rsidP="00C01A0D">
            <w:pPr>
              <w:jc w:val="center"/>
              <w:rPr>
                <w:sz w:val="20"/>
                <w:szCs w:val="20"/>
                <w:lang w:val="uk-UA"/>
              </w:rPr>
            </w:pPr>
          </w:p>
        </w:tc>
        <w:tc>
          <w:tcPr>
            <w:tcW w:w="420" w:type="dxa"/>
          </w:tcPr>
          <w:p w14:paraId="0814A4C8" w14:textId="77777777" w:rsidR="00DC05D4" w:rsidRPr="0024256E" w:rsidRDefault="00DC05D4" w:rsidP="00C01A0D">
            <w:pPr>
              <w:jc w:val="center"/>
              <w:rPr>
                <w:sz w:val="20"/>
                <w:szCs w:val="20"/>
                <w:lang w:val="uk-UA"/>
              </w:rPr>
            </w:pPr>
          </w:p>
        </w:tc>
        <w:tc>
          <w:tcPr>
            <w:tcW w:w="421" w:type="dxa"/>
          </w:tcPr>
          <w:p w14:paraId="1B024096" w14:textId="77777777" w:rsidR="00DC05D4" w:rsidRPr="0024256E" w:rsidRDefault="00DC05D4" w:rsidP="00C01A0D">
            <w:pPr>
              <w:jc w:val="center"/>
              <w:rPr>
                <w:sz w:val="20"/>
                <w:szCs w:val="20"/>
                <w:lang w:val="uk-UA"/>
              </w:rPr>
            </w:pPr>
          </w:p>
        </w:tc>
        <w:tc>
          <w:tcPr>
            <w:tcW w:w="420" w:type="dxa"/>
          </w:tcPr>
          <w:p w14:paraId="4074693F" w14:textId="77777777" w:rsidR="00DC05D4" w:rsidRPr="0024256E" w:rsidRDefault="00DC05D4" w:rsidP="00C01A0D">
            <w:pPr>
              <w:jc w:val="center"/>
              <w:rPr>
                <w:sz w:val="20"/>
                <w:szCs w:val="20"/>
                <w:lang w:val="uk-UA"/>
              </w:rPr>
            </w:pPr>
            <w:r w:rsidRPr="0024256E">
              <w:rPr>
                <w:sz w:val="20"/>
                <w:lang w:val="uk-UA"/>
              </w:rPr>
              <w:t>+</w:t>
            </w:r>
          </w:p>
        </w:tc>
        <w:tc>
          <w:tcPr>
            <w:tcW w:w="422" w:type="dxa"/>
          </w:tcPr>
          <w:p w14:paraId="4CF67CEA" w14:textId="77777777" w:rsidR="00DC05D4" w:rsidRPr="0024256E" w:rsidRDefault="00DC05D4" w:rsidP="00C01A0D">
            <w:pPr>
              <w:jc w:val="center"/>
              <w:rPr>
                <w:sz w:val="20"/>
                <w:szCs w:val="20"/>
                <w:lang w:val="uk-UA"/>
              </w:rPr>
            </w:pPr>
          </w:p>
        </w:tc>
        <w:tc>
          <w:tcPr>
            <w:tcW w:w="422" w:type="dxa"/>
          </w:tcPr>
          <w:p w14:paraId="2722ED7C" w14:textId="77777777" w:rsidR="00DC05D4" w:rsidRPr="0024256E" w:rsidRDefault="00DC05D4" w:rsidP="00C01A0D">
            <w:pPr>
              <w:jc w:val="center"/>
              <w:rPr>
                <w:sz w:val="20"/>
                <w:szCs w:val="20"/>
                <w:lang w:val="uk-UA"/>
              </w:rPr>
            </w:pPr>
          </w:p>
        </w:tc>
        <w:tc>
          <w:tcPr>
            <w:tcW w:w="421" w:type="dxa"/>
          </w:tcPr>
          <w:p w14:paraId="01FD64AC" w14:textId="77777777" w:rsidR="00DC05D4" w:rsidRPr="0024256E" w:rsidRDefault="00DC05D4" w:rsidP="00C01A0D">
            <w:pPr>
              <w:jc w:val="center"/>
              <w:rPr>
                <w:sz w:val="20"/>
                <w:szCs w:val="20"/>
                <w:lang w:val="uk-UA"/>
              </w:rPr>
            </w:pPr>
          </w:p>
        </w:tc>
        <w:tc>
          <w:tcPr>
            <w:tcW w:w="422" w:type="dxa"/>
          </w:tcPr>
          <w:p w14:paraId="710BDDEB" w14:textId="77777777" w:rsidR="00DC05D4" w:rsidRPr="0024256E" w:rsidRDefault="00DC05D4" w:rsidP="00C01A0D">
            <w:pPr>
              <w:jc w:val="center"/>
              <w:rPr>
                <w:sz w:val="20"/>
                <w:szCs w:val="20"/>
                <w:lang w:val="uk-UA"/>
              </w:rPr>
            </w:pPr>
          </w:p>
        </w:tc>
        <w:tc>
          <w:tcPr>
            <w:tcW w:w="421" w:type="dxa"/>
          </w:tcPr>
          <w:p w14:paraId="6F4D6C7E" w14:textId="77777777" w:rsidR="00DC05D4" w:rsidRPr="0024256E" w:rsidRDefault="00DC05D4" w:rsidP="00C01A0D">
            <w:pPr>
              <w:jc w:val="center"/>
              <w:rPr>
                <w:sz w:val="20"/>
                <w:szCs w:val="20"/>
                <w:lang w:val="uk-UA"/>
              </w:rPr>
            </w:pPr>
          </w:p>
        </w:tc>
        <w:tc>
          <w:tcPr>
            <w:tcW w:w="422" w:type="dxa"/>
          </w:tcPr>
          <w:p w14:paraId="084812BD" w14:textId="77777777" w:rsidR="00DC05D4" w:rsidRPr="0024256E" w:rsidRDefault="00DC05D4" w:rsidP="00C01A0D">
            <w:pPr>
              <w:jc w:val="center"/>
              <w:rPr>
                <w:sz w:val="20"/>
                <w:szCs w:val="20"/>
                <w:lang w:val="uk-UA"/>
              </w:rPr>
            </w:pPr>
          </w:p>
        </w:tc>
        <w:tc>
          <w:tcPr>
            <w:tcW w:w="421" w:type="dxa"/>
          </w:tcPr>
          <w:p w14:paraId="5003A4F7" w14:textId="77777777" w:rsidR="00DC05D4" w:rsidRPr="0024256E" w:rsidRDefault="00DC05D4" w:rsidP="00C01A0D">
            <w:pPr>
              <w:jc w:val="center"/>
              <w:rPr>
                <w:sz w:val="20"/>
                <w:szCs w:val="20"/>
                <w:lang w:val="uk-UA"/>
              </w:rPr>
            </w:pPr>
          </w:p>
        </w:tc>
        <w:tc>
          <w:tcPr>
            <w:tcW w:w="422" w:type="dxa"/>
          </w:tcPr>
          <w:p w14:paraId="36DC7C6F" w14:textId="77777777" w:rsidR="00DC05D4" w:rsidRPr="0024256E" w:rsidRDefault="00DC05D4" w:rsidP="00C01A0D">
            <w:pPr>
              <w:jc w:val="center"/>
              <w:rPr>
                <w:sz w:val="20"/>
                <w:szCs w:val="20"/>
                <w:lang w:val="uk-UA"/>
              </w:rPr>
            </w:pPr>
          </w:p>
        </w:tc>
        <w:tc>
          <w:tcPr>
            <w:tcW w:w="422" w:type="dxa"/>
          </w:tcPr>
          <w:p w14:paraId="439E8CF5" w14:textId="77777777" w:rsidR="00DC05D4" w:rsidRPr="0024256E" w:rsidRDefault="00DC05D4" w:rsidP="00C01A0D">
            <w:pPr>
              <w:jc w:val="center"/>
              <w:rPr>
                <w:sz w:val="20"/>
                <w:szCs w:val="20"/>
                <w:lang w:val="uk-UA"/>
              </w:rPr>
            </w:pPr>
            <w:r w:rsidRPr="0024256E">
              <w:rPr>
                <w:sz w:val="20"/>
                <w:lang w:val="uk-UA"/>
              </w:rPr>
              <w:t>+</w:t>
            </w:r>
          </w:p>
        </w:tc>
        <w:tc>
          <w:tcPr>
            <w:tcW w:w="421" w:type="dxa"/>
          </w:tcPr>
          <w:p w14:paraId="34927CA7" w14:textId="77777777" w:rsidR="00DC05D4" w:rsidRPr="0024256E" w:rsidRDefault="00DC05D4" w:rsidP="00C01A0D">
            <w:pPr>
              <w:jc w:val="center"/>
              <w:rPr>
                <w:sz w:val="20"/>
                <w:szCs w:val="20"/>
                <w:lang w:val="uk-UA"/>
              </w:rPr>
            </w:pPr>
            <w:r w:rsidRPr="0024256E">
              <w:rPr>
                <w:sz w:val="20"/>
                <w:lang w:val="uk-UA"/>
              </w:rPr>
              <w:t>+</w:t>
            </w:r>
          </w:p>
        </w:tc>
        <w:tc>
          <w:tcPr>
            <w:tcW w:w="422" w:type="dxa"/>
          </w:tcPr>
          <w:p w14:paraId="72C4F0D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858C167" w14:textId="77777777" w:rsidR="00DC05D4" w:rsidRPr="0024256E" w:rsidRDefault="00DC05D4" w:rsidP="00C01A0D">
            <w:pPr>
              <w:jc w:val="center"/>
              <w:rPr>
                <w:sz w:val="20"/>
                <w:szCs w:val="20"/>
                <w:lang w:val="uk-UA"/>
              </w:rPr>
            </w:pPr>
            <w:r w:rsidRPr="0024256E">
              <w:rPr>
                <w:sz w:val="20"/>
                <w:lang w:val="uk-UA"/>
              </w:rPr>
              <w:t>+</w:t>
            </w:r>
          </w:p>
        </w:tc>
        <w:tc>
          <w:tcPr>
            <w:tcW w:w="422" w:type="dxa"/>
          </w:tcPr>
          <w:p w14:paraId="5000369A" w14:textId="77777777" w:rsidR="00DC05D4" w:rsidRPr="0024256E" w:rsidRDefault="00DC05D4" w:rsidP="00C01A0D">
            <w:pPr>
              <w:jc w:val="center"/>
              <w:rPr>
                <w:sz w:val="20"/>
                <w:szCs w:val="20"/>
                <w:lang w:val="uk-UA"/>
              </w:rPr>
            </w:pPr>
          </w:p>
        </w:tc>
        <w:tc>
          <w:tcPr>
            <w:tcW w:w="421" w:type="dxa"/>
          </w:tcPr>
          <w:p w14:paraId="333B95E7" w14:textId="77777777" w:rsidR="00DC05D4" w:rsidRPr="0024256E" w:rsidRDefault="00DC05D4" w:rsidP="00C01A0D">
            <w:pPr>
              <w:jc w:val="center"/>
              <w:rPr>
                <w:sz w:val="20"/>
                <w:szCs w:val="20"/>
                <w:lang w:val="uk-UA"/>
              </w:rPr>
            </w:pPr>
            <w:r w:rsidRPr="0024256E">
              <w:rPr>
                <w:sz w:val="20"/>
                <w:lang w:val="uk-UA"/>
              </w:rPr>
              <w:t>+</w:t>
            </w:r>
          </w:p>
        </w:tc>
        <w:tc>
          <w:tcPr>
            <w:tcW w:w="422" w:type="dxa"/>
          </w:tcPr>
          <w:p w14:paraId="0FF27E3C" w14:textId="77777777" w:rsidR="00DC05D4" w:rsidRPr="0024256E" w:rsidRDefault="00DC05D4" w:rsidP="00C01A0D">
            <w:pPr>
              <w:jc w:val="center"/>
              <w:rPr>
                <w:sz w:val="20"/>
                <w:szCs w:val="20"/>
                <w:lang w:val="uk-UA"/>
              </w:rPr>
            </w:pPr>
            <w:r w:rsidRPr="0024256E">
              <w:rPr>
                <w:sz w:val="20"/>
                <w:lang w:val="uk-UA"/>
              </w:rPr>
              <w:t>+</w:t>
            </w:r>
          </w:p>
        </w:tc>
      </w:tr>
      <w:tr w:rsidR="00DC05D4" w:rsidRPr="0024256E" w14:paraId="49C896D5" w14:textId="77777777" w:rsidTr="00DC05D4">
        <w:tc>
          <w:tcPr>
            <w:tcW w:w="884" w:type="dxa"/>
          </w:tcPr>
          <w:p w14:paraId="1DA0DF9D" w14:textId="77777777" w:rsidR="00DC05D4" w:rsidRPr="0024256E" w:rsidRDefault="00DC05D4" w:rsidP="00C01A0D">
            <w:pPr>
              <w:jc w:val="center"/>
              <w:rPr>
                <w:sz w:val="20"/>
                <w:szCs w:val="20"/>
                <w:lang w:val="uk-UA"/>
              </w:rPr>
            </w:pPr>
            <w:r w:rsidRPr="0024256E">
              <w:rPr>
                <w:sz w:val="20"/>
                <w:szCs w:val="20"/>
                <w:lang w:val="uk-UA"/>
              </w:rPr>
              <w:t>ОКФ19</w:t>
            </w:r>
          </w:p>
        </w:tc>
        <w:tc>
          <w:tcPr>
            <w:tcW w:w="420" w:type="dxa"/>
          </w:tcPr>
          <w:p w14:paraId="3FAF4275"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19553BA" w14:textId="77777777" w:rsidR="00DC05D4" w:rsidRPr="0024256E" w:rsidRDefault="00DC05D4" w:rsidP="00C01A0D">
            <w:pPr>
              <w:jc w:val="center"/>
              <w:rPr>
                <w:sz w:val="20"/>
                <w:szCs w:val="20"/>
                <w:lang w:val="uk-UA"/>
              </w:rPr>
            </w:pPr>
          </w:p>
        </w:tc>
        <w:tc>
          <w:tcPr>
            <w:tcW w:w="420" w:type="dxa"/>
          </w:tcPr>
          <w:p w14:paraId="18B9DC84"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D4D748B"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0F7CC201"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02B5B1B" w14:textId="77777777" w:rsidR="00DC05D4" w:rsidRPr="0024256E" w:rsidRDefault="00DC05D4" w:rsidP="00C01A0D">
            <w:pPr>
              <w:jc w:val="center"/>
              <w:rPr>
                <w:sz w:val="20"/>
                <w:szCs w:val="20"/>
                <w:lang w:val="uk-UA"/>
              </w:rPr>
            </w:pPr>
          </w:p>
        </w:tc>
        <w:tc>
          <w:tcPr>
            <w:tcW w:w="422" w:type="dxa"/>
          </w:tcPr>
          <w:p w14:paraId="5A53043B" w14:textId="77777777" w:rsidR="00DC05D4" w:rsidRPr="0024256E" w:rsidRDefault="00DC05D4" w:rsidP="00C01A0D">
            <w:pPr>
              <w:jc w:val="center"/>
              <w:rPr>
                <w:sz w:val="20"/>
                <w:szCs w:val="20"/>
                <w:lang w:val="uk-UA"/>
              </w:rPr>
            </w:pPr>
          </w:p>
        </w:tc>
        <w:tc>
          <w:tcPr>
            <w:tcW w:w="421" w:type="dxa"/>
          </w:tcPr>
          <w:p w14:paraId="3DD63B14" w14:textId="77777777" w:rsidR="00DC05D4" w:rsidRPr="0024256E" w:rsidRDefault="00DC05D4" w:rsidP="00C01A0D">
            <w:pPr>
              <w:jc w:val="center"/>
              <w:rPr>
                <w:sz w:val="20"/>
                <w:szCs w:val="20"/>
                <w:lang w:val="uk-UA"/>
              </w:rPr>
            </w:pPr>
          </w:p>
        </w:tc>
        <w:tc>
          <w:tcPr>
            <w:tcW w:w="422" w:type="dxa"/>
          </w:tcPr>
          <w:p w14:paraId="5EA53A77" w14:textId="77777777" w:rsidR="00DC05D4" w:rsidRPr="0024256E" w:rsidRDefault="00DC05D4" w:rsidP="00C01A0D">
            <w:pPr>
              <w:jc w:val="center"/>
              <w:rPr>
                <w:sz w:val="20"/>
                <w:szCs w:val="20"/>
                <w:lang w:val="uk-UA"/>
              </w:rPr>
            </w:pPr>
          </w:p>
        </w:tc>
        <w:tc>
          <w:tcPr>
            <w:tcW w:w="421" w:type="dxa"/>
          </w:tcPr>
          <w:p w14:paraId="03C0DD06" w14:textId="77777777" w:rsidR="00DC05D4" w:rsidRPr="0024256E" w:rsidRDefault="00DC05D4" w:rsidP="00C01A0D">
            <w:pPr>
              <w:jc w:val="center"/>
              <w:rPr>
                <w:sz w:val="20"/>
                <w:szCs w:val="20"/>
                <w:lang w:val="uk-UA"/>
              </w:rPr>
            </w:pPr>
          </w:p>
        </w:tc>
        <w:tc>
          <w:tcPr>
            <w:tcW w:w="422" w:type="dxa"/>
          </w:tcPr>
          <w:p w14:paraId="18EBD0FA" w14:textId="77777777" w:rsidR="00DC05D4" w:rsidRPr="0024256E" w:rsidRDefault="00DC05D4" w:rsidP="00C01A0D">
            <w:pPr>
              <w:jc w:val="center"/>
              <w:rPr>
                <w:sz w:val="20"/>
                <w:szCs w:val="20"/>
                <w:lang w:val="uk-UA"/>
              </w:rPr>
            </w:pPr>
          </w:p>
        </w:tc>
        <w:tc>
          <w:tcPr>
            <w:tcW w:w="421" w:type="dxa"/>
          </w:tcPr>
          <w:p w14:paraId="29BCB73A"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47CDEC95" w14:textId="77777777" w:rsidR="00DC05D4" w:rsidRPr="0024256E" w:rsidRDefault="00DC05D4" w:rsidP="00C01A0D">
            <w:pPr>
              <w:jc w:val="center"/>
              <w:rPr>
                <w:sz w:val="20"/>
                <w:szCs w:val="20"/>
                <w:lang w:val="uk-UA"/>
              </w:rPr>
            </w:pPr>
          </w:p>
        </w:tc>
        <w:tc>
          <w:tcPr>
            <w:tcW w:w="422" w:type="dxa"/>
          </w:tcPr>
          <w:p w14:paraId="41F9F907"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DD366C6" w14:textId="77777777" w:rsidR="00DC05D4" w:rsidRPr="0024256E" w:rsidRDefault="00DC05D4" w:rsidP="00C01A0D">
            <w:pPr>
              <w:jc w:val="center"/>
              <w:rPr>
                <w:sz w:val="20"/>
                <w:szCs w:val="20"/>
                <w:lang w:val="uk-UA"/>
              </w:rPr>
            </w:pPr>
          </w:p>
        </w:tc>
        <w:tc>
          <w:tcPr>
            <w:tcW w:w="422" w:type="dxa"/>
          </w:tcPr>
          <w:p w14:paraId="221A7C9E"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6D2B8633"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9C83356"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506637CB" w14:textId="77777777" w:rsidR="00DC05D4" w:rsidRPr="0024256E" w:rsidRDefault="00DC05D4" w:rsidP="00C01A0D">
            <w:pPr>
              <w:jc w:val="center"/>
              <w:rPr>
                <w:sz w:val="20"/>
                <w:szCs w:val="20"/>
                <w:lang w:val="uk-UA"/>
              </w:rPr>
            </w:pPr>
          </w:p>
        </w:tc>
        <w:tc>
          <w:tcPr>
            <w:tcW w:w="422" w:type="dxa"/>
          </w:tcPr>
          <w:p w14:paraId="7C774082" w14:textId="77777777" w:rsidR="00DC05D4" w:rsidRPr="0024256E" w:rsidRDefault="00DC05D4" w:rsidP="00C01A0D">
            <w:pPr>
              <w:jc w:val="center"/>
              <w:rPr>
                <w:sz w:val="20"/>
                <w:szCs w:val="20"/>
                <w:lang w:val="uk-UA"/>
              </w:rPr>
            </w:pPr>
          </w:p>
        </w:tc>
      </w:tr>
      <w:tr w:rsidR="00DC05D4" w:rsidRPr="0024256E" w14:paraId="58A8975C" w14:textId="77777777" w:rsidTr="00DC05D4">
        <w:tc>
          <w:tcPr>
            <w:tcW w:w="884" w:type="dxa"/>
          </w:tcPr>
          <w:p w14:paraId="0DA34659" w14:textId="6068DCA7" w:rsidR="00DC05D4" w:rsidRPr="0024256E" w:rsidRDefault="00DC05D4" w:rsidP="00C01A0D">
            <w:pPr>
              <w:jc w:val="center"/>
              <w:rPr>
                <w:sz w:val="20"/>
                <w:szCs w:val="20"/>
                <w:lang w:val="uk-UA"/>
              </w:rPr>
            </w:pPr>
            <w:r w:rsidRPr="0024256E">
              <w:rPr>
                <w:sz w:val="20"/>
                <w:szCs w:val="20"/>
                <w:lang w:val="uk-UA"/>
              </w:rPr>
              <w:t>ОКФ2</w:t>
            </w:r>
            <w:r>
              <w:rPr>
                <w:sz w:val="20"/>
                <w:szCs w:val="20"/>
                <w:lang w:val="uk-UA"/>
              </w:rPr>
              <w:t>0</w:t>
            </w:r>
          </w:p>
        </w:tc>
        <w:tc>
          <w:tcPr>
            <w:tcW w:w="420" w:type="dxa"/>
          </w:tcPr>
          <w:p w14:paraId="4BCE71A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9EB5C7A"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6547865D" w14:textId="77777777" w:rsidR="00DC05D4" w:rsidRPr="0024256E" w:rsidRDefault="00DC05D4" w:rsidP="00C01A0D">
            <w:pPr>
              <w:jc w:val="center"/>
              <w:rPr>
                <w:sz w:val="20"/>
                <w:szCs w:val="20"/>
                <w:lang w:val="uk-UA"/>
              </w:rPr>
            </w:pPr>
          </w:p>
        </w:tc>
        <w:tc>
          <w:tcPr>
            <w:tcW w:w="421" w:type="dxa"/>
          </w:tcPr>
          <w:p w14:paraId="03FA9A05" w14:textId="77777777" w:rsidR="00DC05D4" w:rsidRPr="0024256E" w:rsidRDefault="00DC05D4" w:rsidP="00C01A0D">
            <w:pPr>
              <w:jc w:val="center"/>
              <w:rPr>
                <w:sz w:val="20"/>
                <w:szCs w:val="20"/>
                <w:lang w:val="uk-UA"/>
              </w:rPr>
            </w:pPr>
          </w:p>
        </w:tc>
        <w:tc>
          <w:tcPr>
            <w:tcW w:w="420" w:type="dxa"/>
          </w:tcPr>
          <w:p w14:paraId="3FF36B70"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786D754F"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1A3A5ECC"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4C537EC4" w14:textId="77777777" w:rsidR="00DC05D4" w:rsidRPr="0024256E" w:rsidRDefault="00DC05D4" w:rsidP="00C01A0D">
            <w:pPr>
              <w:jc w:val="center"/>
              <w:rPr>
                <w:sz w:val="20"/>
                <w:szCs w:val="20"/>
                <w:lang w:val="uk-UA"/>
              </w:rPr>
            </w:pPr>
          </w:p>
        </w:tc>
        <w:tc>
          <w:tcPr>
            <w:tcW w:w="422" w:type="dxa"/>
          </w:tcPr>
          <w:p w14:paraId="3A330A0F" w14:textId="77777777" w:rsidR="00DC05D4" w:rsidRPr="0024256E" w:rsidRDefault="00DC05D4" w:rsidP="00C01A0D">
            <w:pPr>
              <w:jc w:val="center"/>
              <w:rPr>
                <w:sz w:val="20"/>
                <w:szCs w:val="20"/>
                <w:lang w:val="uk-UA"/>
              </w:rPr>
            </w:pPr>
          </w:p>
        </w:tc>
        <w:tc>
          <w:tcPr>
            <w:tcW w:w="421" w:type="dxa"/>
          </w:tcPr>
          <w:p w14:paraId="5315A7A8"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0CDB971"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6F4FDC9E" w14:textId="77777777" w:rsidR="00DC05D4" w:rsidRPr="0024256E" w:rsidRDefault="00DC05D4" w:rsidP="00C01A0D">
            <w:pPr>
              <w:jc w:val="center"/>
              <w:rPr>
                <w:sz w:val="20"/>
                <w:szCs w:val="20"/>
                <w:lang w:val="uk-UA"/>
              </w:rPr>
            </w:pPr>
          </w:p>
        </w:tc>
        <w:tc>
          <w:tcPr>
            <w:tcW w:w="422" w:type="dxa"/>
          </w:tcPr>
          <w:p w14:paraId="65CF9EEB" w14:textId="77777777" w:rsidR="00DC05D4" w:rsidRPr="0024256E" w:rsidRDefault="00DC05D4" w:rsidP="00C01A0D">
            <w:pPr>
              <w:jc w:val="center"/>
              <w:rPr>
                <w:sz w:val="20"/>
                <w:szCs w:val="20"/>
                <w:lang w:val="uk-UA"/>
              </w:rPr>
            </w:pPr>
          </w:p>
        </w:tc>
        <w:tc>
          <w:tcPr>
            <w:tcW w:w="422" w:type="dxa"/>
          </w:tcPr>
          <w:p w14:paraId="69109CF9" w14:textId="77777777" w:rsidR="00DC05D4" w:rsidRPr="0024256E" w:rsidRDefault="00DC05D4" w:rsidP="00C01A0D">
            <w:pPr>
              <w:jc w:val="center"/>
              <w:rPr>
                <w:sz w:val="20"/>
                <w:szCs w:val="20"/>
                <w:lang w:val="uk-UA"/>
              </w:rPr>
            </w:pPr>
          </w:p>
        </w:tc>
        <w:tc>
          <w:tcPr>
            <w:tcW w:w="421" w:type="dxa"/>
          </w:tcPr>
          <w:p w14:paraId="3D62E31C" w14:textId="77777777" w:rsidR="00DC05D4" w:rsidRPr="0024256E" w:rsidRDefault="00DC05D4" w:rsidP="00C01A0D">
            <w:pPr>
              <w:jc w:val="center"/>
              <w:rPr>
                <w:sz w:val="20"/>
                <w:szCs w:val="20"/>
                <w:lang w:val="uk-UA"/>
              </w:rPr>
            </w:pPr>
          </w:p>
        </w:tc>
        <w:tc>
          <w:tcPr>
            <w:tcW w:w="422" w:type="dxa"/>
          </w:tcPr>
          <w:p w14:paraId="15AF7D2B" w14:textId="77777777" w:rsidR="00DC05D4" w:rsidRPr="0024256E" w:rsidRDefault="00DC05D4" w:rsidP="00C01A0D">
            <w:pPr>
              <w:jc w:val="center"/>
              <w:rPr>
                <w:sz w:val="20"/>
                <w:szCs w:val="20"/>
                <w:lang w:val="uk-UA"/>
              </w:rPr>
            </w:pPr>
          </w:p>
        </w:tc>
        <w:tc>
          <w:tcPr>
            <w:tcW w:w="421" w:type="dxa"/>
          </w:tcPr>
          <w:p w14:paraId="0861A5DA"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25245DC2" w14:textId="77777777" w:rsidR="00DC05D4" w:rsidRPr="0024256E" w:rsidRDefault="00DC05D4" w:rsidP="00C01A0D">
            <w:pPr>
              <w:jc w:val="center"/>
              <w:rPr>
                <w:sz w:val="20"/>
                <w:szCs w:val="20"/>
                <w:lang w:val="uk-UA"/>
              </w:rPr>
            </w:pPr>
          </w:p>
        </w:tc>
        <w:tc>
          <w:tcPr>
            <w:tcW w:w="421" w:type="dxa"/>
          </w:tcPr>
          <w:p w14:paraId="7F2DB2D7" w14:textId="77777777" w:rsidR="00DC05D4" w:rsidRPr="0024256E" w:rsidRDefault="00DC05D4" w:rsidP="00C01A0D">
            <w:pPr>
              <w:jc w:val="center"/>
              <w:rPr>
                <w:sz w:val="20"/>
                <w:szCs w:val="20"/>
                <w:lang w:val="uk-UA"/>
              </w:rPr>
            </w:pPr>
          </w:p>
        </w:tc>
        <w:tc>
          <w:tcPr>
            <w:tcW w:w="422" w:type="dxa"/>
          </w:tcPr>
          <w:p w14:paraId="1732DA5E" w14:textId="77777777" w:rsidR="00DC05D4" w:rsidRPr="0024256E" w:rsidRDefault="00DC05D4" w:rsidP="00C01A0D">
            <w:pPr>
              <w:jc w:val="center"/>
              <w:rPr>
                <w:sz w:val="20"/>
                <w:szCs w:val="20"/>
                <w:lang w:val="uk-UA"/>
              </w:rPr>
            </w:pPr>
          </w:p>
        </w:tc>
      </w:tr>
      <w:tr w:rsidR="00DC05D4" w:rsidRPr="0024256E" w14:paraId="4397D436" w14:textId="77777777" w:rsidTr="00DC05D4">
        <w:tc>
          <w:tcPr>
            <w:tcW w:w="884" w:type="dxa"/>
          </w:tcPr>
          <w:p w14:paraId="56C3938A" w14:textId="595ED7D3" w:rsidR="00DC05D4" w:rsidRPr="0024256E" w:rsidRDefault="00DC05D4" w:rsidP="00C01A0D">
            <w:pPr>
              <w:jc w:val="center"/>
              <w:rPr>
                <w:sz w:val="20"/>
                <w:szCs w:val="20"/>
                <w:lang w:val="uk-UA"/>
              </w:rPr>
            </w:pPr>
            <w:r w:rsidRPr="0024256E">
              <w:rPr>
                <w:sz w:val="20"/>
                <w:szCs w:val="20"/>
                <w:lang w:val="uk-UA"/>
              </w:rPr>
              <w:t>ОКФ2</w:t>
            </w:r>
            <w:r>
              <w:rPr>
                <w:sz w:val="20"/>
                <w:szCs w:val="20"/>
                <w:lang w:val="uk-UA"/>
              </w:rPr>
              <w:t>1</w:t>
            </w:r>
          </w:p>
        </w:tc>
        <w:tc>
          <w:tcPr>
            <w:tcW w:w="420" w:type="dxa"/>
          </w:tcPr>
          <w:p w14:paraId="27FFFD4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2A49F6E" w14:textId="77777777" w:rsidR="00DC05D4" w:rsidRPr="0024256E" w:rsidRDefault="00DC05D4" w:rsidP="00C01A0D">
            <w:pPr>
              <w:jc w:val="center"/>
              <w:rPr>
                <w:sz w:val="20"/>
                <w:szCs w:val="20"/>
                <w:lang w:val="uk-UA"/>
              </w:rPr>
            </w:pPr>
          </w:p>
        </w:tc>
        <w:tc>
          <w:tcPr>
            <w:tcW w:w="420" w:type="dxa"/>
          </w:tcPr>
          <w:p w14:paraId="2085047F" w14:textId="77777777" w:rsidR="00DC05D4" w:rsidRPr="0024256E" w:rsidRDefault="00DC05D4" w:rsidP="00C01A0D">
            <w:pPr>
              <w:jc w:val="center"/>
              <w:rPr>
                <w:sz w:val="20"/>
                <w:szCs w:val="20"/>
                <w:lang w:val="uk-UA"/>
              </w:rPr>
            </w:pPr>
          </w:p>
        </w:tc>
        <w:tc>
          <w:tcPr>
            <w:tcW w:w="421" w:type="dxa"/>
          </w:tcPr>
          <w:p w14:paraId="2A0A4532" w14:textId="77777777" w:rsidR="00DC05D4" w:rsidRPr="0024256E" w:rsidRDefault="00DC05D4" w:rsidP="00C01A0D">
            <w:pPr>
              <w:jc w:val="center"/>
              <w:rPr>
                <w:sz w:val="20"/>
                <w:szCs w:val="20"/>
                <w:lang w:val="uk-UA"/>
              </w:rPr>
            </w:pPr>
          </w:p>
        </w:tc>
        <w:tc>
          <w:tcPr>
            <w:tcW w:w="420" w:type="dxa"/>
          </w:tcPr>
          <w:p w14:paraId="670D467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354F8A9" w14:textId="77777777" w:rsidR="00DC05D4" w:rsidRPr="0024256E" w:rsidRDefault="00DC05D4" w:rsidP="00C01A0D">
            <w:pPr>
              <w:jc w:val="center"/>
              <w:rPr>
                <w:sz w:val="20"/>
                <w:szCs w:val="20"/>
                <w:lang w:val="uk-UA"/>
              </w:rPr>
            </w:pPr>
          </w:p>
        </w:tc>
        <w:tc>
          <w:tcPr>
            <w:tcW w:w="422" w:type="dxa"/>
          </w:tcPr>
          <w:p w14:paraId="6DD40C10" w14:textId="77777777" w:rsidR="00DC05D4" w:rsidRPr="0024256E" w:rsidRDefault="00DC05D4" w:rsidP="00C01A0D">
            <w:pPr>
              <w:jc w:val="center"/>
              <w:rPr>
                <w:sz w:val="20"/>
                <w:szCs w:val="20"/>
                <w:lang w:val="uk-UA"/>
              </w:rPr>
            </w:pPr>
          </w:p>
        </w:tc>
        <w:tc>
          <w:tcPr>
            <w:tcW w:w="421" w:type="dxa"/>
          </w:tcPr>
          <w:p w14:paraId="7ADFA325" w14:textId="77777777" w:rsidR="00DC05D4" w:rsidRPr="0024256E" w:rsidRDefault="00DC05D4" w:rsidP="00C01A0D">
            <w:pPr>
              <w:jc w:val="center"/>
              <w:rPr>
                <w:sz w:val="20"/>
                <w:szCs w:val="20"/>
                <w:lang w:val="uk-UA"/>
              </w:rPr>
            </w:pPr>
          </w:p>
        </w:tc>
        <w:tc>
          <w:tcPr>
            <w:tcW w:w="422" w:type="dxa"/>
          </w:tcPr>
          <w:p w14:paraId="7082B168" w14:textId="77777777" w:rsidR="00DC05D4" w:rsidRPr="0024256E" w:rsidRDefault="00DC05D4" w:rsidP="00C01A0D">
            <w:pPr>
              <w:jc w:val="center"/>
              <w:rPr>
                <w:sz w:val="20"/>
                <w:szCs w:val="20"/>
                <w:lang w:val="uk-UA"/>
              </w:rPr>
            </w:pPr>
          </w:p>
        </w:tc>
        <w:tc>
          <w:tcPr>
            <w:tcW w:w="421" w:type="dxa"/>
          </w:tcPr>
          <w:p w14:paraId="60DCE36E" w14:textId="77777777" w:rsidR="00DC05D4" w:rsidRPr="0024256E" w:rsidRDefault="00DC05D4" w:rsidP="00C01A0D">
            <w:pPr>
              <w:jc w:val="center"/>
              <w:rPr>
                <w:sz w:val="20"/>
                <w:szCs w:val="20"/>
                <w:lang w:val="uk-UA"/>
              </w:rPr>
            </w:pPr>
          </w:p>
        </w:tc>
        <w:tc>
          <w:tcPr>
            <w:tcW w:w="422" w:type="dxa"/>
          </w:tcPr>
          <w:p w14:paraId="150DEE85" w14:textId="77777777" w:rsidR="00DC05D4" w:rsidRPr="0024256E" w:rsidRDefault="00DC05D4" w:rsidP="00C01A0D">
            <w:pPr>
              <w:jc w:val="center"/>
              <w:rPr>
                <w:sz w:val="20"/>
                <w:szCs w:val="20"/>
                <w:lang w:val="uk-UA"/>
              </w:rPr>
            </w:pPr>
          </w:p>
        </w:tc>
        <w:tc>
          <w:tcPr>
            <w:tcW w:w="421" w:type="dxa"/>
          </w:tcPr>
          <w:p w14:paraId="52842BF2" w14:textId="77777777" w:rsidR="00DC05D4" w:rsidRPr="0024256E" w:rsidRDefault="00DC05D4" w:rsidP="00C01A0D">
            <w:pPr>
              <w:jc w:val="center"/>
              <w:rPr>
                <w:sz w:val="20"/>
                <w:szCs w:val="20"/>
                <w:lang w:val="uk-UA"/>
              </w:rPr>
            </w:pPr>
          </w:p>
        </w:tc>
        <w:tc>
          <w:tcPr>
            <w:tcW w:w="422" w:type="dxa"/>
          </w:tcPr>
          <w:p w14:paraId="3396D5A1"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C8E5ED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3CD9911C"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1A0B6B1"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D8D5DC6"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35334A0"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2A1685E0"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D1AB6DC" w14:textId="77777777" w:rsidR="00DC05D4" w:rsidRPr="0024256E" w:rsidRDefault="00DC05D4" w:rsidP="00C01A0D">
            <w:pPr>
              <w:jc w:val="center"/>
              <w:rPr>
                <w:sz w:val="20"/>
                <w:szCs w:val="20"/>
                <w:lang w:val="uk-UA"/>
              </w:rPr>
            </w:pPr>
          </w:p>
        </w:tc>
      </w:tr>
      <w:tr w:rsidR="00DC05D4" w:rsidRPr="0024256E" w14:paraId="35187183" w14:textId="77777777" w:rsidTr="00DC05D4">
        <w:tc>
          <w:tcPr>
            <w:tcW w:w="884" w:type="dxa"/>
          </w:tcPr>
          <w:p w14:paraId="32B4E68C" w14:textId="31EF24E8" w:rsidR="00DC05D4" w:rsidRPr="0024256E" w:rsidRDefault="00DC05D4" w:rsidP="00C01A0D">
            <w:pPr>
              <w:jc w:val="center"/>
              <w:rPr>
                <w:sz w:val="20"/>
                <w:szCs w:val="20"/>
                <w:lang w:val="uk-UA"/>
              </w:rPr>
            </w:pPr>
            <w:r w:rsidRPr="0024256E">
              <w:rPr>
                <w:sz w:val="20"/>
                <w:szCs w:val="20"/>
                <w:lang w:val="uk-UA"/>
              </w:rPr>
              <w:t>ОКФ2</w:t>
            </w:r>
            <w:r>
              <w:rPr>
                <w:sz w:val="20"/>
                <w:szCs w:val="20"/>
                <w:lang w:val="uk-UA"/>
              </w:rPr>
              <w:t>2</w:t>
            </w:r>
          </w:p>
        </w:tc>
        <w:tc>
          <w:tcPr>
            <w:tcW w:w="420" w:type="dxa"/>
          </w:tcPr>
          <w:p w14:paraId="60FD54E9"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71AF567E" w14:textId="77777777" w:rsidR="00DC05D4" w:rsidRPr="0024256E" w:rsidRDefault="00DC05D4" w:rsidP="00C01A0D">
            <w:pPr>
              <w:jc w:val="center"/>
              <w:rPr>
                <w:sz w:val="20"/>
                <w:szCs w:val="20"/>
                <w:lang w:val="uk-UA"/>
              </w:rPr>
            </w:pPr>
            <w:r w:rsidRPr="0024256E">
              <w:rPr>
                <w:sz w:val="20"/>
                <w:szCs w:val="20"/>
                <w:lang w:val="uk-UA"/>
              </w:rPr>
              <w:t>+</w:t>
            </w:r>
          </w:p>
        </w:tc>
        <w:tc>
          <w:tcPr>
            <w:tcW w:w="420" w:type="dxa"/>
          </w:tcPr>
          <w:p w14:paraId="6E961688" w14:textId="77777777" w:rsidR="00DC05D4" w:rsidRPr="0024256E" w:rsidRDefault="00DC05D4" w:rsidP="00C01A0D">
            <w:pPr>
              <w:jc w:val="center"/>
              <w:rPr>
                <w:sz w:val="20"/>
                <w:szCs w:val="20"/>
                <w:lang w:val="uk-UA"/>
              </w:rPr>
            </w:pPr>
          </w:p>
        </w:tc>
        <w:tc>
          <w:tcPr>
            <w:tcW w:w="421" w:type="dxa"/>
          </w:tcPr>
          <w:p w14:paraId="0EEB5BDE" w14:textId="77777777" w:rsidR="00DC05D4" w:rsidRPr="0024256E" w:rsidRDefault="00DC05D4" w:rsidP="00C01A0D">
            <w:pPr>
              <w:jc w:val="center"/>
              <w:rPr>
                <w:sz w:val="20"/>
                <w:szCs w:val="20"/>
                <w:lang w:val="uk-UA"/>
              </w:rPr>
            </w:pPr>
          </w:p>
        </w:tc>
        <w:tc>
          <w:tcPr>
            <w:tcW w:w="420" w:type="dxa"/>
          </w:tcPr>
          <w:p w14:paraId="762FFBE2" w14:textId="77777777" w:rsidR="00DC05D4" w:rsidRPr="0024256E" w:rsidRDefault="00DC05D4" w:rsidP="00C01A0D">
            <w:pPr>
              <w:jc w:val="center"/>
              <w:rPr>
                <w:sz w:val="20"/>
                <w:szCs w:val="20"/>
                <w:lang w:val="uk-UA"/>
              </w:rPr>
            </w:pPr>
          </w:p>
        </w:tc>
        <w:tc>
          <w:tcPr>
            <w:tcW w:w="422" w:type="dxa"/>
          </w:tcPr>
          <w:p w14:paraId="29DEFBB3"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A6AB966" w14:textId="77777777" w:rsidR="00DC05D4" w:rsidRPr="0024256E" w:rsidRDefault="00DC05D4" w:rsidP="00C01A0D">
            <w:pPr>
              <w:jc w:val="center"/>
              <w:rPr>
                <w:sz w:val="20"/>
                <w:szCs w:val="20"/>
                <w:lang w:val="uk-UA"/>
              </w:rPr>
            </w:pPr>
          </w:p>
        </w:tc>
        <w:tc>
          <w:tcPr>
            <w:tcW w:w="421" w:type="dxa"/>
          </w:tcPr>
          <w:p w14:paraId="1B5760D0" w14:textId="77777777" w:rsidR="00DC05D4" w:rsidRPr="0024256E" w:rsidRDefault="00DC05D4" w:rsidP="00C01A0D">
            <w:pPr>
              <w:jc w:val="center"/>
              <w:rPr>
                <w:sz w:val="20"/>
                <w:szCs w:val="20"/>
                <w:lang w:val="uk-UA"/>
              </w:rPr>
            </w:pPr>
          </w:p>
        </w:tc>
        <w:tc>
          <w:tcPr>
            <w:tcW w:w="422" w:type="dxa"/>
          </w:tcPr>
          <w:p w14:paraId="0229CE7A" w14:textId="77777777" w:rsidR="00DC05D4" w:rsidRPr="0024256E" w:rsidRDefault="00DC05D4" w:rsidP="00C01A0D">
            <w:pPr>
              <w:jc w:val="center"/>
              <w:rPr>
                <w:sz w:val="20"/>
                <w:szCs w:val="20"/>
                <w:lang w:val="uk-UA"/>
              </w:rPr>
            </w:pPr>
          </w:p>
        </w:tc>
        <w:tc>
          <w:tcPr>
            <w:tcW w:w="421" w:type="dxa"/>
          </w:tcPr>
          <w:p w14:paraId="18E2D9AB"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1C52334" w14:textId="77777777" w:rsidR="00DC05D4" w:rsidRPr="0024256E" w:rsidRDefault="00DC05D4" w:rsidP="00C01A0D">
            <w:pPr>
              <w:jc w:val="center"/>
              <w:rPr>
                <w:sz w:val="20"/>
                <w:szCs w:val="20"/>
                <w:lang w:val="uk-UA"/>
              </w:rPr>
            </w:pPr>
          </w:p>
        </w:tc>
        <w:tc>
          <w:tcPr>
            <w:tcW w:w="421" w:type="dxa"/>
          </w:tcPr>
          <w:p w14:paraId="12E46792"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5F66122C" w14:textId="77777777" w:rsidR="00DC05D4" w:rsidRPr="0024256E" w:rsidRDefault="00DC05D4" w:rsidP="00C01A0D">
            <w:pPr>
              <w:jc w:val="center"/>
              <w:rPr>
                <w:sz w:val="20"/>
                <w:szCs w:val="20"/>
                <w:lang w:val="uk-UA"/>
              </w:rPr>
            </w:pPr>
          </w:p>
        </w:tc>
        <w:tc>
          <w:tcPr>
            <w:tcW w:w="422" w:type="dxa"/>
          </w:tcPr>
          <w:p w14:paraId="69D3FC6C" w14:textId="77777777" w:rsidR="00DC05D4" w:rsidRPr="0024256E" w:rsidRDefault="00DC05D4" w:rsidP="00C01A0D">
            <w:pPr>
              <w:jc w:val="center"/>
              <w:rPr>
                <w:sz w:val="20"/>
                <w:szCs w:val="20"/>
                <w:lang w:val="uk-UA"/>
              </w:rPr>
            </w:pPr>
          </w:p>
        </w:tc>
        <w:tc>
          <w:tcPr>
            <w:tcW w:w="421" w:type="dxa"/>
          </w:tcPr>
          <w:p w14:paraId="04879E4B"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61D05BAA" w14:textId="77777777" w:rsidR="00DC05D4" w:rsidRPr="0024256E" w:rsidRDefault="00DC05D4" w:rsidP="00C01A0D">
            <w:pPr>
              <w:jc w:val="center"/>
              <w:rPr>
                <w:sz w:val="20"/>
                <w:szCs w:val="20"/>
                <w:lang w:val="uk-UA"/>
              </w:rPr>
            </w:pPr>
          </w:p>
        </w:tc>
        <w:tc>
          <w:tcPr>
            <w:tcW w:w="421" w:type="dxa"/>
          </w:tcPr>
          <w:p w14:paraId="11598059"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319D85EA" w14:textId="77777777" w:rsidR="00DC05D4" w:rsidRPr="0024256E" w:rsidRDefault="00DC05D4" w:rsidP="00C01A0D">
            <w:pPr>
              <w:jc w:val="center"/>
              <w:rPr>
                <w:sz w:val="20"/>
                <w:szCs w:val="20"/>
                <w:lang w:val="uk-UA"/>
              </w:rPr>
            </w:pPr>
            <w:r w:rsidRPr="0024256E">
              <w:rPr>
                <w:sz w:val="20"/>
                <w:szCs w:val="20"/>
                <w:lang w:val="uk-UA"/>
              </w:rPr>
              <w:t>+</w:t>
            </w:r>
          </w:p>
        </w:tc>
        <w:tc>
          <w:tcPr>
            <w:tcW w:w="421" w:type="dxa"/>
          </w:tcPr>
          <w:p w14:paraId="0327229A" w14:textId="77777777" w:rsidR="00DC05D4" w:rsidRPr="0024256E" w:rsidRDefault="00DC05D4" w:rsidP="00C01A0D">
            <w:pPr>
              <w:jc w:val="center"/>
              <w:rPr>
                <w:sz w:val="20"/>
                <w:szCs w:val="20"/>
                <w:lang w:val="uk-UA"/>
              </w:rPr>
            </w:pPr>
            <w:r w:rsidRPr="0024256E">
              <w:rPr>
                <w:sz w:val="20"/>
                <w:szCs w:val="20"/>
                <w:lang w:val="uk-UA"/>
              </w:rPr>
              <w:t>+</w:t>
            </w:r>
          </w:p>
        </w:tc>
        <w:tc>
          <w:tcPr>
            <w:tcW w:w="422" w:type="dxa"/>
          </w:tcPr>
          <w:p w14:paraId="0F671117" w14:textId="77777777" w:rsidR="00DC05D4" w:rsidRPr="0024256E" w:rsidRDefault="00DC05D4" w:rsidP="00C01A0D">
            <w:pPr>
              <w:jc w:val="center"/>
              <w:rPr>
                <w:sz w:val="20"/>
                <w:szCs w:val="20"/>
                <w:lang w:val="uk-UA"/>
              </w:rPr>
            </w:pPr>
          </w:p>
        </w:tc>
      </w:tr>
    </w:tbl>
    <w:p w14:paraId="26639DAB" w14:textId="77777777" w:rsidR="00CB7139" w:rsidRPr="00CB7139" w:rsidRDefault="00CB7139" w:rsidP="00CB7139">
      <w:pPr>
        <w:pStyle w:val="ListParagraph"/>
        <w:ind w:left="540"/>
        <w:rPr>
          <w:b/>
          <w:sz w:val="28"/>
          <w:szCs w:val="28"/>
          <w:lang w:val="uk-UA"/>
        </w:rPr>
      </w:pPr>
    </w:p>
    <w:p w14:paraId="3B098070" w14:textId="6D440F3D" w:rsidR="00713BF0" w:rsidRPr="00CB7139" w:rsidRDefault="00D46EBF" w:rsidP="00CB7139">
      <w:pPr>
        <w:pStyle w:val="ListParagraph"/>
        <w:numPr>
          <w:ilvl w:val="0"/>
          <w:numId w:val="16"/>
        </w:numPr>
        <w:rPr>
          <w:b/>
          <w:sz w:val="28"/>
          <w:szCs w:val="28"/>
          <w:lang w:val="uk-UA"/>
        </w:rPr>
      </w:pPr>
      <w:r w:rsidRPr="00CB7139">
        <w:rPr>
          <w:b/>
          <w:sz w:val="28"/>
          <w:szCs w:val="28"/>
          <w:lang w:val="uk-UA"/>
        </w:rPr>
        <w:br w:type="page"/>
      </w:r>
      <w:r w:rsidR="00713BF0" w:rsidRPr="00CB7139">
        <w:rPr>
          <w:b/>
          <w:sz w:val="28"/>
          <w:szCs w:val="28"/>
          <w:lang w:val="uk-UA"/>
        </w:rPr>
        <w:lastRenderedPageBreak/>
        <w:t>Матриця забезпечення програмних результатів навчання (ПРН) в</w:t>
      </w:r>
      <w:r w:rsidR="00154420" w:rsidRPr="00CB7139">
        <w:rPr>
          <w:b/>
          <w:sz w:val="28"/>
          <w:szCs w:val="28"/>
          <w:lang w:val="uk-UA"/>
        </w:rPr>
        <w:t>ідповідним компонентам освітньої</w:t>
      </w:r>
      <w:r w:rsidR="00713BF0" w:rsidRPr="00CB7139">
        <w:rPr>
          <w:b/>
          <w:sz w:val="28"/>
          <w:szCs w:val="28"/>
          <w:lang w:val="uk-UA"/>
        </w:rPr>
        <w:t xml:space="preserve"> програми </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13"/>
        <w:gridCol w:w="459"/>
        <w:gridCol w:w="459"/>
        <w:gridCol w:w="459"/>
        <w:gridCol w:w="459"/>
        <w:gridCol w:w="459"/>
        <w:gridCol w:w="459"/>
        <w:gridCol w:w="460"/>
        <w:gridCol w:w="460"/>
        <w:gridCol w:w="460"/>
        <w:gridCol w:w="460"/>
        <w:gridCol w:w="460"/>
        <w:gridCol w:w="460"/>
        <w:gridCol w:w="460"/>
        <w:gridCol w:w="460"/>
        <w:gridCol w:w="460"/>
        <w:gridCol w:w="460"/>
        <w:gridCol w:w="460"/>
      </w:tblGrid>
      <w:tr w:rsidR="00DC05D4" w:rsidRPr="0024256E" w14:paraId="0B79A842" w14:textId="77777777" w:rsidTr="00DC05D4">
        <w:trPr>
          <w:cantSplit/>
          <w:trHeight w:val="1134"/>
        </w:trPr>
        <w:tc>
          <w:tcPr>
            <w:tcW w:w="852" w:type="dxa"/>
            <w:textDirection w:val="btLr"/>
          </w:tcPr>
          <w:p w14:paraId="1A3AAB4B" w14:textId="77777777" w:rsidR="00DC05D4" w:rsidRPr="0024256E" w:rsidRDefault="00DC05D4" w:rsidP="00C01A0D">
            <w:pPr>
              <w:ind w:left="113" w:right="113"/>
              <w:jc w:val="center"/>
              <w:rPr>
                <w:sz w:val="20"/>
                <w:szCs w:val="20"/>
                <w:lang w:val="uk-UA"/>
              </w:rPr>
            </w:pPr>
          </w:p>
        </w:tc>
        <w:tc>
          <w:tcPr>
            <w:tcW w:w="518" w:type="dxa"/>
            <w:textDirection w:val="btLr"/>
          </w:tcPr>
          <w:p w14:paraId="57CA0A1A" w14:textId="77777777" w:rsidR="00DC05D4" w:rsidRPr="0024256E" w:rsidRDefault="00DC05D4" w:rsidP="00C01A0D">
            <w:pPr>
              <w:jc w:val="center"/>
              <w:rPr>
                <w:sz w:val="20"/>
                <w:szCs w:val="20"/>
                <w:lang w:val="uk-UA"/>
              </w:rPr>
            </w:pPr>
            <w:r w:rsidRPr="0024256E">
              <w:rPr>
                <w:sz w:val="20"/>
                <w:szCs w:val="20"/>
                <w:lang w:val="uk-UA"/>
              </w:rPr>
              <w:t>ПРН1</w:t>
            </w:r>
          </w:p>
        </w:tc>
        <w:tc>
          <w:tcPr>
            <w:tcW w:w="454" w:type="dxa"/>
            <w:textDirection w:val="btLr"/>
          </w:tcPr>
          <w:p w14:paraId="7CF26793" w14:textId="77777777" w:rsidR="00DC05D4" w:rsidRPr="0024256E" w:rsidRDefault="00DC05D4" w:rsidP="00C01A0D">
            <w:pPr>
              <w:ind w:left="113" w:right="113"/>
              <w:jc w:val="center"/>
              <w:rPr>
                <w:sz w:val="20"/>
                <w:szCs w:val="20"/>
                <w:lang w:val="uk-UA"/>
              </w:rPr>
            </w:pPr>
            <w:r w:rsidRPr="0024256E">
              <w:rPr>
                <w:sz w:val="20"/>
                <w:szCs w:val="20"/>
                <w:lang w:val="uk-UA"/>
              </w:rPr>
              <w:t>ПРН2</w:t>
            </w:r>
          </w:p>
        </w:tc>
        <w:tc>
          <w:tcPr>
            <w:tcW w:w="459" w:type="dxa"/>
            <w:textDirection w:val="btLr"/>
          </w:tcPr>
          <w:p w14:paraId="7A7C7453" w14:textId="77777777" w:rsidR="00DC05D4" w:rsidRPr="0024256E" w:rsidRDefault="00DC05D4" w:rsidP="00C01A0D">
            <w:pPr>
              <w:ind w:left="113" w:right="113"/>
              <w:jc w:val="center"/>
              <w:rPr>
                <w:sz w:val="20"/>
                <w:szCs w:val="20"/>
                <w:lang w:val="uk-UA"/>
              </w:rPr>
            </w:pPr>
            <w:r w:rsidRPr="0024256E">
              <w:rPr>
                <w:sz w:val="20"/>
                <w:szCs w:val="20"/>
                <w:lang w:val="uk-UA"/>
              </w:rPr>
              <w:t>ПРН3</w:t>
            </w:r>
          </w:p>
        </w:tc>
        <w:tc>
          <w:tcPr>
            <w:tcW w:w="459" w:type="dxa"/>
            <w:textDirection w:val="btLr"/>
          </w:tcPr>
          <w:p w14:paraId="13879302" w14:textId="77777777" w:rsidR="00DC05D4" w:rsidRPr="0024256E" w:rsidRDefault="00DC05D4" w:rsidP="00C01A0D">
            <w:pPr>
              <w:ind w:left="113" w:right="113"/>
              <w:jc w:val="center"/>
              <w:rPr>
                <w:sz w:val="20"/>
                <w:szCs w:val="20"/>
                <w:lang w:val="uk-UA"/>
              </w:rPr>
            </w:pPr>
            <w:r w:rsidRPr="0024256E">
              <w:rPr>
                <w:sz w:val="20"/>
                <w:szCs w:val="20"/>
                <w:lang w:val="uk-UA"/>
              </w:rPr>
              <w:t>ПРН4</w:t>
            </w:r>
          </w:p>
        </w:tc>
        <w:tc>
          <w:tcPr>
            <w:tcW w:w="459" w:type="dxa"/>
            <w:textDirection w:val="btLr"/>
          </w:tcPr>
          <w:p w14:paraId="531F7B22" w14:textId="77777777" w:rsidR="00DC05D4" w:rsidRPr="0024256E" w:rsidRDefault="00DC05D4" w:rsidP="00C01A0D">
            <w:pPr>
              <w:ind w:left="113" w:right="113"/>
              <w:jc w:val="center"/>
              <w:rPr>
                <w:sz w:val="20"/>
                <w:szCs w:val="20"/>
                <w:lang w:val="uk-UA"/>
              </w:rPr>
            </w:pPr>
            <w:r w:rsidRPr="0024256E">
              <w:rPr>
                <w:sz w:val="20"/>
                <w:szCs w:val="20"/>
                <w:lang w:val="uk-UA"/>
              </w:rPr>
              <w:t>ПРН5</w:t>
            </w:r>
          </w:p>
        </w:tc>
        <w:tc>
          <w:tcPr>
            <w:tcW w:w="459" w:type="dxa"/>
            <w:textDirection w:val="btLr"/>
          </w:tcPr>
          <w:p w14:paraId="79C3A529" w14:textId="77777777" w:rsidR="00DC05D4" w:rsidRPr="0024256E" w:rsidRDefault="00DC05D4" w:rsidP="00C01A0D">
            <w:pPr>
              <w:ind w:left="113" w:right="113"/>
              <w:jc w:val="center"/>
              <w:rPr>
                <w:sz w:val="20"/>
                <w:szCs w:val="20"/>
                <w:lang w:val="uk-UA"/>
              </w:rPr>
            </w:pPr>
            <w:r w:rsidRPr="0024256E">
              <w:rPr>
                <w:sz w:val="20"/>
                <w:szCs w:val="20"/>
                <w:lang w:val="uk-UA"/>
              </w:rPr>
              <w:t>ПРН6</w:t>
            </w:r>
          </w:p>
        </w:tc>
        <w:tc>
          <w:tcPr>
            <w:tcW w:w="459" w:type="dxa"/>
            <w:textDirection w:val="btLr"/>
          </w:tcPr>
          <w:p w14:paraId="61A3FF9E" w14:textId="77777777" w:rsidR="00DC05D4" w:rsidRPr="0024256E" w:rsidRDefault="00DC05D4" w:rsidP="00C01A0D">
            <w:pPr>
              <w:ind w:left="113" w:right="113"/>
              <w:jc w:val="center"/>
              <w:rPr>
                <w:sz w:val="20"/>
                <w:szCs w:val="20"/>
                <w:lang w:val="uk-UA"/>
              </w:rPr>
            </w:pPr>
            <w:r w:rsidRPr="0024256E">
              <w:rPr>
                <w:sz w:val="20"/>
                <w:szCs w:val="20"/>
                <w:lang w:val="uk-UA"/>
              </w:rPr>
              <w:t>ПРН7</w:t>
            </w:r>
          </w:p>
        </w:tc>
        <w:tc>
          <w:tcPr>
            <w:tcW w:w="460" w:type="dxa"/>
            <w:textDirection w:val="btLr"/>
          </w:tcPr>
          <w:p w14:paraId="6B9235A0" w14:textId="77777777" w:rsidR="00DC05D4" w:rsidRPr="0024256E" w:rsidRDefault="00DC05D4" w:rsidP="00C01A0D">
            <w:pPr>
              <w:ind w:left="113" w:right="113"/>
              <w:jc w:val="center"/>
              <w:rPr>
                <w:sz w:val="20"/>
                <w:szCs w:val="20"/>
                <w:lang w:val="uk-UA"/>
              </w:rPr>
            </w:pPr>
            <w:r w:rsidRPr="0024256E">
              <w:rPr>
                <w:sz w:val="20"/>
                <w:szCs w:val="20"/>
                <w:lang w:val="uk-UA"/>
              </w:rPr>
              <w:t>ПРН8</w:t>
            </w:r>
          </w:p>
        </w:tc>
        <w:tc>
          <w:tcPr>
            <w:tcW w:w="460" w:type="dxa"/>
            <w:textDirection w:val="btLr"/>
          </w:tcPr>
          <w:p w14:paraId="6320242C" w14:textId="77777777" w:rsidR="00DC05D4" w:rsidRPr="0024256E" w:rsidRDefault="00DC05D4" w:rsidP="00C01A0D">
            <w:pPr>
              <w:ind w:left="113" w:right="113"/>
              <w:jc w:val="center"/>
              <w:rPr>
                <w:sz w:val="20"/>
                <w:szCs w:val="20"/>
                <w:lang w:val="uk-UA"/>
              </w:rPr>
            </w:pPr>
            <w:r w:rsidRPr="0024256E">
              <w:rPr>
                <w:sz w:val="20"/>
                <w:szCs w:val="20"/>
                <w:lang w:val="uk-UA"/>
              </w:rPr>
              <w:t>ПРН9</w:t>
            </w:r>
          </w:p>
        </w:tc>
        <w:tc>
          <w:tcPr>
            <w:tcW w:w="460" w:type="dxa"/>
            <w:textDirection w:val="btLr"/>
          </w:tcPr>
          <w:p w14:paraId="63189F26" w14:textId="77777777" w:rsidR="00DC05D4" w:rsidRPr="0024256E" w:rsidRDefault="00DC05D4" w:rsidP="00C01A0D">
            <w:pPr>
              <w:ind w:left="113" w:right="113"/>
              <w:jc w:val="center"/>
              <w:rPr>
                <w:sz w:val="20"/>
                <w:szCs w:val="20"/>
                <w:lang w:val="uk-UA"/>
              </w:rPr>
            </w:pPr>
            <w:r w:rsidRPr="0024256E">
              <w:rPr>
                <w:sz w:val="20"/>
                <w:szCs w:val="20"/>
                <w:lang w:val="uk-UA"/>
              </w:rPr>
              <w:t>ПРН10</w:t>
            </w:r>
          </w:p>
        </w:tc>
        <w:tc>
          <w:tcPr>
            <w:tcW w:w="460" w:type="dxa"/>
            <w:textDirection w:val="btLr"/>
          </w:tcPr>
          <w:p w14:paraId="429E559D" w14:textId="77777777" w:rsidR="00DC05D4" w:rsidRPr="0024256E" w:rsidRDefault="00DC05D4" w:rsidP="00C01A0D">
            <w:pPr>
              <w:ind w:left="113" w:right="113"/>
              <w:jc w:val="center"/>
              <w:rPr>
                <w:sz w:val="20"/>
                <w:szCs w:val="20"/>
                <w:lang w:val="uk-UA"/>
              </w:rPr>
            </w:pPr>
            <w:r w:rsidRPr="0024256E">
              <w:rPr>
                <w:sz w:val="20"/>
                <w:szCs w:val="20"/>
                <w:lang w:val="uk-UA"/>
              </w:rPr>
              <w:t>ПРН11</w:t>
            </w:r>
          </w:p>
        </w:tc>
        <w:tc>
          <w:tcPr>
            <w:tcW w:w="460" w:type="dxa"/>
            <w:textDirection w:val="btLr"/>
          </w:tcPr>
          <w:p w14:paraId="4F473596" w14:textId="77777777" w:rsidR="00DC05D4" w:rsidRPr="0024256E" w:rsidRDefault="00DC05D4" w:rsidP="00C01A0D">
            <w:pPr>
              <w:ind w:left="113" w:right="113"/>
              <w:jc w:val="center"/>
              <w:rPr>
                <w:sz w:val="20"/>
                <w:szCs w:val="20"/>
                <w:lang w:val="uk-UA"/>
              </w:rPr>
            </w:pPr>
            <w:r w:rsidRPr="0024256E">
              <w:rPr>
                <w:sz w:val="20"/>
                <w:szCs w:val="20"/>
                <w:lang w:val="uk-UA"/>
              </w:rPr>
              <w:t>ПРН12</w:t>
            </w:r>
          </w:p>
        </w:tc>
        <w:tc>
          <w:tcPr>
            <w:tcW w:w="460" w:type="dxa"/>
            <w:textDirection w:val="btLr"/>
          </w:tcPr>
          <w:p w14:paraId="79DF9541" w14:textId="77777777" w:rsidR="00DC05D4" w:rsidRPr="0024256E" w:rsidRDefault="00DC05D4" w:rsidP="00C01A0D">
            <w:pPr>
              <w:ind w:left="113" w:right="113"/>
              <w:jc w:val="center"/>
              <w:rPr>
                <w:sz w:val="20"/>
                <w:szCs w:val="20"/>
                <w:lang w:val="uk-UA"/>
              </w:rPr>
            </w:pPr>
            <w:r w:rsidRPr="0024256E">
              <w:rPr>
                <w:sz w:val="20"/>
                <w:szCs w:val="20"/>
                <w:lang w:val="uk-UA"/>
              </w:rPr>
              <w:t>ПРН13</w:t>
            </w:r>
          </w:p>
        </w:tc>
        <w:tc>
          <w:tcPr>
            <w:tcW w:w="460" w:type="dxa"/>
            <w:textDirection w:val="btLr"/>
          </w:tcPr>
          <w:p w14:paraId="116DCFAF" w14:textId="77777777" w:rsidR="00DC05D4" w:rsidRPr="0024256E" w:rsidRDefault="00DC05D4" w:rsidP="00C01A0D">
            <w:pPr>
              <w:ind w:left="113" w:right="113"/>
              <w:jc w:val="center"/>
              <w:rPr>
                <w:sz w:val="20"/>
                <w:szCs w:val="20"/>
                <w:lang w:val="uk-UA"/>
              </w:rPr>
            </w:pPr>
            <w:r w:rsidRPr="0024256E">
              <w:rPr>
                <w:sz w:val="20"/>
                <w:szCs w:val="20"/>
                <w:lang w:val="uk-UA"/>
              </w:rPr>
              <w:t>ПРН14</w:t>
            </w:r>
          </w:p>
        </w:tc>
        <w:tc>
          <w:tcPr>
            <w:tcW w:w="460" w:type="dxa"/>
            <w:textDirection w:val="btLr"/>
          </w:tcPr>
          <w:p w14:paraId="3CC523CC" w14:textId="77777777" w:rsidR="00DC05D4" w:rsidRPr="0024256E" w:rsidRDefault="00DC05D4" w:rsidP="00C01A0D">
            <w:pPr>
              <w:ind w:left="113" w:right="113"/>
              <w:jc w:val="center"/>
              <w:rPr>
                <w:sz w:val="20"/>
                <w:szCs w:val="20"/>
                <w:lang w:val="uk-UA"/>
              </w:rPr>
            </w:pPr>
            <w:r w:rsidRPr="0024256E">
              <w:rPr>
                <w:sz w:val="20"/>
                <w:szCs w:val="20"/>
                <w:lang w:val="uk-UA"/>
              </w:rPr>
              <w:t>ПРН15</w:t>
            </w:r>
          </w:p>
        </w:tc>
        <w:tc>
          <w:tcPr>
            <w:tcW w:w="460" w:type="dxa"/>
            <w:textDirection w:val="btLr"/>
          </w:tcPr>
          <w:p w14:paraId="71FB1DED" w14:textId="77777777" w:rsidR="00DC05D4" w:rsidRPr="0024256E" w:rsidRDefault="00DC05D4" w:rsidP="00C01A0D">
            <w:pPr>
              <w:ind w:left="113" w:right="113"/>
              <w:jc w:val="center"/>
              <w:rPr>
                <w:sz w:val="20"/>
                <w:szCs w:val="20"/>
                <w:lang w:val="uk-UA"/>
              </w:rPr>
            </w:pPr>
            <w:r w:rsidRPr="0024256E">
              <w:rPr>
                <w:sz w:val="20"/>
                <w:szCs w:val="20"/>
                <w:lang w:val="uk-UA"/>
              </w:rPr>
              <w:t>ПРН16</w:t>
            </w:r>
          </w:p>
        </w:tc>
        <w:tc>
          <w:tcPr>
            <w:tcW w:w="460" w:type="dxa"/>
            <w:textDirection w:val="btLr"/>
          </w:tcPr>
          <w:p w14:paraId="49B7FE9D" w14:textId="77777777" w:rsidR="00DC05D4" w:rsidRPr="0024256E" w:rsidRDefault="00DC05D4" w:rsidP="00C01A0D">
            <w:pPr>
              <w:ind w:left="113" w:right="113"/>
              <w:jc w:val="center"/>
              <w:rPr>
                <w:sz w:val="20"/>
                <w:szCs w:val="20"/>
                <w:lang w:val="uk-UA"/>
              </w:rPr>
            </w:pPr>
            <w:r w:rsidRPr="0024256E">
              <w:rPr>
                <w:sz w:val="20"/>
                <w:szCs w:val="20"/>
                <w:lang w:val="uk-UA"/>
              </w:rPr>
              <w:t>ДПРН1</w:t>
            </w:r>
          </w:p>
        </w:tc>
        <w:tc>
          <w:tcPr>
            <w:tcW w:w="460" w:type="dxa"/>
            <w:textDirection w:val="btLr"/>
          </w:tcPr>
          <w:p w14:paraId="32AFAE12" w14:textId="77777777" w:rsidR="00DC05D4" w:rsidRPr="0024256E" w:rsidRDefault="00DC05D4" w:rsidP="00C01A0D">
            <w:pPr>
              <w:ind w:left="113" w:right="113"/>
              <w:jc w:val="center"/>
              <w:rPr>
                <w:sz w:val="20"/>
                <w:szCs w:val="20"/>
                <w:lang w:val="uk-UA"/>
              </w:rPr>
            </w:pPr>
            <w:r w:rsidRPr="0024256E">
              <w:rPr>
                <w:sz w:val="20"/>
                <w:szCs w:val="20"/>
                <w:lang w:val="uk-UA"/>
              </w:rPr>
              <w:t>ДПРН2</w:t>
            </w:r>
          </w:p>
        </w:tc>
      </w:tr>
      <w:tr w:rsidR="00DC05D4" w:rsidRPr="0024256E" w14:paraId="383D824F" w14:textId="77777777" w:rsidTr="00DC05D4">
        <w:tc>
          <w:tcPr>
            <w:tcW w:w="852" w:type="dxa"/>
          </w:tcPr>
          <w:p w14:paraId="55389171" w14:textId="77777777" w:rsidR="00DC05D4" w:rsidRPr="0024256E" w:rsidRDefault="00DC05D4" w:rsidP="00C01A0D">
            <w:pPr>
              <w:jc w:val="center"/>
              <w:rPr>
                <w:sz w:val="20"/>
                <w:szCs w:val="20"/>
                <w:lang w:val="uk-UA"/>
              </w:rPr>
            </w:pPr>
            <w:r w:rsidRPr="0024256E">
              <w:rPr>
                <w:sz w:val="20"/>
                <w:szCs w:val="20"/>
                <w:lang w:val="uk-UA"/>
              </w:rPr>
              <w:t>ОКЗ1</w:t>
            </w:r>
          </w:p>
        </w:tc>
        <w:tc>
          <w:tcPr>
            <w:tcW w:w="518" w:type="dxa"/>
          </w:tcPr>
          <w:p w14:paraId="76306EFE" w14:textId="77777777" w:rsidR="00DC05D4" w:rsidRPr="0024256E" w:rsidRDefault="00DC05D4" w:rsidP="00C01A0D">
            <w:pPr>
              <w:jc w:val="center"/>
              <w:rPr>
                <w:sz w:val="20"/>
                <w:szCs w:val="20"/>
                <w:lang w:val="uk-UA"/>
              </w:rPr>
            </w:pPr>
          </w:p>
        </w:tc>
        <w:tc>
          <w:tcPr>
            <w:tcW w:w="454" w:type="dxa"/>
          </w:tcPr>
          <w:p w14:paraId="3B1F0966"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30B862F3" w14:textId="77777777" w:rsidR="00DC05D4" w:rsidRPr="0024256E" w:rsidRDefault="00DC05D4" w:rsidP="00C01A0D">
            <w:pPr>
              <w:jc w:val="center"/>
              <w:rPr>
                <w:sz w:val="20"/>
                <w:szCs w:val="20"/>
                <w:lang w:val="uk-UA"/>
              </w:rPr>
            </w:pPr>
          </w:p>
        </w:tc>
        <w:tc>
          <w:tcPr>
            <w:tcW w:w="459" w:type="dxa"/>
          </w:tcPr>
          <w:p w14:paraId="2CB8D666"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4A05E3E4"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5F047DB0" w14:textId="77777777" w:rsidR="00DC05D4" w:rsidRPr="0024256E" w:rsidRDefault="00DC05D4" w:rsidP="00C01A0D">
            <w:pPr>
              <w:jc w:val="center"/>
              <w:rPr>
                <w:sz w:val="20"/>
                <w:szCs w:val="20"/>
                <w:lang w:val="uk-UA"/>
              </w:rPr>
            </w:pPr>
          </w:p>
        </w:tc>
        <w:tc>
          <w:tcPr>
            <w:tcW w:w="459" w:type="dxa"/>
          </w:tcPr>
          <w:p w14:paraId="4A56BD4D" w14:textId="77777777" w:rsidR="00DC05D4" w:rsidRPr="0024256E" w:rsidRDefault="00DC05D4" w:rsidP="00C01A0D">
            <w:pPr>
              <w:jc w:val="center"/>
              <w:rPr>
                <w:sz w:val="20"/>
                <w:szCs w:val="20"/>
                <w:lang w:val="uk-UA"/>
              </w:rPr>
            </w:pPr>
          </w:p>
        </w:tc>
        <w:tc>
          <w:tcPr>
            <w:tcW w:w="460" w:type="dxa"/>
          </w:tcPr>
          <w:p w14:paraId="7CA9102E" w14:textId="77777777" w:rsidR="00DC05D4" w:rsidRPr="0024256E" w:rsidRDefault="00DC05D4" w:rsidP="00C01A0D">
            <w:pPr>
              <w:jc w:val="center"/>
              <w:rPr>
                <w:sz w:val="20"/>
                <w:szCs w:val="20"/>
                <w:lang w:val="uk-UA"/>
              </w:rPr>
            </w:pPr>
          </w:p>
        </w:tc>
        <w:tc>
          <w:tcPr>
            <w:tcW w:w="460" w:type="dxa"/>
          </w:tcPr>
          <w:p w14:paraId="7CDEB369" w14:textId="77777777" w:rsidR="00DC05D4" w:rsidRPr="0024256E" w:rsidRDefault="00DC05D4" w:rsidP="00C01A0D">
            <w:pPr>
              <w:jc w:val="center"/>
              <w:rPr>
                <w:sz w:val="20"/>
                <w:szCs w:val="20"/>
                <w:lang w:val="uk-UA"/>
              </w:rPr>
            </w:pPr>
          </w:p>
        </w:tc>
        <w:tc>
          <w:tcPr>
            <w:tcW w:w="460" w:type="dxa"/>
          </w:tcPr>
          <w:p w14:paraId="0695C958" w14:textId="77777777" w:rsidR="00DC05D4" w:rsidRPr="0024256E" w:rsidRDefault="00DC05D4" w:rsidP="00C01A0D">
            <w:pPr>
              <w:jc w:val="center"/>
              <w:rPr>
                <w:sz w:val="20"/>
                <w:szCs w:val="20"/>
                <w:lang w:val="uk-UA"/>
              </w:rPr>
            </w:pPr>
          </w:p>
        </w:tc>
        <w:tc>
          <w:tcPr>
            <w:tcW w:w="460" w:type="dxa"/>
          </w:tcPr>
          <w:p w14:paraId="3B59F4BC" w14:textId="77777777" w:rsidR="00DC05D4" w:rsidRPr="0024256E" w:rsidRDefault="00DC05D4" w:rsidP="00C01A0D">
            <w:pPr>
              <w:jc w:val="center"/>
              <w:rPr>
                <w:sz w:val="20"/>
                <w:szCs w:val="20"/>
                <w:lang w:val="uk-UA"/>
              </w:rPr>
            </w:pPr>
          </w:p>
        </w:tc>
        <w:tc>
          <w:tcPr>
            <w:tcW w:w="460" w:type="dxa"/>
          </w:tcPr>
          <w:p w14:paraId="050E99E1" w14:textId="77777777" w:rsidR="00DC05D4" w:rsidRPr="0024256E" w:rsidRDefault="00DC05D4" w:rsidP="00C01A0D">
            <w:pPr>
              <w:jc w:val="center"/>
              <w:rPr>
                <w:sz w:val="20"/>
                <w:szCs w:val="20"/>
                <w:lang w:val="uk-UA"/>
              </w:rPr>
            </w:pPr>
          </w:p>
        </w:tc>
        <w:tc>
          <w:tcPr>
            <w:tcW w:w="460" w:type="dxa"/>
          </w:tcPr>
          <w:p w14:paraId="1C320E74" w14:textId="77777777" w:rsidR="00DC05D4" w:rsidRPr="0024256E" w:rsidRDefault="00DC05D4" w:rsidP="00C01A0D">
            <w:pPr>
              <w:jc w:val="center"/>
              <w:rPr>
                <w:sz w:val="20"/>
                <w:szCs w:val="20"/>
                <w:lang w:val="uk-UA"/>
              </w:rPr>
            </w:pPr>
          </w:p>
        </w:tc>
        <w:tc>
          <w:tcPr>
            <w:tcW w:w="460" w:type="dxa"/>
          </w:tcPr>
          <w:p w14:paraId="47613715" w14:textId="77777777" w:rsidR="00DC05D4" w:rsidRPr="0024256E" w:rsidRDefault="00DC05D4" w:rsidP="00C01A0D">
            <w:pPr>
              <w:jc w:val="center"/>
              <w:rPr>
                <w:sz w:val="20"/>
                <w:szCs w:val="20"/>
                <w:lang w:val="uk-UA"/>
              </w:rPr>
            </w:pPr>
          </w:p>
        </w:tc>
        <w:tc>
          <w:tcPr>
            <w:tcW w:w="460" w:type="dxa"/>
          </w:tcPr>
          <w:p w14:paraId="778AEA48" w14:textId="77777777" w:rsidR="00DC05D4" w:rsidRPr="0024256E" w:rsidRDefault="00DC05D4" w:rsidP="00C01A0D">
            <w:pPr>
              <w:jc w:val="center"/>
              <w:rPr>
                <w:sz w:val="20"/>
                <w:szCs w:val="20"/>
                <w:lang w:val="uk-UA"/>
              </w:rPr>
            </w:pPr>
          </w:p>
        </w:tc>
        <w:tc>
          <w:tcPr>
            <w:tcW w:w="460" w:type="dxa"/>
          </w:tcPr>
          <w:p w14:paraId="274ABB34"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8FC74B5" w14:textId="77777777" w:rsidR="00DC05D4" w:rsidRPr="0024256E" w:rsidRDefault="00DC05D4" w:rsidP="00C01A0D">
            <w:pPr>
              <w:jc w:val="center"/>
              <w:rPr>
                <w:sz w:val="20"/>
                <w:szCs w:val="20"/>
                <w:lang w:val="uk-UA"/>
              </w:rPr>
            </w:pPr>
          </w:p>
        </w:tc>
        <w:tc>
          <w:tcPr>
            <w:tcW w:w="460" w:type="dxa"/>
          </w:tcPr>
          <w:p w14:paraId="08163426" w14:textId="77777777" w:rsidR="00DC05D4" w:rsidRPr="0024256E" w:rsidRDefault="00DC05D4" w:rsidP="00C01A0D">
            <w:pPr>
              <w:jc w:val="center"/>
              <w:rPr>
                <w:sz w:val="20"/>
                <w:szCs w:val="20"/>
                <w:lang w:val="uk-UA"/>
              </w:rPr>
            </w:pPr>
          </w:p>
        </w:tc>
      </w:tr>
      <w:tr w:rsidR="00DC05D4" w:rsidRPr="0024256E" w14:paraId="02C053AF" w14:textId="77777777" w:rsidTr="00DC05D4">
        <w:tc>
          <w:tcPr>
            <w:tcW w:w="852" w:type="dxa"/>
          </w:tcPr>
          <w:p w14:paraId="2ABCDC9A" w14:textId="77777777" w:rsidR="00DC05D4" w:rsidRPr="0024256E" w:rsidRDefault="00DC05D4" w:rsidP="00C01A0D">
            <w:pPr>
              <w:jc w:val="center"/>
              <w:rPr>
                <w:sz w:val="20"/>
                <w:szCs w:val="20"/>
                <w:lang w:val="uk-UA"/>
              </w:rPr>
            </w:pPr>
            <w:r w:rsidRPr="0024256E">
              <w:rPr>
                <w:sz w:val="20"/>
                <w:szCs w:val="20"/>
                <w:lang w:val="uk-UA"/>
              </w:rPr>
              <w:t>ОКЗ2</w:t>
            </w:r>
          </w:p>
        </w:tc>
        <w:tc>
          <w:tcPr>
            <w:tcW w:w="518" w:type="dxa"/>
          </w:tcPr>
          <w:p w14:paraId="2A67D9DC" w14:textId="77777777" w:rsidR="00DC05D4" w:rsidRPr="0024256E" w:rsidRDefault="00DC05D4" w:rsidP="00C01A0D">
            <w:pPr>
              <w:jc w:val="center"/>
              <w:rPr>
                <w:sz w:val="20"/>
                <w:szCs w:val="20"/>
                <w:lang w:val="uk-UA"/>
              </w:rPr>
            </w:pPr>
          </w:p>
        </w:tc>
        <w:tc>
          <w:tcPr>
            <w:tcW w:w="454" w:type="dxa"/>
          </w:tcPr>
          <w:p w14:paraId="6D1DA58F"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25655A95" w14:textId="77777777" w:rsidR="00DC05D4" w:rsidRPr="0024256E" w:rsidRDefault="00DC05D4" w:rsidP="00C01A0D">
            <w:pPr>
              <w:jc w:val="center"/>
              <w:rPr>
                <w:sz w:val="20"/>
                <w:szCs w:val="20"/>
                <w:lang w:val="uk-UA"/>
              </w:rPr>
            </w:pPr>
          </w:p>
        </w:tc>
        <w:tc>
          <w:tcPr>
            <w:tcW w:w="459" w:type="dxa"/>
          </w:tcPr>
          <w:p w14:paraId="3C50D4BB"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03FDD22B" w14:textId="77777777" w:rsidR="00DC05D4" w:rsidRPr="0024256E" w:rsidRDefault="00DC05D4" w:rsidP="00C01A0D">
            <w:pPr>
              <w:jc w:val="center"/>
              <w:rPr>
                <w:sz w:val="20"/>
                <w:szCs w:val="20"/>
                <w:lang w:val="uk-UA"/>
              </w:rPr>
            </w:pPr>
          </w:p>
        </w:tc>
        <w:tc>
          <w:tcPr>
            <w:tcW w:w="459" w:type="dxa"/>
          </w:tcPr>
          <w:p w14:paraId="3B7472FE" w14:textId="77777777" w:rsidR="00DC05D4" w:rsidRPr="0024256E" w:rsidRDefault="00DC05D4" w:rsidP="00C01A0D">
            <w:pPr>
              <w:jc w:val="center"/>
              <w:rPr>
                <w:sz w:val="20"/>
                <w:szCs w:val="20"/>
                <w:lang w:val="uk-UA"/>
              </w:rPr>
            </w:pPr>
          </w:p>
        </w:tc>
        <w:tc>
          <w:tcPr>
            <w:tcW w:w="459" w:type="dxa"/>
          </w:tcPr>
          <w:p w14:paraId="7D6C5D07" w14:textId="77777777" w:rsidR="00DC05D4" w:rsidRPr="0024256E" w:rsidRDefault="00DC05D4" w:rsidP="00C01A0D">
            <w:pPr>
              <w:jc w:val="center"/>
              <w:rPr>
                <w:sz w:val="20"/>
                <w:szCs w:val="20"/>
                <w:lang w:val="uk-UA"/>
              </w:rPr>
            </w:pPr>
          </w:p>
        </w:tc>
        <w:tc>
          <w:tcPr>
            <w:tcW w:w="460" w:type="dxa"/>
          </w:tcPr>
          <w:p w14:paraId="4139BED1" w14:textId="77777777" w:rsidR="00DC05D4" w:rsidRPr="0024256E" w:rsidRDefault="00DC05D4" w:rsidP="00C01A0D">
            <w:pPr>
              <w:jc w:val="center"/>
              <w:rPr>
                <w:sz w:val="20"/>
                <w:szCs w:val="20"/>
                <w:lang w:val="uk-UA"/>
              </w:rPr>
            </w:pPr>
          </w:p>
        </w:tc>
        <w:tc>
          <w:tcPr>
            <w:tcW w:w="460" w:type="dxa"/>
          </w:tcPr>
          <w:p w14:paraId="5F5A39B5" w14:textId="77777777" w:rsidR="00DC05D4" w:rsidRPr="0024256E" w:rsidRDefault="00DC05D4" w:rsidP="00C01A0D">
            <w:pPr>
              <w:jc w:val="center"/>
              <w:rPr>
                <w:sz w:val="20"/>
                <w:szCs w:val="20"/>
                <w:lang w:val="uk-UA"/>
              </w:rPr>
            </w:pPr>
          </w:p>
        </w:tc>
        <w:tc>
          <w:tcPr>
            <w:tcW w:w="460" w:type="dxa"/>
          </w:tcPr>
          <w:p w14:paraId="2364B02B" w14:textId="77777777" w:rsidR="00DC05D4" w:rsidRPr="0024256E" w:rsidRDefault="00DC05D4" w:rsidP="00C01A0D">
            <w:pPr>
              <w:jc w:val="center"/>
              <w:rPr>
                <w:sz w:val="20"/>
                <w:szCs w:val="20"/>
                <w:lang w:val="uk-UA"/>
              </w:rPr>
            </w:pPr>
          </w:p>
        </w:tc>
        <w:tc>
          <w:tcPr>
            <w:tcW w:w="460" w:type="dxa"/>
          </w:tcPr>
          <w:p w14:paraId="68C72C2C" w14:textId="77777777" w:rsidR="00DC05D4" w:rsidRPr="0024256E" w:rsidRDefault="00DC05D4" w:rsidP="00C01A0D">
            <w:pPr>
              <w:jc w:val="center"/>
              <w:rPr>
                <w:sz w:val="20"/>
                <w:szCs w:val="20"/>
                <w:lang w:val="uk-UA"/>
              </w:rPr>
            </w:pPr>
          </w:p>
        </w:tc>
        <w:tc>
          <w:tcPr>
            <w:tcW w:w="460" w:type="dxa"/>
          </w:tcPr>
          <w:p w14:paraId="3BF689EC" w14:textId="77777777" w:rsidR="00DC05D4" w:rsidRPr="0024256E" w:rsidRDefault="00DC05D4" w:rsidP="00C01A0D">
            <w:pPr>
              <w:jc w:val="center"/>
              <w:rPr>
                <w:sz w:val="20"/>
                <w:szCs w:val="20"/>
                <w:lang w:val="uk-UA"/>
              </w:rPr>
            </w:pPr>
          </w:p>
        </w:tc>
        <w:tc>
          <w:tcPr>
            <w:tcW w:w="460" w:type="dxa"/>
          </w:tcPr>
          <w:p w14:paraId="7C15F8D3" w14:textId="77777777" w:rsidR="00DC05D4" w:rsidRPr="0024256E" w:rsidRDefault="00DC05D4" w:rsidP="00C01A0D">
            <w:pPr>
              <w:jc w:val="center"/>
              <w:rPr>
                <w:sz w:val="20"/>
                <w:szCs w:val="20"/>
                <w:lang w:val="uk-UA"/>
              </w:rPr>
            </w:pPr>
          </w:p>
        </w:tc>
        <w:tc>
          <w:tcPr>
            <w:tcW w:w="460" w:type="dxa"/>
          </w:tcPr>
          <w:p w14:paraId="71F7AB8A" w14:textId="77777777" w:rsidR="00DC05D4" w:rsidRPr="0024256E" w:rsidRDefault="00DC05D4" w:rsidP="00C01A0D">
            <w:pPr>
              <w:jc w:val="center"/>
              <w:rPr>
                <w:sz w:val="20"/>
                <w:szCs w:val="20"/>
                <w:lang w:val="uk-UA"/>
              </w:rPr>
            </w:pPr>
          </w:p>
        </w:tc>
        <w:tc>
          <w:tcPr>
            <w:tcW w:w="460" w:type="dxa"/>
          </w:tcPr>
          <w:p w14:paraId="457CB4C2" w14:textId="77777777" w:rsidR="00DC05D4" w:rsidRPr="0024256E" w:rsidRDefault="00DC05D4" w:rsidP="00C01A0D">
            <w:pPr>
              <w:jc w:val="center"/>
              <w:rPr>
                <w:sz w:val="20"/>
                <w:szCs w:val="20"/>
                <w:lang w:val="uk-UA"/>
              </w:rPr>
            </w:pPr>
          </w:p>
        </w:tc>
        <w:tc>
          <w:tcPr>
            <w:tcW w:w="460" w:type="dxa"/>
          </w:tcPr>
          <w:p w14:paraId="5C2F5868"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1F5F7722"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2C6A15AA" w14:textId="77777777" w:rsidR="00DC05D4" w:rsidRPr="0024256E" w:rsidRDefault="00DC05D4" w:rsidP="00C01A0D">
            <w:pPr>
              <w:jc w:val="center"/>
              <w:rPr>
                <w:sz w:val="20"/>
                <w:szCs w:val="20"/>
                <w:lang w:val="uk-UA"/>
              </w:rPr>
            </w:pPr>
          </w:p>
        </w:tc>
      </w:tr>
      <w:tr w:rsidR="00DC05D4" w:rsidRPr="0024256E" w14:paraId="635A21CA" w14:textId="77777777" w:rsidTr="00DC05D4">
        <w:tc>
          <w:tcPr>
            <w:tcW w:w="852" w:type="dxa"/>
          </w:tcPr>
          <w:p w14:paraId="275705F7" w14:textId="77777777" w:rsidR="00DC05D4" w:rsidRPr="0024256E" w:rsidRDefault="00DC05D4" w:rsidP="00C01A0D">
            <w:pPr>
              <w:jc w:val="center"/>
              <w:rPr>
                <w:sz w:val="20"/>
                <w:szCs w:val="20"/>
                <w:lang w:val="uk-UA"/>
              </w:rPr>
            </w:pPr>
            <w:r w:rsidRPr="0024256E">
              <w:rPr>
                <w:sz w:val="20"/>
                <w:szCs w:val="20"/>
                <w:lang w:val="uk-UA"/>
              </w:rPr>
              <w:t>ОКЗ3</w:t>
            </w:r>
          </w:p>
        </w:tc>
        <w:tc>
          <w:tcPr>
            <w:tcW w:w="518" w:type="dxa"/>
          </w:tcPr>
          <w:p w14:paraId="508CA0B6"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3DFE37A4" w14:textId="77777777" w:rsidR="00DC05D4" w:rsidRPr="0024256E" w:rsidRDefault="00DC05D4" w:rsidP="00C01A0D">
            <w:pPr>
              <w:jc w:val="center"/>
              <w:rPr>
                <w:sz w:val="20"/>
                <w:szCs w:val="20"/>
                <w:lang w:val="uk-UA"/>
              </w:rPr>
            </w:pPr>
          </w:p>
        </w:tc>
        <w:tc>
          <w:tcPr>
            <w:tcW w:w="459" w:type="dxa"/>
          </w:tcPr>
          <w:p w14:paraId="5CA95A08" w14:textId="77777777" w:rsidR="00DC05D4" w:rsidRPr="0024256E" w:rsidRDefault="00DC05D4" w:rsidP="00C01A0D">
            <w:pPr>
              <w:jc w:val="center"/>
              <w:rPr>
                <w:sz w:val="20"/>
                <w:szCs w:val="20"/>
                <w:lang w:val="uk-UA"/>
              </w:rPr>
            </w:pPr>
          </w:p>
        </w:tc>
        <w:tc>
          <w:tcPr>
            <w:tcW w:w="459" w:type="dxa"/>
          </w:tcPr>
          <w:p w14:paraId="67EFBB5F" w14:textId="77777777" w:rsidR="00DC05D4" w:rsidRPr="0024256E" w:rsidRDefault="00DC05D4" w:rsidP="00C01A0D">
            <w:pPr>
              <w:jc w:val="center"/>
              <w:rPr>
                <w:sz w:val="20"/>
                <w:szCs w:val="20"/>
                <w:lang w:val="uk-UA"/>
              </w:rPr>
            </w:pPr>
          </w:p>
        </w:tc>
        <w:tc>
          <w:tcPr>
            <w:tcW w:w="459" w:type="dxa"/>
          </w:tcPr>
          <w:p w14:paraId="72F41CE0" w14:textId="77777777" w:rsidR="00DC05D4" w:rsidRPr="0024256E" w:rsidRDefault="00DC05D4" w:rsidP="00C01A0D">
            <w:pPr>
              <w:jc w:val="center"/>
              <w:rPr>
                <w:sz w:val="20"/>
                <w:szCs w:val="20"/>
                <w:lang w:val="uk-UA"/>
              </w:rPr>
            </w:pPr>
          </w:p>
        </w:tc>
        <w:tc>
          <w:tcPr>
            <w:tcW w:w="459" w:type="dxa"/>
          </w:tcPr>
          <w:p w14:paraId="1A04B6C3"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41E41435"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5E80606" w14:textId="77777777" w:rsidR="00DC05D4" w:rsidRPr="0024256E" w:rsidRDefault="00DC05D4" w:rsidP="00C01A0D">
            <w:pPr>
              <w:jc w:val="center"/>
              <w:rPr>
                <w:sz w:val="20"/>
                <w:szCs w:val="20"/>
                <w:lang w:val="uk-UA"/>
              </w:rPr>
            </w:pPr>
          </w:p>
        </w:tc>
        <w:tc>
          <w:tcPr>
            <w:tcW w:w="460" w:type="dxa"/>
          </w:tcPr>
          <w:p w14:paraId="113C0D0B" w14:textId="77777777" w:rsidR="00DC05D4" w:rsidRPr="0024256E" w:rsidRDefault="00DC05D4" w:rsidP="00C01A0D">
            <w:pPr>
              <w:jc w:val="center"/>
              <w:rPr>
                <w:sz w:val="20"/>
                <w:szCs w:val="20"/>
                <w:lang w:val="uk-UA"/>
              </w:rPr>
            </w:pPr>
          </w:p>
        </w:tc>
        <w:tc>
          <w:tcPr>
            <w:tcW w:w="460" w:type="dxa"/>
          </w:tcPr>
          <w:p w14:paraId="47CD11F2" w14:textId="77777777" w:rsidR="00DC05D4" w:rsidRPr="0024256E" w:rsidRDefault="00DC05D4" w:rsidP="00C01A0D">
            <w:pPr>
              <w:jc w:val="center"/>
              <w:rPr>
                <w:sz w:val="20"/>
                <w:szCs w:val="20"/>
                <w:lang w:val="uk-UA"/>
              </w:rPr>
            </w:pPr>
          </w:p>
        </w:tc>
        <w:tc>
          <w:tcPr>
            <w:tcW w:w="460" w:type="dxa"/>
          </w:tcPr>
          <w:p w14:paraId="21365E89" w14:textId="77777777" w:rsidR="00DC05D4" w:rsidRPr="0024256E" w:rsidRDefault="00DC05D4" w:rsidP="00C01A0D">
            <w:pPr>
              <w:jc w:val="center"/>
              <w:rPr>
                <w:sz w:val="20"/>
                <w:szCs w:val="20"/>
                <w:lang w:val="uk-UA"/>
              </w:rPr>
            </w:pPr>
          </w:p>
        </w:tc>
        <w:tc>
          <w:tcPr>
            <w:tcW w:w="460" w:type="dxa"/>
          </w:tcPr>
          <w:p w14:paraId="3DD57DA5"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241EE8B" w14:textId="77777777" w:rsidR="00DC05D4" w:rsidRPr="0024256E" w:rsidRDefault="00DC05D4" w:rsidP="00C01A0D">
            <w:pPr>
              <w:jc w:val="center"/>
              <w:rPr>
                <w:sz w:val="20"/>
                <w:szCs w:val="20"/>
                <w:lang w:val="uk-UA"/>
              </w:rPr>
            </w:pPr>
          </w:p>
        </w:tc>
        <w:tc>
          <w:tcPr>
            <w:tcW w:w="460" w:type="dxa"/>
          </w:tcPr>
          <w:p w14:paraId="76692EE6"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C3916AE" w14:textId="77777777" w:rsidR="00DC05D4" w:rsidRPr="0024256E" w:rsidRDefault="00DC05D4" w:rsidP="00C01A0D">
            <w:pPr>
              <w:jc w:val="center"/>
              <w:rPr>
                <w:sz w:val="20"/>
                <w:szCs w:val="20"/>
                <w:lang w:val="uk-UA"/>
              </w:rPr>
            </w:pPr>
          </w:p>
        </w:tc>
        <w:tc>
          <w:tcPr>
            <w:tcW w:w="460" w:type="dxa"/>
          </w:tcPr>
          <w:p w14:paraId="7527E50E" w14:textId="77777777" w:rsidR="00DC05D4" w:rsidRPr="0024256E" w:rsidRDefault="00DC05D4" w:rsidP="00C01A0D">
            <w:pPr>
              <w:jc w:val="center"/>
              <w:rPr>
                <w:sz w:val="20"/>
                <w:szCs w:val="20"/>
                <w:lang w:val="uk-UA"/>
              </w:rPr>
            </w:pPr>
          </w:p>
        </w:tc>
        <w:tc>
          <w:tcPr>
            <w:tcW w:w="460" w:type="dxa"/>
          </w:tcPr>
          <w:p w14:paraId="168B2DBE" w14:textId="77777777" w:rsidR="00DC05D4" w:rsidRPr="0024256E" w:rsidRDefault="00DC05D4" w:rsidP="00C01A0D">
            <w:pPr>
              <w:jc w:val="center"/>
              <w:rPr>
                <w:sz w:val="20"/>
                <w:szCs w:val="20"/>
                <w:lang w:val="uk-UA"/>
              </w:rPr>
            </w:pPr>
          </w:p>
        </w:tc>
        <w:tc>
          <w:tcPr>
            <w:tcW w:w="460" w:type="dxa"/>
          </w:tcPr>
          <w:p w14:paraId="74669BD3" w14:textId="77777777" w:rsidR="00DC05D4" w:rsidRPr="0024256E" w:rsidRDefault="00DC05D4" w:rsidP="00C01A0D">
            <w:pPr>
              <w:jc w:val="center"/>
              <w:rPr>
                <w:sz w:val="20"/>
                <w:szCs w:val="20"/>
                <w:lang w:val="uk-UA"/>
              </w:rPr>
            </w:pPr>
          </w:p>
        </w:tc>
      </w:tr>
      <w:tr w:rsidR="00DC05D4" w:rsidRPr="0024256E" w14:paraId="4A631ED4" w14:textId="77777777" w:rsidTr="00DC05D4">
        <w:tc>
          <w:tcPr>
            <w:tcW w:w="852" w:type="dxa"/>
          </w:tcPr>
          <w:p w14:paraId="13CF3387" w14:textId="77777777" w:rsidR="00DC05D4" w:rsidRPr="0024256E" w:rsidRDefault="00DC05D4" w:rsidP="00C01A0D">
            <w:pPr>
              <w:jc w:val="center"/>
              <w:rPr>
                <w:sz w:val="20"/>
                <w:szCs w:val="20"/>
                <w:lang w:val="uk-UA"/>
              </w:rPr>
            </w:pPr>
            <w:r w:rsidRPr="0024256E">
              <w:rPr>
                <w:sz w:val="20"/>
                <w:szCs w:val="20"/>
                <w:lang w:val="uk-UA"/>
              </w:rPr>
              <w:t>ОКЗ4</w:t>
            </w:r>
          </w:p>
        </w:tc>
        <w:tc>
          <w:tcPr>
            <w:tcW w:w="518" w:type="dxa"/>
          </w:tcPr>
          <w:p w14:paraId="0EF88029" w14:textId="77777777" w:rsidR="00DC05D4" w:rsidRPr="0024256E" w:rsidRDefault="00DC05D4" w:rsidP="00C01A0D">
            <w:pPr>
              <w:jc w:val="center"/>
              <w:rPr>
                <w:sz w:val="20"/>
                <w:szCs w:val="20"/>
                <w:lang w:val="uk-UA"/>
              </w:rPr>
            </w:pPr>
          </w:p>
        </w:tc>
        <w:tc>
          <w:tcPr>
            <w:tcW w:w="454" w:type="dxa"/>
          </w:tcPr>
          <w:p w14:paraId="6E596E9F" w14:textId="77777777" w:rsidR="00DC05D4" w:rsidRPr="0024256E" w:rsidRDefault="00DC05D4" w:rsidP="00C01A0D">
            <w:pPr>
              <w:jc w:val="center"/>
              <w:rPr>
                <w:sz w:val="20"/>
                <w:szCs w:val="20"/>
                <w:lang w:val="uk-UA"/>
              </w:rPr>
            </w:pPr>
          </w:p>
        </w:tc>
        <w:tc>
          <w:tcPr>
            <w:tcW w:w="459" w:type="dxa"/>
          </w:tcPr>
          <w:p w14:paraId="77F5BFC5" w14:textId="77777777" w:rsidR="00DC05D4" w:rsidRPr="0024256E" w:rsidRDefault="00DC05D4" w:rsidP="00C01A0D">
            <w:pPr>
              <w:jc w:val="center"/>
              <w:rPr>
                <w:sz w:val="20"/>
                <w:szCs w:val="20"/>
                <w:lang w:val="uk-UA"/>
              </w:rPr>
            </w:pPr>
          </w:p>
        </w:tc>
        <w:tc>
          <w:tcPr>
            <w:tcW w:w="459" w:type="dxa"/>
          </w:tcPr>
          <w:p w14:paraId="29CAEC11" w14:textId="77777777" w:rsidR="00DC05D4" w:rsidRPr="0024256E" w:rsidRDefault="00DC05D4" w:rsidP="00C01A0D">
            <w:pPr>
              <w:jc w:val="center"/>
              <w:rPr>
                <w:sz w:val="20"/>
                <w:szCs w:val="20"/>
                <w:lang w:val="uk-UA"/>
              </w:rPr>
            </w:pPr>
          </w:p>
        </w:tc>
        <w:tc>
          <w:tcPr>
            <w:tcW w:w="459" w:type="dxa"/>
          </w:tcPr>
          <w:p w14:paraId="68CF199F"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6C16D39B" w14:textId="77777777" w:rsidR="00DC05D4" w:rsidRPr="0024256E" w:rsidRDefault="00DC05D4" w:rsidP="00C01A0D">
            <w:pPr>
              <w:jc w:val="center"/>
              <w:rPr>
                <w:sz w:val="20"/>
                <w:szCs w:val="20"/>
                <w:lang w:val="uk-UA"/>
              </w:rPr>
            </w:pPr>
          </w:p>
        </w:tc>
        <w:tc>
          <w:tcPr>
            <w:tcW w:w="459" w:type="dxa"/>
          </w:tcPr>
          <w:p w14:paraId="42C0E243" w14:textId="77777777" w:rsidR="00DC05D4" w:rsidRPr="0024256E" w:rsidRDefault="00DC05D4" w:rsidP="00C01A0D">
            <w:pPr>
              <w:jc w:val="center"/>
              <w:rPr>
                <w:sz w:val="20"/>
                <w:szCs w:val="20"/>
                <w:lang w:val="uk-UA"/>
              </w:rPr>
            </w:pPr>
          </w:p>
        </w:tc>
        <w:tc>
          <w:tcPr>
            <w:tcW w:w="460" w:type="dxa"/>
          </w:tcPr>
          <w:p w14:paraId="7CB4EF0A" w14:textId="77777777" w:rsidR="00DC05D4" w:rsidRPr="0024256E" w:rsidRDefault="00DC05D4" w:rsidP="00C01A0D">
            <w:pPr>
              <w:jc w:val="center"/>
              <w:rPr>
                <w:sz w:val="20"/>
                <w:szCs w:val="20"/>
                <w:lang w:val="uk-UA"/>
              </w:rPr>
            </w:pPr>
          </w:p>
        </w:tc>
        <w:tc>
          <w:tcPr>
            <w:tcW w:w="460" w:type="dxa"/>
          </w:tcPr>
          <w:p w14:paraId="44435682" w14:textId="77777777" w:rsidR="00DC05D4" w:rsidRPr="0024256E" w:rsidRDefault="00DC05D4" w:rsidP="00C01A0D">
            <w:pPr>
              <w:jc w:val="center"/>
              <w:rPr>
                <w:sz w:val="20"/>
                <w:szCs w:val="20"/>
                <w:lang w:val="uk-UA"/>
              </w:rPr>
            </w:pPr>
          </w:p>
        </w:tc>
        <w:tc>
          <w:tcPr>
            <w:tcW w:w="460" w:type="dxa"/>
          </w:tcPr>
          <w:p w14:paraId="665A8713" w14:textId="77777777" w:rsidR="00DC05D4" w:rsidRPr="0024256E" w:rsidRDefault="00DC05D4" w:rsidP="00C01A0D">
            <w:pPr>
              <w:jc w:val="center"/>
              <w:rPr>
                <w:sz w:val="20"/>
                <w:szCs w:val="20"/>
                <w:lang w:val="uk-UA"/>
              </w:rPr>
            </w:pPr>
          </w:p>
        </w:tc>
        <w:tc>
          <w:tcPr>
            <w:tcW w:w="460" w:type="dxa"/>
          </w:tcPr>
          <w:p w14:paraId="39FCD98A" w14:textId="77777777" w:rsidR="00DC05D4" w:rsidRPr="0024256E" w:rsidRDefault="00DC05D4" w:rsidP="00C01A0D">
            <w:pPr>
              <w:jc w:val="center"/>
              <w:rPr>
                <w:sz w:val="20"/>
                <w:szCs w:val="20"/>
                <w:lang w:val="uk-UA"/>
              </w:rPr>
            </w:pPr>
          </w:p>
        </w:tc>
        <w:tc>
          <w:tcPr>
            <w:tcW w:w="460" w:type="dxa"/>
          </w:tcPr>
          <w:p w14:paraId="343263B7" w14:textId="77777777" w:rsidR="00DC05D4" w:rsidRPr="0024256E" w:rsidRDefault="00DC05D4" w:rsidP="00C01A0D">
            <w:pPr>
              <w:jc w:val="center"/>
              <w:rPr>
                <w:sz w:val="20"/>
                <w:szCs w:val="20"/>
                <w:lang w:val="uk-UA"/>
              </w:rPr>
            </w:pPr>
          </w:p>
        </w:tc>
        <w:tc>
          <w:tcPr>
            <w:tcW w:w="460" w:type="dxa"/>
          </w:tcPr>
          <w:p w14:paraId="0C28427E" w14:textId="77777777" w:rsidR="00DC05D4" w:rsidRPr="0024256E" w:rsidRDefault="00DC05D4" w:rsidP="00C01A0D">
            <w:pPr>
              <w:jc w:val="center"/>
              <w:rPr>
                <w:sz w:val="20"/>
                <w:szCs w:val="20"/>
                <w:lang w:val="uk-UA"/>
              </w:rPr>
            </w:pPr>
          </w:p>
        </w:tc>
        <w:tc>
          <w:tcPr>
            <w:tcW w:w="460" w:type="dxa"/>
          </w:tcPr>
          <w:p w14:paraId="7F8B9B89" w14:textId="77777777" w:rsidR="00DC05D4" w:rsidRPr="0024256E" w:rsidRDefault="00DC05D4" w:rsidP="00C01A0D">
            <w:pPr>
              <w:jc w:val="center"/>
              <w:rPr>
                <w:sz w:val="20"/>
                <w:szCs w:val="20"/>
                <w:lang w:val="uk-UA"/>
              </w:rPr>
            </w:pPr>
          </w:p>
        </w:tc>
        <w:tc>
          <w:tcPr>
            <w:tcW w:w="460" w:type="dxa"/>
          </w:tcPr>
          <w:p w14:paraId="29DAC6B7"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9061C31"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A74691C" w14:textId="77777777" w:rsidR="00DC05D4" w:rsidRPr="0024256E" w:rsidRDefault="00DC05D4" w:rsidP="00C01A0D">
            <w:pPr>
              <w:jc w:val="center"/>
              <w:rPr>
                <w:sz w:val="20"/>
                <w:szCs w:val="20"/>
                <w:lang w:val="uk-UA"/>
              </w:rPr>
            </w:pPr>
          </w:p>
        </w:tc>
        <w:tc>
          <w:tcPr>
            <w:tcW w:w="460" w:type="dxa"/>
          </w:tcPr>
          <w:p w14:paraId="2EF0FA77" w14:textId="77777777" w:rsidR="00DC05D4" w:rsidRPr="0024256E" w:rsidRDefault="00DC05D4" w:rsidP="00C01A0D">
            <w:pPr>
              <w:jc w:val="center"/>
              <w:rPr>
                <w:sz w:val="20"/>
                <w:szCs w:val="20"/>
                <w:lang w:val="uk-UA"/>
              </w:rPr>
            </w:pPr>
          </w:p>
        </w:tc>
      </w:tr>
      <w:tr w:rsidR="00DC05D4" w:rsidRPr="0024256E" w14:paraId="33C4B2A5" w14:textId="77777777" w:rsidTr="00DC05D4">
        <w:tc>
          <w:tcPr>
            <w:tcW w:w="852" w:type="dxa"/>
          </w:tcPr>
          <w:p w14:paraId="57A2751E" w14:textId="77777777" w:rsidR="00DC05D4" w:rsidRPr="0024256E" w:rsidRDefault="00DC05D4" w:rsidP="00C01A0D">
            <w:pPr>
              <w:jc w:val="center"/>
              <w:rPr>
                <w:sz w:val="20"/>
                <w:szCs w:val="20"/>
                <w:lang w:val="uk-UA"/>
              </w:rPr>
            </w:pPr>
            <w:r w:rsidRPr="0024256E">
              <w:rPr>
                <w:sz w:val="20"/>
                <w:szCs w:val="20"/>
                <w:lang w:val="uk-UA"/>
              </w:rPr>
              <w:t>ОКЗ5</w:t>
            </w:r>
          </w:p>
        </w:tc>
        <w:tc>
          <w:tcPr>
            <w:tcW w:w="518" w:type="dxa"/>
          </w:tcPr>
          <w:p w14:paraId="0E73F264"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1126AEC9" w14:textId="77777777" w:rsidR="00DC05D4" w:rsidRPr="0024256E" w:rsidRDefault="00DC05D4" w:rsidP="00C01A0D">
            <w:pPr>
              <w:jc w:val="center"/>
              <w:rPr>
                <w:sz w:val="20"/>
                <w:szCs w:val="20"/>
                <w:lang w:val="uk-UA"/>
              </w:rPr>
            </w:pPr>
          </w:p>
        </w:tc>
        <w:tc>
          <w:tcPr>
            <w:tcW w:w="459" w:type="dxa"/>
          </w:tcPr>
          <w:p w14:paraId="140C214D" w14:textId="77777777" w:rsidR="00DC05D4" w:rsidRPr="0024256E" w:rsidRDefault="00DC05D4" w:rsidP="00C01A0D">
            <w:pPr>
              <w:jc w:val="center"/>
              <w:rPr>
                <w:sz w:val="20"/>
                <w:szCs w:val="20"/>
                <w:lang w:val="uk-UA"/>
              </w:rPr>
            </w:pPr>
          </w:p>
        </w:tc>
        <w:tc>
          <w:tcPr>
            <w:tcW w:w="459" w:type="dxa"/>
          </w:tcPr>
          <w:p w14:paraId="30663701" w14:textId="77777777" w:rsidR="00DC05D4" w:rsidRPr="0024256E" w:rsidRDefault="00DC05D4" w:rsidP="00C01A0D">
            <w:pPr>
              <w:jc w:val="center"/>
              <w:rPr>
                <w:sz w:val="20"/>
                <w:szCs w:val="20"/>
                <w:lang w:val="uk-UA"/>
              </w:rPr>
            </w:pPr>
          </w:p>
        </w:tc>
        <w:tc>
          <w:tcPr>
            <w:tcW w:w="459" w:type="dxa"/>
          </w:tcPr>
          <w:p w14:paraId="5C58E566" w14:textId="77777777" w:rsidR="00DC05D4" w:rsidRPr="0024256E" w:rsidRDefault="00DC05D4" w:rsidP="00C01A0D">
            <w:pPr>
              <w:jc w:val="center"/>
              <w:rPr>
                <w:sz w:val="20"/>
                <w:szCs w:val="20"/>
                <w:lang w:val="uk-UA"/>
              </w:rPr>
            </w:pPr>
          </w:p>
        </w:tc>
        <w:tc>
          <w:tcPr>
            <w:tcW w:w="459" w:type="dxa"/>
          </w:tcPr>
          <w:p w14:paraId="59655132"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1EE8CE85" w14:textId="77777777" w:rsidR="00DC05D4" w:rsidRPr="0024256E" w:rsidRDefault="00DC05D4" w:rsidP="00C01A0D">
            <w:pPr>
              <w:jc w:val="center"/>
              <w:rPr>
                <w:sz w:val="20"/>
                <w:szCs w:val="20"/>
                <w:lang w:val="uk-UA"/>
              </w:rPr>
            </w:pPr>
          </w:p>
        </w:tc>
        <w:tc>
          <w:tcPr>
            <w:tcW w:w="460" w:type="dxa"/>
          </w:tcPr>
          <w:p w14:paraId="6447989C" w14:textId="77777777" w:rsidR="00DC05D4" w:rsidRPr="0024256E" w:rsidRDefault="00DC05D4" w:rsidP="00C01A0D">
            <w:pPr>
              <w:jc w:val="center"/>
              <w:rPr>
                <w:sz w:val="20"/>
                <w:szCs w:val="20"/>
                <w:lang w:val="uk-UA"/>
              </w:rPr>
            </w:pPr>
          </w:p>
        </w:tc>
        <w:tc>
          <w:tcPr>
            <w:tcW w:w="460" w:type="dxa"/>
          </w:tcPr>
          <w:p w14:paraId="29B67FC6" w14:textId="77777777" w:rsidR="00DC05D4" w:rsidRPr="0024256E" w:rsidRDefault="00DC05D4" w:rsidP="00C01A0D">
            <w:pPr>
              <w:jc w:val="center"/>
              <w:rPr>
                <w:sz w:val="20"/>
                <w:szCs w:val="20"/>
                <w:lang w:val="uk-UA"/>
              </w:rPr>
            </w:pPr>
          </w:p>
        </w:tc>
        <w:tc>
          <w:tcPr>
            <w:tcW w:w="460" w:type="dxa"/>
          </w:tcPr>
          <w:p w14:paraId="5950A65F" w14:textId="77777777" w:rsidR="00DC05D4" w:rsidRPr="0024256E" w:rsidRDefault="00DC05D4" w:rsidP="00C01A0D">
            <w:pPr>
              <w:jc w:val="center"/>
              <w:rPr>
                <w:sz w:val="20"/>
                <w:szCs w:val="20"/>
                <w:lang w:val="uk-UA"/>
              </w:rPr>
            </w:pPr>
          </w:p>
        </w:tc>
        <w:tc>
          <w:tcPr>
            <w:tcW w:w="460" w:type="dxa"/>
          </w:tcPr>
          <w:p w14:paraId="060B6361" w14:textId="77777777" w:rsidR="00DC05D4" w:rsidRPr="0024256E" w:rsidRDefault="00DC05D4" w:rsidP="00C01A0D">
            <w:pPr>
              <w:jc w:val="center"/>
              <w:rPr>
                <w:sz w:val="20"/>
                <w:szCs w:val="20"/>
                <w:lang w:val="uk-UA"/>
              </w:rPr>
            </w:pPr>
          </w:p>
        </w:tc>
        <w:tc>
          <w:tcPr>
            <w:tcW w:w="460" w:type="dxa"/>
          </w:tcPr>
          <w:p w14:paraId="7DF0440C"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56F68F7" w14:textId="77777777" w:rsidR="00DC05D4" w:rsidRPr="0024256E" w:rsidRDefault="00DC05D4" w:rsidP="00C01A0D">
            <w:pPr>
              <w:jc w:val="center"/>
              <w:rPr>
                <w:sz w:val="20"/>
                <w:szCs w:val="20"/>
                <w:lang w:val="uk-UA"/>
              </w:rPr>
            </w:pPr>
          </w:p>
        </w:tc>
        <w:tc>
          <w:tcPr>
            <w:tcW w:w="460" w:type="dxa"/>
          </w:tcPr>
          <w:p w14:paraId="1E1A6EB9" w14:textId="77777777" w:rsidR="00DC05D4" w:rsidRPr="0024256E" w:rsidRDefault="00DC05D4" w:rsidP="00C01A0D">
            <w:pPr>
              <w:jc w:val="center"/>
              <w:rPr>
                <w:sz w:val="20"/>
                <w:szCs w:val="20"/>
                <w:lang w:val="uk-UA"/>
              </w:rPr>
            </w:pPr>
          </w:p>
        </w:tc>
        <w:tc>
          <w:tcPr>
            <w:tcW w:w="460" w:type="dxa"/>
          </w:tcPr>
          <w:p w14:paraId="77168260" w14:textId="77777777" w:rsidR="00DC05D4" w:rsidRPr="0024256E" w:rsidRDefault="00DC05D4" w:rsidP="00C01A0D">
            <w:pPr>
              <w:jc w:val="center"/>
              <w:rPr>
                <w:sz w:val="20"/>
                <w:szCs w:val="20"/>
                <w:lang w:val="uk-UA"/>
              </w:rPr>
            </w:pPr>
          </w:p>
        </w:tc>
        <w:tc>
          <w:tcPr>
            <w:tcW w:w="460" w:type="dxa"/>
          </w:tcPr>
          <w:p w14:paraId="35948E8B" w14:textId="77777777" w:rsidR="00DC05D4" w:rsidRPr="0024256E" w:rsidRDefault="00DC05D4" w:rsidP="00C01A0D">
            <w:pPr>
              <w:jc w:val="center"/>
              <w:rPr>
                <w:sz w:val="20"/>
                <w:szCs w:val="20"/>
                <w:lang w:val="uk-UA"/>
              </w:rPr>
            </w:pPr>
          </w:p>
        </w:tc>
        <w:tc>
          <w:tcPr>
            <w:tcW w:w="460" w:type="dxa"/>
          </w:tcPr>
          <w:p w14:paraId="1F2D331B" w14:textId="77777777" w:rsidR="00DC05D4" w:rsidRPr="0024256E" w:rsidRDefault="00DC05D4" w:rsidP="00C01A0D">
            <w:pPr>
              <w:jc w:val="center"/>
              <w:rPr>
                <w:sz w:val="20"/>
                <w:szCs w:val="20"/>
                <w:lang w:val="uk-UA"/>
              </w:rPr>
            </w:pPr>
          </w:p>
        </w:tc>
        <w:tc>
          <w:tcPr>
            <w:tcW w:w="460" w:type="dxa"/>
          </w:tcPr>
          <w:p w14:paraId="240E46A9" w14:textId="77777777" w:rsidR="00DC05D4" w:rsidRPr="0024256E" w:rsidRDefault="00DC05D4" w:rsidP="00C01A0D">
            <w:pPr>
              <w:jc w:val="center"/>
              <w:rPr>
                <w:sz w:val="20"/>
                <w:szCs w:val="20"/>
                <w:lang w:val="uk-UA"/>
              </w:rPr>
            </w:pPr>
          </w:p>
        </w:tc>
      </w:tr>
      <w:tr w:rsidR="00DC05D4" w:rsidRPr="0024256E" w14:paraId="0B7138B6" w14:textId="77777777" w:rsidTr="00DC05D4">
        <w:tc>
          <w:tcPr>
            <w:tcW w:w="852" w:type="dxa"/>
          </w:tcPr>
          <w:p w14:paraId="1C06340B" w14:textId="77777777" w:rsidR="00DC05D4" w:rsidRPr="0024256E" w:rsidRDefault="00DC05D4" w:rsidP="00C01A0D">
            <w:pPr>
              <w:jc w:val="center"/>
              <w:rPr>
                <w:sz w:val="20"/>
                <w:szCs w:val="20"/>
                <w:lang w:val="uk-UA"/>
              </w:rPr>
            </w:pPr>
            <w:r w:rsidRPr="0024256E">
              <w:rPr>
                <w:sz w:val="20"/>
                <w:szCs w:val="20"/>
                <w:lang w:val="uk-UA"/>
              </w:rPr>
              <w:t>ОКЗ6</w:t>
            </w:r>
          </w:p>
        </w:tc>
        <w:tc>
          <w:tcPr>
            <w:tcW w:w="518" w:type="dxa"/>
          </w:tcPr>
          <w:p w14:paraId="35074424"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72CDF11E" w14:textId="77777777" w:rsidR="00DC05D4" w:rsidRPr="0024256E" w:rsidRDefault="00DC05D4" w:rsidP="00C01A0D">
            <w:pPr>
              <w:jc w:val="center"/>
              <w:rPr>
                <w:sz w:val="20"/>
                <w:szCs w:val="20"/>
                <w:lang w:val="uk-UA"/>
              </w:rPr>
            </w:pPr>
          </w:p>
        </w:tc>
        <w:tc>
          <w:tcPr>
            <w:tcW w:w="459" w:type="dxa"/>
          </w:tcPr>
          <w:p w14:paraId="61A7F625" w14:textId="77777777" w:rsidR="00DC05D4" w:rsidRPr="0024256E" w:rsidRDefault="00DC05D4" w:rsidP="00C01A0D">
            <w:pPr>
              <w:jc w:val="center"/>
              <w:rPr>
                <w:sz w:val="20"/>
                <w:lang w:val="uk-UA"/>
              </w:rPr>
            </w:pPr>
          </w:p>
        </w:tc>
        <w:tc>
          <w:tcPr>
            <w:tcW w:w="459" w:type="dxa"/>
          </w:tcPr>
          <w:p w14:paraId="039AD903" w14:textId="77777777" w:rsidR="00DC05D4" w:rsidRPr="0024256E" w:rsidRDefault="00DC05D4" w:rsidP="00C01A0D">
            <w:pPr>
              <w:jc w:val="center"/>
              <w:rPr>
                <w:sz w:val="20"/>
                <w:szCs w:val="20"/>
                <w:lang w:val="uk-UA"/>
              </w:rPr>
            </w:pPr>
          </w:p>
        </w:tc>
        <w:tc>
          <w:tcPr>
            <w:tcW w:w="459" w:type="dxa"/>
          </w:tcPr>
          <w:p w14:paraId="66840D52" w14:textId="77777777" w:rsidR="00DC05D4" w:rsidRPr="0024256E" w:rsidRDefault="00DC05D4" w:rsidP="00C01A0D">
            <w:pPr>
              <w:jc w:val="center"/>
              <w:rPr>
                <w:sz w:val="20"/>
                <w:szCs w:val="20"/>
                <w:lang w:val="uk-UA"/>
              </w:rPr>
            </w:pPr>
          </w:p>
        </w:tc>
        <w:tc>
          <w:tcPr>
            <w:tcW w:w="459" w:type="dxa"/>
          </w:tcPr>
          <w:p w14:paraId="72FFFCB2"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618E26CF" w14:textId="77777777" w:rsidR="00DC05D4" w:rsidRPr="0024256E" w:rsidRDefault="00DC05D4" w:rsidP="00C01A0D">
            <w:pPr>
              <w:jc w:val="center"/>
              <w:rPr>
                <w:sz w:val="20"/>
                <w:lang w:val="uk-UA"/>
              </w:rPr>
            </w:pPr>
            <w:r w:rsidRPr="0024256E">
              <w:rPr>
                <w:sz w:val="20"/>
                <w:szCs w:val="20"/>
                <w:lang w:val="uk-UA"/>
              </w:rPr>
              <w:t>+</w:t>
            </w:r>
          </w:p>
        </w:tc>
        <w:tc>
          <w:tcPr>
            <w:tcW w:w="460" w:type="dxa"/>
          </w:tcPr>
          <w:p w14:paraId="2573AD7D" w14:textId="77777777" w:rsidR="00DC05D4" w:rsidRPr="0024256E" w:rsidRDefault="00DC05D4" w:rsidP="00C01A0D">
            <w:pPr>
              <w:jc w:val="center"/>
              <w:rPr>
                <w:sz w:val="20"/>
                <w:szCs w:val="20"/>
                <w:lang w:val="uk-UA"/>
              </w:rPr>
            </w:pPr>
          </w:p>
        </w:tc>
        <w:tc>
          <w:tcPr>
            <w:tcW w:w="460" w:type="dxa"/>
          </w:tcPr>
          <w:p w14:paraId="61D36987" w14:textId="77777777" w:rsidR="00DC05D4" w:rsidRPr="0024256E" w:rsidRDefault="00DC05D4" w:rsidP="00C01A0D">
            <w:pPr>
              <w:jc w:val="center"/>
              <w:rPr>
                <w:sz w:val="20"/>
                <w:szCs w:val="20"/>
                <w:lang w:val="uk-UA"/>
              </w:rPr>
            </w:pPr>
          </w:p>
        </w:tc>
        <w:tc>
          <w:tcPr>
            <w:tcW w:w="460" w:type="dxa"/>
          </w:tcPr>
          <w:p w14:paraId="06844713" w14:textId="77777777" w:rsidR="00DC05D4" w:rsidRPr="0024256E" w:rsidRDefault="00DC05D4" w:rsidP="00C01A0D">
            <w:pPr>
              <w:jc w:val="center"/>
              <w:rPr>
                <w:sz w:val="20"/>
                <w:szCs w:val="20"/>
                <w:lang w:val="uk-UA"/>
              </w:rPr>
            </w:pPr>
          </w:p>
        </w:tc>
        <w:tc>
          <w:tcPr>
            <w:tcW w:w="460" w:type="dxa"/>
          </w:tcPr>
          <w:p w14:paraId="1BA74E04" w14:textId="77777777" w:rsidR="00DC05D4" w:rsidRPr="0024256E" w:rsidRDefault="00DC05D4" w:rsidP="00C01A0D">
            <w:pPr>
              <w:jc w:val="center"/>
              <w:rPr>
                <w:sz w:val="20"/>
                <w:szCs w:val="20"/>
                <w:lang w:val="uk-UA"/>
              </w:rPr>
            </w:pPr>
          </w:p>
        </w:tc>
        <w:tc>
          <w:tcPr>
            <w:tcW w:w="460" w:type="dxa"/>
          </w:tcPr>
          <w:p w14:paraId="7C68A613"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55B810B3" w14:textId="77777777" w:rsidR="00DC05D4" w:rsidRPr="0024256E" w:rsidRDefault="00DC05D4" w:rsidP="00C01A0D">
            <w:pPr>
              <w:jc w:val="center"/>
              <w:rPr>
                <w:sz w:val="20"/>
                <w:szCs w:val="20"/>
                <w:lang w:val="uk-UA"/>
              </w:rPr>
            </w:pPr>
          </w:p>
        </w:tc>
        <w:tc>
          <w:tcPr>
            <w:tcW w:w="460" w:type="dxa"/>
          </w:tcPr>
          <w:p w14:paraId="11658F27"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03182C5" w14:textId="77777777" w:rsidR="00DC05D4" w:rsidRPr="0024256E" w:rsidRDefault="00DC05D4" w:rsidP="00C01A0D">
            <w:pPr>
              <w:jc w:val="center"/>
              <w:rPr>
                <w:sz w:val="20"/>
                <w:szCs w:val="20"/>
                <w:lang w:val="uk-UA"/>
              </w:rPr>
            </w:pPr>
          </w:p>
        </w:tc>
        <w:tc>
          <w:tcPr>
            <w:tcW w:w="460" w:type="dxa"/>
          </w:tcPr>
          <w:p w14:paraId="06726A81" w14:textId="77777777" w:rsidR="00DC05D4" w:rsidRPr="0024256E" w:rsidRDefault="00DC05D4" w:rsidP="00C01A0D">
            <w:pPr>
              <w:jc w:val="center"/>
              <w:rPr>
                <w:sz w:val="20"/>
                <w:szCs w:val="20"/>
                <w:lang w:val="uk-UA"/>
              </w:rPr>
            </w:pPr>
          </w:p>
        </w:tc>
        <w:tc>
          <w:tcPr>
            <w:tcW w:w="460" w:type="dxa"/>
          </w:tcPr>
          <w:p w14:paraId="6E6C8D69" w14:textId="77777777" w:rsidR="00DC05D4" w:rsidRPr="0024256E" w:rsidRDefault="00DC05D4" w:rsidP="00C01A0D">
            <w:pPr>
              <w:jc w:val="center"/>
              <w:rPr>
                <w:sz w:val="20"/>
                <w:szCs w:val="20"/>
                <w:lang w:val="uk-UA"/>
              </w:rPr>
            </w:pPr>
          </w:p>
        </w:tc>
        <w:tc>
          <w:tcPr>
            <w:tcW w:w="460" w:type="dxa"/>
          </w:tcPr>
          <w:p w14:paraId="5579E659" w14:textId="77777777" w:rsidR="00DC05D4" w:rsidRPr="0024256E" w:rsidRDefault="00DC05D4" w:rsidP="00C01A0D">
            <w:pPr>
              <w:jc w:val="center"/>
              <w:rPr>
                <w:sz w:val="20"/>
                <w:szCs w:val="20"/>
                <w:lang w:val="uk-UA"/>
              </w:rPr>
            </w:pPr>
          </w:p>
        </w:tc>
      </w:tr>
      <w:tr w:rsidR="00DC05D4" w:rsidRPr="0024256E" w14:paraId="512650BF" w14:textId="77777777" w:rsidTr="00DC05D4">
        <w:tc>
          <w:tcPr>
            <w:tcW w:w="852" w:type="dxa"/>
          </w:tcPr>
          <w:p w14:paraId="11996514" w14:textId="77777777" w:rsidR="00DC05D4" w:rsidRPr="0024256E" w:rsidRDefault="00DC05D4" w:rsidP="00C01A0D">
            <w:pPr>
              <w:jc w:val="center"/>
              <w:rPr>
                <w:sz w:val="20"/>
                <w:szCs w:val="20"/>
                <w:lang w:val="uk-UA"/>
              </w:rPr>
            </w:pPr>
            <w:r w:rsidRPr="0024256E">
              <w:rPr>
                <w:sz w:val="20"/>
                <w:szCs w:val="20"/>
                <w:lang w:val="uk-UA"/>
              </w:rPr>
              <w:t>ОКЗ7</w:t>
            </w:r>
          </w:p>
        </w:tc>
        <w:tc>
          <w:tcPr>
            <w:tcW w:w="518" w:type="dxa"/>
          </w:tcPr>
          <w:p w14:paraId="44C76444"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305E60CB" w14:textId="77777777" w:rsidR="00DC05D4" w:rsidRPr="0024256E" w:rsidRDefault="00DC05D4" w:rsidP="00C01A0D">
            <w:pPr>
              <w:jc w:val="center"/>
              <w:rPr>
                <w:sz w:val="20"/>
                <w:szCs w:val="20"/>
                <w:lang w:val="uk-UA"/>
              </w:rPr>
            </w:pPr>
          </w:p>
        </w:tc>
        <w:tc>
          <w:tcPr>
            <w:tcW w:w="459" w:type="dxa"/>
          </w:tcPr>
          <w:p w14:paraId="2FB4084A"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28AECFBB" w14:textId="77777777" w:rsidR="00DC05D4" w:rsidRPr="0024256E" w:rsidRDefault="00DC05D4" w:rsidP="00C01A0D">
            <w:pPr>
              <w:jc w:val="center"/>
              <w:rPr>
                <w:sz w:val="20"/>
                <w:szCs w:val="20"/>
                <w:lang w:val="uk-UA"/>
              </w:rPr>
            </w:pPr>
          </w:p>
        </w:tc>
        <w:tc>
          <w:tcPr>
            <w:tcW w:w="459" w:type="dxa"/>
          </w:tcPr>
          <w:p w14:paraId="55641266" w14:textId="77777777" w:rsidR="00DC05D4" w:rsidRPr="0024256E" w:rsidRDefault="00DC05D4" w:rsidP="00C01A0D">
            <w:pPr>
              <w:jc w:val="center"/>
              <w:rPr>
                <w:sz w:val="20"/>
                <w:szCs w:val="20"/>
                <w:lang w:val="uk-UA"/>
              </w:rPr>
            </w:pPr>
          </w:p>
        </w:tc>
        <w:tc>
          <w:tcPr>
            <w:tcW w:w="459" w:type="dxa"/>
          </w:tcPr>
          <w:p w14:paraId="7B22A83F" w14:textId="77777777" w:rsidR="00DC05D4" w:rsidRPr="0024256E" w:rsidRDefault="00DC05D4" w:rsidP="00C01A0D">
            <w:pPr>
              <w:jc w:val="center"/>
              <w:rPr>
                <w:sz w:val="20"/>
                <w:szCs w:val="20"/>
                <w:lang w:val="uk-UA"/>
              </w:rPr>
            </w:pPr>
          </w:p>
        </w:tc>
        <w:tc>
          <w:tcPr>
            <w:tcW w:w="459" w:type="dxa"/>
          </w:tcPr>
          <w:p w14:paraId="7B9D66E1"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6080B874" w14:textId="77777777" w:rsidR="00DC05D4" w:rsidRPr="0024256E" w:rsidRDefault="00DC05D4" w:rsidP="00C01A0D">
            <w:pPr>
              <w:jc w:val="center"/>
              <w:rPr>
                <w:sz w:val="20"/>
                <w:szCs w:val="20"/>
                <w:lang w:val="uk-UA"/>
              </w:rPr>
            </w:pPr>
          </w:p>
        </w:tc>
        <w:tc>
          <w:tcPr>
            <w:tcW w:w="460" w:type="dxa"/>
          </w:tcPr>
          <w:p w14:paraId="45311794" w14:textId="77777777" w:rsidR="00DC05D4" w:rsidRPr="0024256E" w:rsidRDefault="00DC05D4" w:rsidP="00C01A0D">
            <w:pPr>
              <w:jc w:val="center"/>
              <w:rPr>
                <w:sz w:val="20"/>
                <w:szCs w:val="20"/>
                <w:lang w:val="uk-UA"/>
              </w:rPr>
            </w:pPr>
          </w:p>
        </w:tc>
        <w:tc>
          <w:tcPr>
            <w:tcW w:w="460" w:type="dxa"/>
          </w:tcPr>
          <w:p w14:paraId="07624FA7"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19666B3" w14:textId="77777777" w:rsidR="00DC05D4" w:rsidRPr="0024256E" w:rsidRDefault="00DC05D4" w:rsidP="00C01A0D">
            <w:pPr>
              <w:jc w:val="center"/>
              <w:rPr>
                <w:sz w:val="20"/>
                <w:szCs w:val="20"/>
                <w:lang w:val="uk-UA"/>
              </w:rPr>
            </w:pPr>
          </w:p>
        </w:tc>
        <w:tc>
          <w:tcPr>
            <w:tcW w:w="460" w:type="dxa"/>
          </w:tcPr>
          <w:p w14:paraId="61EEC13C" w14:textId="77777777" w:rsidR="00DC05D4" w:rsidRPr="0024256E" w:rsidRDefault="00DC05D4" w:rsidP="00C01A0D">
            <w:pPr>
              <w:jc w:val="center"/>
              <w:rPr>
                <w:sz w:val="20"/>
                <w:szCs w:val="20"/>
                <w:lang w:val="uk-UA"/>
              </w:rPr>
            </w:pPr>
          </w:p>
        </w:tc>
        <w:tc>
          <w:tcPr>
            <w:tcW w:w="460" w:type="dxa"/>
          </w:tcPr>
          <w:p w14:paraId="1F77FD54" w14:textId="77777777" w:rsidR="00DC05D4" w:rsidRPr="0024256E" w:rsidRDefault="00DC05D4" w:rsidP="00C01A0D">
            <w:pPr>
              <w:jc w:val="center"/>
              <w:rPr>
                <w:sz w:val="20"/>
                <w:szCs w:val="20"/>
                <w:lang w:val="uk-UA"/>
              </w:rPr>
            </w:pPr>
          </w:p>
        </w:tc>
        <w:tc>
          <w:tcPr>
            <w:tcW w:w="460" w:type="dxa"/>
          </w:tcPr>
          <w:p w14:paraId="593E53E2" w14:textId="77777777" w:rsidR="00DC05D4" w:rsidRPr="0024256E" w:rsidRDefault="00DC05D4" w:rsidP="00C01A0D">
            <w:pPr>
              <w:jc w:val="center"/>
              <w:rPr>
                <w:sz w:val="20"/>
                <w:szCs w:val="20"/>
                <w:lang w:val="uk-UA"/>
              </w:rPr>
            </w:pPr>
          </w:p>
        </w:tc>
        <w:tc>
          <w:tcPr>
            <w:tcW w:w="460" w:type="dxa"/>
          </w:tcPr>
          <w:p w14:paraId="4724F32C" w14:textId="77777777" w:rsidR="00DC05D4" w:rsidRPr="0024256E" w:rsidRDefault="00DC05D4" w:rsidP="00C01A0D">
            <w:pPr>
              <w:jc w:val="center"/>
              <w:rPr>
                <w:sz w:val="20"/>
                <w:szCs w:val="20"/>
                <w:lang w:val="uk-UA"/>
              </w:rPr>
            </w:pPr>
          </w:p>
        </w:tc>
        <w:tc>
          <w:tcPr>
            <w:tcW w:w="460" w:type="dxa"/>
          </w:tcPr>
          <w:p w14:paraId="6F91B24D" w14:textId="77777777" w:rsidR="00DC05D4" w:rsidRPr="0024256E" w:rsidRDefault="00DC05D4" w:rsidP="00C01A0D">
            <w:pPr>
              <w:jc w:val="center"/>
              <w:rPr>
                <w:sz w:val="20"/>
                <w:szCs w:val="20"/>
                <w:lang w:val="uk-UA"/>
              </w:rPr>
            </w:pPr>
          </w:p>
        </w:tc>
        <w:tc>
          <w:tcPr>
            <w:tcW w:w="460" w:type="dxa"/>
          </w:tcPr>
          <w:p w14:paraId="43723393" w14:textId="77777777" w:rsidR="00DC05D4" w:rsidRPr="0024256E" w:rsidRDefault="00DC05D4" w:rsidP="00C01A0D">
            <w:pPr>
              <w:jc w:val="center"/>
              <w:rPr>
                <w:sz w:val="20"/>
                <w:szCs w:val="20"/>
                <w:lang w:val="uk-UA"/>
              </w:rPr>
            </w:pPr>
          </w:p>
        </w:tc>
        <w:tc>
          <w:tcPr>
            <w:tcW w:w="460" w:type="dxa"/>
          </w:tcPr>
          <w:p w14:paraId="0F317522" w14:textId="77777777" w:rsidR="00DC05D4" w:rsidRPr="0024256E" w:rsidRDefault="00DC05D4" w:rsidP="00C01A0D">
            <w:pPr>
              <w:jc w:val="center"/>
              <w:rPr>
                <w:sz w:val="20"/>
                <w:szCs w:val="20"/>
                <w:lang w:val="uk-UA"/>
              </w:rPr>
            </w:pPr>
          </w:p>
        </w:tc>
      </w:tr>
      <w:tr w:rsidR="00DC05D4" w:rsidRPr="0024256E" w14:paraId="2EAD9137" w14:textId="77777777" w:rsidTr="00DC05D4">
        <w:tc>
          <w:tcPr>
            <w:tcW w:w="852" w:type="dxa"/>
          </w:tcPr>
          <w:p w14:paraId="45F497C3" w14:textId="77777777" w:rsidR="00DC05D4" w:rsidRPr="0024256E" w:rsidRDefault="00DC05D4" w:rsidP="00C01A0D">
            <w:pPr>
              <w:jc w:val="center"/>
              <w:rPr>
                <w:sz w:val="20"/>
                <w:szCs w:val="20"/>
                <w:lang w:val="uk-UA"/>
              </w:rPr>
            </w:pPr>
            <w:r w:rsidRPr="0024256E">
              <w:rPr>
                <w:sz w:val="20"/>
                <w:szCs w:val="20"/>
                <w:lang w:val="uk-UA"/>
              </w:rPr>
              <w:t>ОКЗ8</w:t>
            </w:r>
          </w:p>
        </w:tc>
        <w:tc>
          <w:tcPr>
            <w:tcW w:w="518" w:type="dxa"/>
          </w:tcPr>
          <w:p w14:paraId="536EEEA7" w14:textId="77777777" w:rsidR="00DC05D4" w:rsidRPr="0024256E" w:rsidRDefault="00DC05D4" w:rsidP="00C01A0D">
            <w:pPr>
              <w:jc w:val="center"/>
              <w:rPr>
                <w:sz w:val="20"/>
                <w:szCs w:val="20"/>
                <w:lang w:val="uk-UA"/>
              </w:rPr>
            </w:pPr>
          </w:p>
        </w:tc>
        <w:tc>
          <w:tcPr>
            <w:tcW w:w="454" w:type="dxa"/>
          </w:tcPr>
          <w:p w14:paraId="61C65C33" w14:textId="77777777" w:rsidR="00DC05D4" w:rsidRPr="0024256E" w:rsidRDefault="00DC05D4" w:rsidP="00C01A0D">
            <w:pPr>
              <w:jc w:val="center"/>
              <w:rPr>
                <w:sz w:val="20"/>
                <w:szCs w:val="20"/>
                <w:lang w:val="uk-UA"/>
              </w:rPr>
            </w:pPr>
          </w:p>
        </w:tc>
        <w:tc>
          <w:tcPr>
            <w:tcW w:w="459" w:type="dxa"/>
          </w:tcPr>
          <w:p w14:paraId="11CC0113" w14:textId="77777777" w:rsidR="00DC05D4" w:rsidRPr="0024256E" w:rsidRDefault="00DC05D4" w:rsidP="00C01A0D">
            <w:pPr>
              <w:jc w:val="center"/>
              <w:rPr>
                <w:sz w:val="20"/>
                <w:szCs w:val="20"/>
                <w:lang w:val="uk-UA"/>
              </w:rPr>
            </w:pPr>
          </w:p>
        </w:tc>
        <w:tc>
          <w:tcPr>
            <w:tcW w:w="459" w:type="dxa"/>
          </w:tcPr>
          <w:p w14:paraId="5A51E2A2" w14:textId="77777777" w:rsidR="00DC05D4" w:rsidRPr="0024256E" w:rsidRDefault="00DC05D4" w:rsidP="00C01A0D">
            <w:pPr>
              <w:jc w:val="center"/>
              <w:rPr>
                <w:sz w:val="20"/>
                <w:szCs w:val="20"/>
                <w:lang w:val="uk-UA"/>
              </w:rPr>
            </w:pPr>
          </w:p>
        </w:tc>
        <w:tc>
          <w:tcPr>
            <w:tcW w:w="459" w:type="dxa"/>
          </w:tcPr>
          <w:p w14:paraId="12704B8D" w14:textId="77777777" w:rsidR="00DC05D4" w:rsidRPr="0024256E" w:rsidRDefault="00DC05D4" w:rsidP="00C01A0D">
            <w:pPr>
              <w:jc w:val="center"/>
              <w:rPr>
                <w:sz w:val="20"/>
                <w:szCs w:val="20"/>
                <w:lang w:val="uk-UA"/>
              </w:rPr>
            </w:pPr>
          </w:p>
        </w:tc>
        <w:tc>
          <w:tcPr>
            <w:tcW w:w="459" w:type="dxa"/>
          </w:tcPr>
          <w:p w14:paraId="790F2CDF"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5639603F"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22E26AD" w14:textId="77777777" w:rsidR="00DC05D4" w:rsidRPr="0024256E" w:rsidRDefault="00DC05D4" w:rsidP="00C01A0D">
            <w:pPr>
              <w:jc w:val="center"/>
              <w:rPr>
                <w:sz w:val="20"/>
                <w:szCs w:val="20"/>
                <w:lang w:val="uk-UA"/>
              </w:rPr>
            </w:pPr>
          </w:p>
        </w:tc>
        <w:tc>
          <w:tcPr>
            <w:tcW w:w="460" w:type="dxa"/>
          </w:tcPr>
          <w:p w14:paraId="6F8EBA39" w14:textId="77777777" w:rsidR="00DC05D4" w:rsidRPr="0024256E" w:rsidRDefault="00DC05D4" w:rsidP="00C01A0D">
            <w:pPr>
              <w:jc w:val="center"/>
              <w:rPr>
                <w:sz w:val="20"/>
                <w:szCs w:val="20"/>
                <w:lang w:val="uk-UA"/>
              </w:rPr>
            </w:pPr>
          </w:p>
        </w:tc>
        <w:tc>
          <w:tcPr>
            <w:tcW w:w="460" w:type="dxa"/>
          </w:tcPr>
          <w:p w14:paraId="518B14D1"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5FAA765B" w14:textId="77777777" w:rsidR="00DC05D4" w:rsidRPr="0024256E" w:rsidRDefault="00DC05D4" w:rsidP="00C01A0D">
            <w:pPr>
              <w:jc w:val="center"/>
              <w:rPr>
                <w:sz w:val="20"/>
                <w:szCs w:val="20"/>
                <w:lang w:val="uk-UA"/>
              </w:rPr>
            </w:pPr>
          </w:p>
        </w:tc>
        <w:tc>
          <w:tcPr>
            <w:tcW w:w="460" w:type="dxa"/>
          </w:tcPr>
          <w:p w14:paraId="298B787F" w14:textId="77777777" w:rsidR="00DC05D4" w:rsidRPr="0024256E" w:rsidRDefault="00DC05D4" w:rsidP="00C01A0D">
            <w:pPr>
              <w:jc w:val="center"/>
              <w:rPr>
                <w:sz w:val="20"/>
                <w:szCs w:val="20"/>
                <w:lang w:val="uk-UA"/>
              </w:rPr>
            </w:pPr>
          </w:p>
        </w:tc>
        <w:tc>
          <w:tcPr>
            <w:tcW w:w="460" w:type="dxa"/>
          </w:tcPr>
          <w:p w14:paraId="669A6824" w14:textId="77777777" w:rsidR="00DC05D4" w:rsidRPr="0024256E" w:rsidRDefault="00DC05D4" w:rsidP="00C01A0D">
            <w:pPr>
              <w:jc w:val="center"/>
              <w:rPr>
                <w:sz w:val="20"/>
                <w:szCs w:val="20"/>
                <w:lang w:val="uk-UA"/>
              </w:rPr>
            </w:pPr>
          </w:p>
        </w:tc>
        <w:tc>
          <w:tcPr>
            <w:tcW w:w="460" w:type="dxa"/>
          </w:tcPr>
          <w:p w14:paraId="4C9A1C45" w14:textId="77777777" w:rsidR="00DC05D4" w:rsidRPr="0024256E" w:rsidRDefault="00DC05D4" w:rsidP="00C01A0D">
            <w:pPr>
              <w:jc w:val="center"/>
              <w:rPr>
                <w:sz w:val="20"/>
                <w:szCs w:val="20"/>
                <w:lang w:val="uk-UA"/>
              </w:rPr>
            </w:pPr>
          </w:p>
        </w:tc>
        <w:tc>
          <w:tcPr>
            <w:tcW w:w="460" w:type="dxa"/>
          </w:tcPr>
          <w:p w14:paraId="4F3B722F" w14:textId="77777777" w:rsidR="00DC05D4" w:rsidRPr="0024256E" w:rsidRDefault="00DC05D4" w:rsidP="00C01A0D">
            <w:pPr>
              <w:jc w:val="center"/>
              <w:rPr>
                <w:sz w:val="20"/>
                <w:szCs w:val="20"/>
                <w:lang w:val="uk-UA"/>
              </w:rPr>
            </w:pPr>
          </w:p>
        </w:tc>
        <w:tc>
          <w:tcPr>
            <w:tcW w:w="460" w:type="dxa"/>
          </w:tcPr>
          <w:p w14:paraId="36985D3A" w14:textId="77777777" w:rsidR="00DC05D4" w:rsidRPr="0024256E" w:rsidRDefault="00DC05D4" w:rsidP="00C01A0D">
            <w:pPr>
              <w:jc w:val="center"/>
              <w:rPr>
                <w:sz w:val="20"/>
                <w:szCs w:val="20"/>
                <w:lang w:val="uk-UA"/>
              </w:rPr>
            </w:pPr>
          </w:p>
        </w:tc>
        <w:tc>
          <w:tcPr>
            <w:tcW w:w="460" w:type="dxa"/>
          </w:tcPr>
          <w:p w14:paraId="0E3D3FFB" w14:textId="77777777" w:rsidR="00DC05D4" w:rsidRPr="0024256E" w:rsidRDefault="00DC05D4" w:rsidP="00C01A0D">
            <w:pPr>
              <w:jc w:val="center"/>
              <w:rPr>
                <w:sz w:val="20"/>
                <w:szCs w:val="20"/>
                <w:lang w:val="uk-UA"/>
              </w:rPr>
            </w:pPr>
          </w:p>
        </w:tc>
        <w:tc>
          <w:tcPr>
            <w:tcW w:w="460" w:type="dxa"/>
          </w:tcPr>
          <w:p w14:paraId="5ECC45B7" w14:textId="77777777" w:rsidR="00DC05D4" w:rsidRPr="0024256E" w:rsidRDefault="00DC05D4" w:rsidP="00C01A0D">
            <w:pPr>
              <w:jc w:val="center"/>
              <w:rPr>
                <w:sz w:val="20"/>
                <w:szCs w:val="20"/>
                <w:lang w:val="uk-UA"/>
              </w:rPr>
            </w:pPr>
          </w:p>
        </w:tc>
      </w:tr>
      <w:tr w:rsidR="00DC05D4" w:rsidRPr="0024256E" w14:paraId="05841E89" w14:textId="77777777" w:rsidTr="00DC05D4">
        <w:tc>
          <w:tcPr>
            <w:tcW w:w="852" w:type="dxa"/>
          </w:tcPr>
          <w:p w14:paraId="53A8C6C4" w14:textId="77777777" w:rsidR="00DC05D4" w:rsidRPr="0024256E" w:rsidRDefault="00DC05D4" w:rsidP="00C01A0D">
            <w:pPr>
              <w:jc w:val="center"/>
              <w:rPr>
                <w:sz w:val="20"/>
                <w:szCs w:val="20"/>
                <w:lang w:val="uk-UA"/>
              </w:rPr>
            </w:pPr>
            <w:r w:rsidRPr="0024256E">
              <w:rPr>
                <w:sz w:val="20"/>
                <w:szCs w:val="20"/>
                <w:lang w:val="uk-UA"/>
              </w:rPr>
              <w:t>ОКЗ9</w:t>
            </w:r>
          </w:p>
        </w:tc>
        <w:tc>
          <w:tcPr>
            <w:tcW w:w="518" w:type="dxa"/>
          </w:tcPr>
          <w:p w14:paraId="0CDE3A9A" w14:textId="77777777" w:rsidR="00DC05D4" w:rsidRPr="0024256E" w:rsidRDefault="00DC05D4" w:rsidP="00C01A0D">
            <w:pPr>
              <w:jc w:val="center"/>
              <w:rPr>
                <w:sz w:val="20"/>
                <w:szCs w:val="20"/>
                <w:lang w:val="uk-UA"/>
              </w:rPr>
            </w:pPr>
          </w:p>
        </w:tc>
        <w:tc>
          <w:tcPr>
            <w:tcW w:w="454" w:type="dxa"/>
          </w:tcPr>
          <w:p w14:paraId="447AE0EA"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391348F9" w14:textId="77777777" w:rsidR="00DC05D4" w:rsidRPr="0024256E" w:rsidRDefault="00DC05D4" w:rsidP="00C01A0D">
            <w:pPr>
              <w:jc w:val="center"/>
              <w:rPr>
                <w:sz w:val="20"/>
                <w:szCs w:val="20"/>
                <w:lang w:val="uk-UA"/>
              </w:rPr>
            </w:pPr>
          </w:p>
        </w:tc>
        <w:tc>
          <w:tcPr>
            <w:tcW w:w="459" w:type="dxa"/>
          </w:tcPr>
          <w:p w14:paraId="33E35BBD"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34432EFD"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106E64C6" w14:textId="77777777" w:rsidR="00DC05D4" w:rsidRPr="0024256E" w:rsidRDefault="00DC05D4" w:rsidP="00C01A0D">
            <w:pPr>
              <w:jc w:val="center"/>
              <w:rPr>
                <w:sz w:val="20"/>
                <w:szCs w:val="20"/>
                <w:lang w:val="uk-UA"/>
              </w:rPr>
            </w:pPr>
          </w:p>
        </w:tc>
        <w:tc>
          <w:tcPr>
            <w:tcW w:w="459" w:type="dxa"/>
          </w:tcPr>
          <w:p w14:paraId="761CB0A1" w14:textId="77777777" w:rsidR="00DC05D4" w:rsidRPr="0024256E" w:rsidRDefault="00DC05D4" w:rsidP="00C01A0D">
            <w:pPr>
              <w:jc w:val="center"/>
              <w:rPr>
                <w:sz w:val="20"/>
                <w:szCs w:val="20"/>
                <w:lang w:val="uk-UA"/>
              </w:rPr>
            </w:pPr>
          </w:p>
        </w:tc>
        <w:tc>
          <w:tcPr>
            <w:tcW w:w="460" w:type="dxa"/>
          </w:tcPr>
          <w:p w14:paraId="45B1133D" w14:textId="77777777" w:rsidR="00DC05D4" w:rsidRPr="0024256E" w:rsidRDefault="00DC05D4" w:rsidP="00C01A0D">
            <w:pPr>
              <w:jc w:val="center"/>
              <w:rPr>
                <w:sz w:val="20"/>
                <w:szCs w:val="20"/>
                <w:lang w:val="uk-UA"/>
              </w:rPr>
            </w:pPr>
          </w:p>
        </w:tc>
        <w:tc>
          <w:tcPr>
            <w:tcW w:w="460" w:type="dxa"/>
          </w:tcPr>
          <w:p w14:paraId="353BE3A7" w14:textId="77777777" w:rsidR="00DC05D4" w:rsidRPr="0024256E" w:rsidRDefault="00DC05D4" w:rsidP="00C01A0D">
            <w:pPr>
              <w:jc w:val="center"/>
              <w:rPr>
                <w:sz w:val="20"/>
                <w:szCs w:val="20"/>
                <w:lang w:val="uk-UA"/>
              </w:rPr>
            </w:pPr>
          </w:p>
        </w:tc>
        <w:tc>
          <w:tcPr>
            <w:tcW w:w="460" w:type="dxa"/>
          </w:tcPr>
          <w:p w14:paraId="55994500" w14:textId="77777777" w:rsidR="00DC05D4" w:rsidRPr="0024256E" w:rsidRDefault="00DC05D4" w:rsidP="00C01A0D">
            <w:pPr>
              <w:jc w:val="center"/>
              <w:rPr>
                <w:sz w:val="20"/>
                <w:szCs w:val="20"/>
                <w:lang w:val="uk-UA"/>
              </w:rPr>
            </w:pPr>
          </w:p>
        </w:tc>
        <w:tc>
          <w:tcPr>
            <w:tcW w:w="460" w:type="dxa"/>
          </w:tcPr>
          <w:p w14:paraId="73F8E7D7" w14:textId="77777777" w:rsidR="00DC05D4" w:rsidRPr="0024256E" w:rsidRDefault="00DC05D4" w:rsidP="00C01A0D">
            <w:pPr>
              <w:jc w:val="center"/>
              <w:rPr>
                <w:sz w:val="20"/>
                <w:szCs w:val="20"/>
                <w:lang w:val="uk-UA"/>
              </w:rPr>
            </w:pPr>
          </w:p>
        </w:tc>
        <w:tc>
          <w:tcPr>
            <w:tcW w:w="460" w:type="dxa"/>
          </w:tcPr>
          <w:p w14:paraId="2EE310F4" w14:textId="77777777" w:rsidR="00DC05D4" w:rsidRPr="0024256E" w:rsidRDefault="00DC05D4" w:rsidP="00C01A0D">
            <w:pPr>
              <w:jc w:val="center"/>
              <w:rPr>
                <w:sz w:val="20"/>
                <w:szCs w:val="20"/>
                <w:lang w:val="uk-UA"/>
              </w:rPr>
            </w:pPr>
          </w:p>
        </w:tc>
        <w:tc>
          <w:tcPr>
            <w:tcW w:w="460" w:type="dxa"/>
          </w:tcPr>
          <w:p w14:paraId="580E1F0E"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0CA41B1" w14:textId="77777777" w:rsidR="00DC05D4" w:rsidRPr="0024256E" w:rsidRDefault="00DC05D4" w:rsidP="00C01A0D">
            <w:pPr>
              <w:jc w:val="center"/>
              <w:rPr>
                <w:sz w:val="20"/>
                <w:szCs w:val="20"/>
                <w:lang w:val="uk-UA"/>
              </w:rPr>
            </w:pPr>
          </w:p>
        </w:tc>
        <w:tc>
          <w:tcPr>
            <w:tcW w:w="460" w:type="dxa"/>
          </w:tcPr>
          <w:p w14:paraId="5A46E277" w14:textId="77777777" w:rsidR="00DC05D4" w:rsidRPr="0024256E" w:rsidRDefault="00DC05D4" w:rsidP="00C01A0D">
            <w:pPr>
              <w:jc w:val="center"/>
              <w:rPr>
                <w:sz w:val="20"/>
                <w:szCs w:val="20"/>
                <w:lang w:val="uk-UA"/>
              </w:rPr>
            </w:pPr>
          </w:p>
        </w:tc>
        <w:tc>
          <w:tcPr>
            <w:tcW w:w="460" w:type="dxa"/>
          </w:tcPr>
          <w:p w14:paraId="6C6ACDCA"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5865A110" w14:textId="77777777" w:rsidR="00DC05D4" w:rsidRPr="0024256E" w:rsidRDefault="00DC05D4" w:rsidP="00C01A0D">
            <w:pPr>
              <w:jc w:val="center"/>
              <w:rPr>
                <w:sz w:val="20"/>
                <w:szCs w:val="20"/>
                <w:lang w:val="uk-UA"/>
              </w:rPr>
            </w:pPr>
          </w:p>
        </w:tc>
        <w:tc>
          <w:tcPr>
            <w:tcW w:w="460" w:type="dxa"/>
          </w:tcPr>
          <w:p w14:paraId="4DE0C531" w14:textId="77777777" w:rsidR="00DC05D4" w:rsidRPr="0024256E" w:rsidRDefault="00DC05D4" w:rsidP="00C01A0D">
            <w:pPr>
              <w:jc w:val="center"/>
              <w:rPr>
                <w:sz w:val="20"/>
                <w:szCs w:val="20"/>
                <w:lang w:val="uk-UA"/>
              </w:rPr>
            </w:pPr>
          </w:p>
        </w:tc>
      </w:tr>
      <w:tr w:rsidR="00DC05D4" w:rsidRPr="0024256E" w14:paraId="71BFC9B8" w14:textId="77777777" w:rsidTr="00DC05D4">
        <w:tc>
          <w:tcPr>
            <w:tcW w:w="852" w:type="dxa"/>
          </w:tcPr>
          <w:p w14:paraId="389419FA" w14:textId="77777777" w:rsidR="00DC05D4" w:rsidRPr="0024256E" w:rsidRDefault="00DC05D4" w:rsidP="00C01A0D">
            <w:pPr>
              <w:jc w:val="center"/>
              <w:rPr>
                <w:sz w:val="20"/>
                <w:szCs w:val="20"/>
                <w:lang w:val="uk-UA"/>
              </w:rPr>
            </w:pPr>
            <w:r w:rsidRPr="0024256E">
              <w:rPr>
                <w:sz w:val="20"/>
                <w:szCs w:val="20"/>
                <w:lang w:val="uk-UA"/>
              </w:rPr>
              <w:t>ОКЗ10</w:t>
            </w:r>
          </w:p>
        </w:tc>
        <w:tc>
          <w:tcPr>
            <w:tcW w:w="518" w:type="dxa"/>
          </w:tcPr>
          <w:p w14:paraId="24B56C1B" w14:textId="77777777" w:rsidR="00DC05D4" w:rsidRPr="0024256E" w:rsidRDefault="00DC05D4" w:rsidP="00C01A0D">
            <w:pPr>
              <w:jc w:val="center"/>
              <w:rPr>
                <w:sz w:val="20"/>
                <w:szCs w:val="20"/>
                <w:lang w:val="uk-UA"/>
              </w:rPr>
            </w:pPr>
          </w:p>
        </w:tc>
        <w:tc>
          <w:tcPr>
            <w:tcW w:w="454" w:type="dxa"/>
          </w:tcPr>
          <w:p w14:paraId="5F010AF1"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460DB62A" w14:textId="77777777" w:rsidR="00DC05D4" w:rsidRPr="0024256E" w:rsidRDefault="00DC05D4" w:rsidP="00C01A0D">
            <w:pPr>
              <w:jc w:val="center"/>
              <w:rPr>
                <w:sz w:val="20"/>
                <w:szCs w:val="20"/>
                <w:lang w:val="uk-UA"/>
              </w:rPr>
            </w:pPr>
          </w:p>
        </w:tc>
        <w:tc>
          <w:tcPr>
            <w:tcW w:w="459" w:type="dxa"/>
          </w:tcPr>
          <w:p w14:paraId="17123157"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2FFBA668"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642BA86A" w14:textId="77777777" w:rsidR="00DC05D4" w:rsidRPr="0024256E" w:rsidRDefault="00DC05D4" w:rsidP="00C01A0D">
            <w:pPr>
              <w:jc w:val="center"/>
              <w:rPr>
                <w:sz w:val="20"/>
                <w:szCs w:val="20"/>
                <w:lang w:val="uk-UA"/>
              </w:rPr>
            </w:pPr>
          </w:p>
        </w:tc>
        <w:tc>
          <w:tcPr>
            <w:tcW w:w="459" w:type="dxa"/>
          </w:tcPr>
          <w:p w14:paraId="79E8D308" w14:textId="77777777" w:rsidR="00DC05D4" w:rsidRPr="0024256E" w:rsidRDefault="00DC05D4" w:rsidP="00C01A0D">
            <w:pPr>
              <w:jc w:val="center"/>
              <w:rPr>
                <w:sz w:val="20"/>
                <w:szCs w:val="20"/>
                <w:lang w:val="uk-UA"/>
              </w:rPr>
            </w:pPr>
          </w:p>
        </w:tc>
        <w:tc>
          <w:tcPr>
            <w:tcW w:w="460" w:type="dxa"/>
          </w:tcPr>
          <w:p w14:paraId="73F4C2A7" w14:textId="77777777" w:rsidR="00DC05D4" w:rsidRPr="0024256E" w:rsidRDefault="00DC05D4" w:rsidP="00C01A0D">
            <w:pPr>
              <w:jc w:val="center"/>
              <w:rPr>
                <w:sz w:val="20"/>
                <w:szCs w:val="20"/>
                <w:lang w:val="uk-UA"/>
              </w:rPr>
            </w:pPr>
          </w:p>
        </w:tc>
        <w:tc>
          <w:tcPr>
            <w:tcW w:w="460" w:type="dxa"/>
          </w:tcPr>
          <w:p w14:paraId="0FDC7E53" w14:textId="77777777" w:rsidR="00DC05D4" w:rsidRPr="0024256E" w:rsidRDefault="00DC05D4" w:rsidP="00C01A0D">
            <w:pPr>
              <w:jc w:val="center"/>
              <w:rPr>
                <w:sz w:val="20"/>
                <w:szCs w:val="20"/>
                <w:lang w:val="uk-UA"/>
              </w:rPr>
            </w:pPr>
          </w:p>
        </w:tc>
        <w:tc>
          <w:tcPr>
            <w:tcW w:w="460" w:type="dxa"/>
          </w:tcPr>
          <w:p w14:paraId="18E70129" w14:textId="77777777" w:rsidR="00DC05D4" w:rsidRPr="0024256E" w:rsidRDefault="00DC05D4" w:rsidP="00C01A0D">
            <w:pPr>
              <w:jc w:val="center"/>
              <w:rPr>
                <w:sz w:val="20"/>
                <w:szCs w:val="20"/>
                <w:lang w:val="uk-UA"/>
              </w:rPr>
            </w:pPr>
          </w:p>
        </w:tc>
        <w:tc>
          <w:tcPr>
            <w:tcW w:w="460" w:type="dxa"/>
          </w:tcPr>
          <w:p w14:paraId="71242E8D" w14:textId="77777777" w:rsidR="00DC05D4" w:rsidRPr="0024256E" w:rsidRDefault="00DC05D4" w:rsidP="00C01A0D">
            <w:pPr>
              <w:jc w:val="center"/>
              <w:rPr>
                <w:sz w:val="20"/>
                <w:szCs w:val="20"/>
                <w:lang w:val="uk-UA"/>
              </w:rPr>
            </w:pPr>
          </w:p>
        </w:tc>
        <w:tc>
          <w:tcPr>
            <w:tcW w:w="460" w:type="dxa"/>
          </w:tcPr>
          <w:p w14:paraId="141ABAF5" w14:textId="77777777" w:rsidR="00DC05D4" w:rsidRPr="0024256E" w:rsidRDefault="00DC05D4" w:rsidP="00C01A0D">
            <w:pPr>
              <w:jc w:val="center"/>
              <w:rPr>
                <w:sz w:val="20"/>
                <w:szCs w:val="20"/>
                <w:lang w:val="uk-UA"/>
              </w:rPr>
            </w:pPr>
          </w:p>
        </w:tc>
        <w:tc>
          <w:tcPr>
            <w:tcW w:w="460" w:type="dxa"/>
          </w:tcPr>
          <w:p w14:paraId="6082F37D" w14:textId="77777777" w:rsidR="00DC05D4" w:rsidRPr="0024256E" w:rsidRDefault="00DC05D4" w:rsidP="00C01A0D">
            <w:pPr>
              <w:jc w:val="center"/>
              <w:rPr>
                <w:sz w:val="20"/>
                <w:szCs w:val="20"/>
                <w:lang w:val="uk-UA"/>
              </w:rPr>
            </w:pPr>
          </w:p>
        </w:tc>
        <w:tc>
          <w:tcPr>
            <w:tcW w:w="460" w:type="dxa"/>
          </w:tcPr>
          <w:p w14:paraId="1AC3DBE1" w14:textId="77777777" w:rsidR="00DC05D4" w:rsidRPr="0024256E" w:rsidRDefault="00DC05D4" w:rsidP="00C01A0D">
            <w:pPr>
              <w:jc w:val="center"/>
              <w:rPr>
                <w:sz w:val="20"/>
                <w:szCs w:val="20"/>
                <w:lang w:val="uk-UA"/>
              </w:rPr>
            </w:pPr>
          </w:p>
        </w:tc>
        <w:tc>
          <w:tcPr>
            <w:tcW w:w="460" w:type="dxa"/>
          </w:tcPr>
          <w:p w14:paraId="66D6F591" w14:textId="77777777" w:rsidR="00DC05D4" w:rsidRPr="0024256E" w:rsidRDefault="00DC05D4" w:rsidP="00C01A0D">
            <w:pPr>
              <w:jc w:val="center"/>
              <w:rPr>
                <w:sz w:val="20"/>
                <w:szCs w:val="20"/>
                <w:lang w:val="uk-UA"/>
              </w:rPr>
            </w:pPr>
          </w:p>
        </w:tc>
        <w:tc>
          <w:tcPr>
            <w:tcW w:w="460" w:type="dxa"/>
          </w:tcPr>
          <w:p w14:paraId="5F97A9AB"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5854F7D6" w14:textId="77777777" w:rsidR="00DC05D4" w:rsidRPr="0024256E" w:rsidRDefault="00DC05D4" w:rsidP="00C01A0D">
            <w:pPr>
              <w:jc w:val="center"/>
              <w:rPr>
                <w:sz w:val="20"/>
                <w:szCs w:val="20"/>
                <w:lang w:val="uk-UA"/>
              </w:rPr>
            </w:pPr>
          </w:p>
        </w:tc>
        <w:tc>
          <w:tcPr>
            <w:tcW w:w="460" w:type="dxa"/>
          </w:tcPr>
          <w:p w14:paraId="4EB4AA1A" w14:textId="77777777" w:rsidR="00DC05D4" w:rsidRPr="0024256E" w:rsidRDefault="00DC05D4" w:rsidP="00C01A0D">
            <w:pPr>
              <w:jc w:val="center"/>
              <w:rPr>
                <w:sz w:val="20"/>
                <w:szCs w:val="20"/>
                <w:lang w:val="uk-UA"/>
              </w:rPr>
            </w:pPr>
          </w:p>
        </w:tc>
      </w:tr>
      <w:tr w:rsidR="00DC05D4" w:rsidRPr="0024256E" w14:paraId="31A82D86" w14:textId="77777777" w:rsidTr="00DC05D4">
        <w:tc>
          <w:tcPr>
            <w:tcW w:w="852" w:type="dxa"/>
          </w:tcPr>
          <w:p w14:paraId="65AA9E0A" w14:textId="77777777" w:rsidR="00DC05D4" w:rsidRPr="0024256E" w:rsidRDefault="00DC05D4" w:rsidP="00C01A0D">
            <w:pPr>
              <w:jc w:val="center"/>
              <w:rPr>
                <w:sz w:val="20"/>
                <w:szCs w:val="20"/>
                <w:lang w:val="uk-UA"/>
              </w:rPr>
            </w:pPr>
            <w:r w:rsidRPr="0024256E">
              <w:rPr>
                <w:sz w:val="20"/>
                <w:szCs w:val="20"/>
                <w:lang w:val="uk-UA"/>
              </w:rPr>
              <w:t>ОКФ1</w:t>
            </w:r>
          </w:p>
        </w:tc>
        <w:tc>
          <w:tcPr>
            <w:tcW w:w="518" w:type="dxa"/>
          </w:tcPr>
          <w:p w14:paraId="5D7DCBC2"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3DFEC16B" w14:textId="77777777" w:rsidR="00DC05D4" w:rsidRPr="0024256E" w:rsidRDefault="00DC05D4" w:rsidP="00C01A0D">
            <w:pPr>
              <w:jc w:val="center"/>
              <w:rPr>
                <w:sz w:val="20"/>
                <w:szCs w:val="20"/>
                <w:lang w:val="uk-UA"/>
              </w:rPr>
            </w:pPr>
          </w:p>
        </w:tc>
        <w:tc>
          <w:tcPr>
            <w:tcW w:w="459" w:type="dxa"/>
          </w:tcPr>
          <w:p w14:paraId="714F0DF2" w14:textId="77777777" w:rsidR="00DC05D4" w:rsidRPr="0024256E" w:rsidRDefault="00DC05D4" w:rsidP="00C01A0D">
            <w:pPr>
              <w:jc w:val="center"/>
              <w:rPr>
                <w:sz w:val="20"/>
                <w:szCs w:val="20"/>
                <w:lang w:val="uk-UA"/>
              </w:rPr>
            </w:pPr>
          </w:p>
        </w:tc>
        <w:tc>
          <w:tcPr>
            <w:tcW w:w="459" w:type="dxa"/>
          </w:tcPr>
          <w:p w14:paraId="00D6E239" w14:textId="77777777" w:rsidR="00DC05D4" w:rsidRPr="0024256E" w:rsidRDefault="00DC05D4" w:rsidP="00C01A0D">
            <w:pPr>
              <w:jc w:val="center"/>
              <w:rPr>
                <w:sz w:val="20"/>
                <w:szCs w:val="20"/>
                <w:lang w:val="uk-UA"/>
              </w:rPr>
            </w:pPr>
          </w:p>
        </w:tc>
        <w:tc>
          <w:tcPr>
            <w:tcW w:w="459" w:type="dxa"/>
          </w:tcPr>
          <w:p w14:paraId="4EB147FF" w14:textId="77777777" w:rsidR="00DC05D4" w:rsidRPr="0024256E" w:rsidRDefault="00DC05D4" w:rsidP="00C01A0D">
            <w:pPr>
              <w:jc w:val="center"/>
              <w:rPr>
                <w:sz w:val="20"/>
                <w:szCs w:val="20"/>
                <w:lang w:val="uk-UA"/>
              </w:rPr>
            </w:pPr>
          </w:p>
        </w:tc>
        <w:tc>
          <w:tcPr>
            <w:tcW w:w="459" w:type="dxa"/>
          </w:tcPr>
          <w:p w14:paraId="0223F0B0"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37D52FDC" w14:textId="77777777" w:rsidR="00DC05D4" w:rsidRPr="0024256E" w:rsidRDefault="00DC05D4" w:rsidP="00C01A0D">
            <w:pPr>
              <w:jc w:val="center"/>
              <w:rPr>
                <w:sz w:val="20"/>
                <w:szCs w:val="20"/>
                <w:lang w:val="uk-UA"/>
              </w:rPr>
            </w:pPr>
          </w:p>
        </w:tc>
        <w:tc>
          <w:tcPr>
            <w:tcW w:w="460" w:type="dxa"/>
          </w:tcPr>
          <w:p w14:paraId="0899CCF1"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F57DEA5"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905100C" w14:textId="77777777" w:rsidR="00DC05D4" w:rsidRPr="0024256E" w:rsidRDefault="00DC05D4" w:rsidP="00C01A0D">
            <w:pPr>
              <w:jc w:val="center"/>
              <w:rPr>
                <w:sz w:val="20"/>
                <w:szCs w:val="20"/>
                <w:lang w:val="uk-UA"/>
              </w:rPr>
            </w:pPr>
          </w:p>
        </w:tc>
        <w:tc>
          <w:tcPr>
            <w:tcW w:w="460" w:type="dxa"/>
          </w:tcPr>
          <w:p w14:paraId="1245675E" w14:textId="77777777" w:rsidR="00DC05D4" w:rsidRPr="0024256E" w:rsidRDefault="00DC05D4" w:rsidP="00C01A0D">
            <w:pPr>
              <w:jc w:val="center"/>
              <w:rPr>
                <w:sz w:val="20"/>
                <w:szCs w:val="20"/>
                <w:lang w:val="uk-UA"/>
              </w:rPr>
            </w:pPr>
          </w:p>
        </w:tc>
        <w:tc>
          <w:tcPr>
            <w:tcW w:w="460" w:type="dxa"/>
          </w:tcPr>
          <w:p w14:paraId="0B9B2DCF" w14:textId="77777777" w:rsidR="00DC05D4" w:rsidRPr="0024256E" w:rsidRDefault="00DC05D4" w:rsidP="00C01A0D">
            <w:pPr>
              <w:jc w:val="center"/>
              <w:rPr>
                <w:sz w:val="20"/>
                <w:szCs w:val="20"/>
                <w:lang w:val="uk-UA"/>
              </w:rPr>
            </w:pPr>
          </w:p>
        </w:tc>
        <w:tc>
          <w:tcPr>
            <w:tcW w:w="460" w:type="dxa"/>
          </w:tcPr>
          <w:p w14:paraId="5B391B90" w14:textId="77777777" w:rsidR="00DC05D4" w:rsidRPr="0024256E" w:rsidRDefault="00DC05D4" w:rsidP="00C01A0D">
            <w:pPr>
              <w:jc w:val="center"/>
              <w:rPr>
                <w:sz w:val="20"/>
                <w:szCs w:val="20"/>
                <w:lang w:val="uk-UA"/>
              </w:rPr>
            </w:pPr>
          </w:p>
        </w:tc>
        <w:tc>
          <w:tcPr>
            <w:tcW w:w="460" w:type="dxa"/>
          </w:tcPr>
          <w:p w14:paraId="38E35A73" w14:textId="77777777" w:rsidR="00DC05D4" w:rsidRPr="0024256E" w:rsidRDefault="00DC05D4" w:rsidP="00C01A0D">
            <w:pPr>
              <w:jc w:val="center"/>
              <w:rPr>
                <w:sz w:val="20"/>
                <w:szCs w:val="20"/>
                <w:lang w:val="uk-UA"/>
              </w:rPr>
            </w:pPr>
          </w:p>
        </w:tc>
        <w:tc>
          <w:tcPr>
            <w:tcW w:w="460" w:type="dxa"/>
          </w:tcPr>
          <w:p w14:paraId="0511C047" w14:textId="77777777" w:rsidR="00DC05D4" w:rsidRPr="0024256E" w:rsidRDefault="00DC05D4" w:rsidP="00C01A0D">
            <w:pPr>
              <w:jc w:val="center"/>
              <w:rPr>
                <w:sz w:val="20"/>
                <w:szCs w:val="20"/>
                <w:lang w:val="uk-UA"/>
              </w:rPr>
            </w:pPr>
          </w:p>
        </w:tc>
        <w:tc>
          <w:tcPr>
            <w:tcW w:w="460" w:type="dxa"/>
          </w:tcPr>
          <w:p w14:paraId="150A16BF" w14:textId="77777777" w:rsidR="00DC05D4" w:rsidRPr="0024256E" w:rsidRDefault="00DC05D4" w:rsidP="00C01A0D">
            <w:pPr>
              <w:jc w:val="center"/>
              <w:rPr>
                <w:sz w:val="20"/>
                <w:szCs w:val="20"/>
                <w:lang w:val="uk-UA"/>
              </w:rPr>
            </w:pPr>
          </w:p>
        </w:tc>
        <w:tc>
          <w:tcPr>
            <w:tcW w:w="460" w:type="dxa"/>
          </w:tcPr>
          <w:p w14:paraId="3F1764A5" w14:textId="77777777" w:rsidR="00DC05D4" w:rsidRPr="0024256E" w:rsidRDefault="00DC05D4" w:rsidP="00C01A0D">
            <w:pPr>
              <w:jc w:val="center"/>
              <w:rPr>
                <w:sz w:val="20"/>
                <w:szCs w:val="20"/>
                <w:lang w:val="uk-UA"/>
              </w:rPr>
            </w:pPr>
          </w:p>
        </w:tc>
        <w:tc>
          <w:tcPr>
            <w:tcW w:w="460" w:type="dxa"/>
          </w:tcPr>
          <w:p w14:paraId="7F7CDDD0" w14:textId="77777777" w:rsidR="00DC05D4" w:rsidRPr="0024256E" w:rsidRDefault="00DC05D4" w:rsidP="00C01A0D">
            <w:pPr>
              <w:jc w:val="center"/>
              <w:rPr>
                <w:sz w:val="20"/>
                <w:szCs w:val="20"/>
                <w:lang w:val="uk-UA"/>
              </w:rPr>
            </w:pPr>
          </w:p>
        </w:tc>
      </w:tr>
      <w:tr w:rsidR="00DC05D4" w:rsidRPr="0024256E" w14:paraId="5EBF0304" w14:textId="77777777" w:rsidTr="00DC05D4">
        <w:tc>
          <w:tcPr>
            <w:tcW w:w="852" w:type="dxa"/>
          </w:tcPr>
          <w:p w14:paraId="1BE7377D" w14:textId="77777777" w:rsidR="00DC05D4" w:rsidRPr="0024256E" w:rsidRDefault="00DC05D4" w:rsidP="00C01A0D">
            <w:pPr>
              <w:jc w:val="center"/>
              <w:rPr>
                <w:sz w:val="20"/>
                <w:szCs w:val="20"/>
                <w:lang w:val="uk-UA"/>
              </w:rPr>
            </w:pPr>
            <w:r w:rsidRPr="0024256E">
              <w:rPr>
                <w:sz w:val="20"/>
                <w:szCs w:val="20"/>
                <w:lang w:val="uk-UA"/>
              </w:rPr>
              <w:t>ОКФ2</w:t>
            </w:r>
          </w:p>
        </w:tc>
        <w:tc>
          <w:tcPr>
            <w:tcW w:w="518" w:type="dxa"/>
          </w:tcPr>
          <w:p w14:paraId="104866AB" w14:textId="77777777" w:rsidR="00DC05D4" w:rsidRPr="0024256E" w:rsidRDefault="00DC05D4" w:rsidP="00C01A0D">
            <w:pPr>
              <w:jc w:val="center"/>
              <w:rPr>
                <w:sz w:val="20"/>
                <w:szCs w:val="20"/>
                <w:lang w:val="uk-UA"/>
              </w:rPr>
            </w:pPr>
          </w:p>
        </w:tc>
        <w:tc>
          <w:tcPr>
            <w:tcW w:w="454" w:type="dxa"/>
          </w:tcPr>
          <w:p w14:paraId="449760B3" w14:textId="77777777" w:rsidR="00DC05D4" w:rsidRPr="0024256E" w:rsidRDefault="00DC05D4" w:rsidP="00C01A0D">
            <w:pPr>
              <w:jc w:val="center"/>
              <w:rPr>
                <w:sz w:val="20"/>
                <w:szCs w:val="20"/>
                <w:lang w:val="uk-UA"/>
              </w:rPr>
            </w:pPr>
          </w:p>
        </w:tc>
        <w:tc>
          <w:tcPr>
            <w:tcW w:w="459" w:type="dxa"/>
          </w:tcPr>
          <w:p w14:paraId="7E657DCD" w14:textId="77777777" w:rsidR="00DC05D4" w:rsidRPr="0024256E" w:rsidRDefault="00DC05D4" w:rsidP="00C01A0D">
            <w:pPr>
              <w:jc w:val="center"/>
              <w:rPr>
                <w:sz w:val="20"/>
                <w:szCs w:val="20"/>
                <w:lang w:val="uk-UA"/>
              </w:rPr>
            </w:pPr>
          </w:p>
        </w:tc>
        <w:tc>
          <w:tcPr>
            <w:tcW w:w="459" w:type="dxa"/>
          </w:tcPr>
          <w:p w14:paraId="16982C51" w14:textId="77777777" w:rsidR="00DC05D4" w:rsidRPr="0024256E" w:rsidRDefault="00DC05D4" w:rsidP="00C01A0D">
            <w:pPr>
              <w:jc w:val="center"/>
              <w:rPr>
                <w:sz w:val="20"/>
                <w:szCs w:val="20"/>
                <w:lang w:val="uk-UA"/>
              </w:rPr>
            </w:pPr>
          </w:p>
        </w:tc>
        <w:tc>
          <w:tcPr>
            <w:tcW w:w="459" w:type="dxa"/>
          </w:tcPr>
          <w:p w14:paraId="66E8E93A" w14:textId="77777777" w:rsidR="00DC05D4" w:rsidRPr="0024256E" w:rsidRDefault="00DC05D4" w:rsidP="00C01A0D">
            <w:pPr>
              <w:jc w:val="center"/>
              <w:rPr>
                <w:sz w:val="20"/>
                <w:szCs w:val="20"/>
                <w:lang w:val="uk-UA"/>
              </w:rPr>
            </w:pPr>
          </w:p>
        </w:tc>
        <w:tc>
          <w:tcPr>
            <w:tcW w:w="459" w:type="dxa"/>
          </w:tcPr>
          <w:p w14:paraId="1048530E" w14:textId="77777777" w:rsidR="00DC05D4" w:rsidRPr="0024256E" w:rsidRDefault="00DC05D4" w:rsidP="00C01A0D">
            <w:pPr>
              <w:jc w:val="center"/>
              <w:rPr>
                <w:sz w:val="20"/>
                <w:szCs w:val="20"/>
                <w:lang w:val="uk-UA"/>
              </w:rPr>
            </w:pPr>
          </w:p>
        </w:tc>
        <w:tc>
          <w:tcPr>
            <w:tcW w:w="459" w:type="dxa"/>
          </w:tcPr>
          <w:p w14:paraId="41A6F2AA"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CB82E89" w14:textId="17EBAE69" w:rsidR="00DC05D4" w:rsidRPr="0024256E" w:rsidRDefault="00DC05D4" w:rsidP="00C01A0D">
            <w:pPr>
              <w:jc w:val="center"/>
              <w:rPr>
                <w:sz w:val="20"/>
                <w:szCs w:val="20"/>
                <w:lang w:val="uk-UA"/>
              </w:rPr>
            </w:pPr>
            <w:r>
              <w:rPr>
                <w:sz w:val="20"/>
                <w:szCs w:val="20"/>
                <w:lang w:val="uk-UA"/>
              </w:rPr>
              <w:t>+</w:t>
            </w:r>
          </w:p>
        </w:tc>
        <w:tc>
          <w:tcPr>
            <w:tcW w:w="460" w:type="dxa"/>
          </w:tcPr>
          <w:p w14:paraId="00DE2241"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4D4BAFA"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5015FED5" w14:textId="77777777" w:rsidR="00DC05D4" w:rsidRPr="0024256E" w:rsidRDefault="00DC05D4" w:rsidP="00C01A0D">
            <w:pPr>
              <w:jc w:val="center"/>
              <w:rPr>
                <w:sz w:val="20"/>
                <w:szCs w:val="20"/>
                <w:lang w:val="uk-UA"/>
              </w:rPr>
            </w:pPr>
          </w:p>
        </w:tc>
        <w:tc>
          <w:tcPr>
            <w:tcW w:w="460" w:type="dxa"/>
          </w:tcPr>
          <w:p w14:paraId="76DE19E7" w14:textId="77777777" w:rsidR="00DC05D4" w:rsidRPr="0024256E" w:rsidRDefault="00DC05D4" w:rsidP="00C01A0D">
            <w:pPr>
              <w:jc w:val="center"/>
              <w:rPr>
                <w:sz w:val="20"/>
                <w:szCs w:val="20"/>
                <w:lang w:val="uk-UA"/>
              </w:rPr>
            </w:pPr>
          </w:p>
        </w:tc>
        <w:tc>
          <w:tcPr>
            <w:tcW w:w="460" w:type="dxa"/>
          </w:tcPr>
          <w:p w14:paraId="41949BAB" w14:textId="77777777" w:rsidR="00DC05D4" w:rsidRPr="0024256E" w:rsidRDefault="00DC05D4" w:rsidP="00C01A0D">
            <w:pPr>
              <w:jc w:val="center"/>
              <w:rPr>
                <w:sz w:val="20"/>
                <w:szCs w:val="20"/>
                <w:lang w:val="uk-UA"/>
              </w:rPr>
            </w:pPr>
          </w:p>
        </w:tc>
        <w:tc>
          <w:tcPr>
            <w:tcW w:w="460" w:type="dxa"/>
          </w:tcPr>
          <w:p w14:paraId="7D24C669"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6DC9B71" w14:textId="77777777" w:rsidR="00DC05D4" w:rsidRPr="0024256E" w:rsidRDefault="00DC05D4" w:rsidP="00C01A0D">
            <w:pPr>
              <w:jc w:val="center"/>
              <w:rPr>
                <w:sz w:val="20"/>
                <w:szCs w:val="20"/>
                <w:lang w:val="uk-UA"/>
              </w:rPr>
            </w:pPr>
          </w:p>
        </w:tc>
        <w:tc>
          <w:tcPr>
            <w:tcW w:w="460" w:type="dxa"/>
          </w:tcPr>
          <w:p w14:paraId="5843E3BD" w14:textId="77777777" w:rsidR="00DC05D4" w:rsidRPr="0024256E" w:rsidRDefault="00DC05D4" w:rsidP="00C01A0D">
            <w:pPr>
              <w:jc w:val="center"/>
              <w:rPr>
                <w:sz w:val="20"/>
                <w:szCs w:val="20"/>
                <w:lang w:val="uk-UA"/>
              </w:rPr>
            </w:pPr>
          </w:p>
        </w:tc>
        <w:tc>
          <w:tcPr>
            <w:tcW w:w="460" w:type="dxa"/>
          </w:tcPr>
          <w:p w14:paraId="3F84B183" w14:textId="77777777" w:rsidR="00DC05D4" w:rsidRPr="0024256E" w:rsidRDefault="00DC05D4" w:rsidP="00C01A0D">
            <w:pPr>
              <w:jc w:val="center"/>
              <w:rPr>
                <w:sz w:val="20"/>
                <w:szCs w:val="20"/>
                <w:lang w:val="uk-UA"/>
              </w:rPr>
            </w:pPr>
          </w:p>
        </w:tc>
        <w:tc>
          <w:tcPr>
            <w:tcW w:w="460" w:type="dxa"/>
          </w:tcPr>
          <w:p w14:paraId="609ABEFC" w14:textId="77777777" w:rsidR="00DC05D4" w:rsidRPr="0024256E" w:rsidRDefault="00DC05D4" w:rsidP="00C01A0D">
            <w:pPr>
              <w:jc w:val="center"/>
              <w:rPr>
                <w:sz w:val="20"/>
                <w:szCs w:val="20"/>
                <w:lang w:val="uk-UA"/>
              </w:rPr>
            </w:pPr>
          </w:p>
        </w:tc>
      </w:tr>
      <w:tr w:rsidR="00DC05D4" w:rsidRPr="0024256E" w14:paraId="49023571" w14:textId="77777777" w:rsidTr="00DC05D4">
        <w:tc>
          <w:tcPr>
            <w:tcW w:w="852" w:type="dxa"/>
          </w:tcPr>
          <w:p w14:paraId="60E39C33" w14:textId="77777777" w:rsidR="00DC05D4" w:rsidRPr="0024256E" w:rsidRDefault="00DC05D4" w:rsidP="00C01A0D">
            <w:pPr>
              <w:jc w:val="center"/>
              <w:rPr>
                <w:sz w:val="20"/>
                <w:szCs w:val="20"/>
                <w:lang w:val="uk-UA"/>
              </w:rPr>
            </w:pPr>
            <w:r w:rsidRPr="0024256E">
              <w:rPr>
                <w:sz w:val="20"/>
                <w:szCs w:val="20"/>
                <w:lang w:val="uk-UA"/>
              </w:rPr>
              <w:t>ОКФ3</w:t>
            </w:r>
          </w:p>
        </w:tc>
        <w:tc>
          <w:tcPr>
            <w:tcW w:w="518" w:type="dxa"/>
          </w:tcPr>
          <w:p w14:paraId="16EC3203" w14:textId="77777777" w:rsidR="00DC05D4" w:rsidRPr="0024256E" w:rsidRDefault="00DC05D4" w:rsidP="00C01A0D">
            <w:pPr>
              <w:jc w:val="center"/>
              <w:rPr>
                <w:sz w:val="20"/>
                <w:szCs w:val="20"/>
                <w:lang w:val="uk-UA"/>
              </w:rPr>
            </w:pPr>
          </w:p>
        </w:tc>
        <w:tc>
          <w:tcPr>
            <w:tcW w:w="454" w:type="dxa"/>
          </w:tcPr>
          <w:p w14:paraId="7E475CA0" w14:textId="77777777" w:rsidR="00DC05D4" w:rsidRPr="0024256E" w:rsidRDefault="00DC05D4" w:rsidP="00C01A0D">
            <w:pPr>
              <w:jc w:val="center"/>
              <w:rPr>
                <w:sz w:val="20"/>
                <w:szCs w:val="20"/>
                <w:lang w:val="uk-UA"/>
              </w:rPr>
            </w:pPr>
          </w:p>
        </w:tc>
        <w:tc>
          <w:tcPr>
            <w:tcW w:w="459" w:type="dxa"/>
          </w:tcPr>
          <w:p w14:paraId="12B96787" w14:textId="77777777" w:rsidR="00DC05D4" w:rsidRPr="0024256E" w:rsidRDefault="00DC05D4" w:rsidP="00C01A0D">
            <w:pPr>
              <w:jc w:val="center"/>
              <w:rPr>
                <w:sz w:val="20"/>
                <w:szCs w:val="20"/>
                <w:lang w:val="uk-UA"/>
              </w:rPr>
            </w:pPr>
          </w:p>
        </w:tc>
        <w:tc>
          <w:tcPr>
            <w:tcW w:w="459" w:type="dxa"/>
          </w:tcPr>
          <w:p w14:paraId="6DC57431" w14:textId="77777777" w:rsidR="00DC05D4" w:rsidRPr="0024256E" w:rsidRDefault="00DC05D4" w:rsidP="00C01A0D">
            <w:pPr>
              <w:jc w:val="center"/>
              <w:rPr>
                <w:sz w:val="20"/>
                <w:szCs w:val="20"/>
                <w:lang w:val="uk-UA"/>
              </w:rPr>
            </w:pPr>
          </w:p>
        </w:tc>
        <w:tc>
          <w:tcPr>
            <w:tcW w:w="459" w:type="dxa"/>
          </w:tcPr>
          <w:p w14:paraId="4B0766F3" w14:textId="77777777" w:rsidR="00DC05D4" w:rsidRPr="0024256E" w:rsidRDefault="00DC05D4" w:rsidP="00C01A0D">
            <w:pPr>
              <w:jc w:val="center"/>
              <w:rPr>
                <w:sz w:val="20"/>
                <w:szCs w:val="20"/>
                <w:lang w:val="uk-UA"/>
              </w:rPr>
            </w:pPr>
          </w:p>
        </w:tc>
        <w:tc>
          <w:tcPr>
            <w:tcW w:w="459" w:type="dxa"/>
          </w:tcPr>
          <w:p w14:paraId="7605485F" w14:textId="77777777" w:rsidR="00DC05D4" w:rsidRPr="0024256E" w:rsidRDefault="00DC05D4" w:rsidP="00C01A0D">
            <w:pPr>
              <w:jc w:val="center"/>
              <w:rPr>
                <w:sz w:val="20"/>
                <w:szCs w:val="20"/>
                <w:lang w:val="uk-UA"/>
              </w:rPr>
            </w:pPr>
          </w:p>
        </w:tc>
        <w:tc>
          <w:tcPr>
            <w:tcW w:w="459" w:type="dxa"/>
          </w:tcPr>
          <w:p w14:paraId="43B66B62"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84266A4" w14:textId="77777777" w:rsidR="00DC05D4" w:rsidRPr="0024256E" w:rsidRDefault="00DC05D4" w:rsidP="00C01A0D">
            <w:pPr>
              <w:jc w:val="center"/>
              <w:rPr>
                <w:sz w:val="20"/>
                <w:szCs w:val="20"/>
                <w:lang w:val="uk-UA"/>
              </w:rPr>
            </w:pPr>
          </w:p>
        </w:tc>
        <w:tc>
          <w:tcPr>
            <w:tcW w:w="460" w:type="dxa"/>
          </w:tcPr>
          <w:p w14:paraId="36688BD4"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3C90D38"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30D08F1" w14:textId="77777777" w:rsidR="00DC05D4" w:rsidRPr="0024256E" w:rsidRDefault="00DC05D4" w:rsidP="00C01A0D">
            <w:pPr>
              <w:jc w:val="center"/>
              <w:rPr>
                <w:sz w:val="20"/>
                <w:szCs w:val="20"/>
                <w:lang w:val="uk-UA"/>
              </w:rPr>
            </w:pPr>
          </w:p>
        </w:tc>
        <w:tc>
          <w:tcPr>
            <w:tcW w:w="460" w:type="dxa"/>
          </w:tcPr>
          <w:p w14:paraId="161CD919" w14:textId="77777777" w:rsidR="00DC05D4" w:rsidRPr="0024256E" w:rsidRDefault="00DC05D4" w:rsidP="00C01A0D">
            <w:pPr>
              <w:jc w:val="center"/>
              <w:rPr>
                <w:sz w:val="20"/>
                <w:szCs w:val="20"/>
                <w:lang w:val="uk-UA"/>
              </w:rPr>
            </w:pPr>
          </w:p>
        </w:tc>
        <w:tc>
          <w:tcPr>
            <w:tcW w:w="460" w:type="dxa"/>
          </w:tcPr>
          <w:p w14:paraId="6BC15BDC"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73EE0792" w14:textId="77777777" w:rsidR="00DC05D4" w:rsidRPr="0024256E" w:rsidRDefault="00DC05D4" w:rsidP="00C01A0D">
            <w:pPr>
              <w:jc w:val="center"/>
              <w:rPr>
                <w:sz w:val="20"/>
                <w:szCs w:val="20"/>
                <w:lang w:val="uk-UA"/>
              </w:rPr>
            </w:pPr>
          </w:p>
        </w:tc>
        <w:tc>
          <w:tcPr>
            <w:tcW w:w="460" w:type="dxa"/>
          </w:tcPr>
          <w:p w14:paraId="0DA56799" w14:textId="77777777" w:rsidR="00DC05D4" w:rsidRPr="0024256E" w:rsidRDefault="00DC05D4" w:rsidP="00C01A0D">
            <w:pPr>
              <w:jc w:val="center"/>
              <w:rPr>
                <w:sz w:val="20"/>
                <w:szCs w:val="20"/>
                <w:lang w:val="uk-UA"/>
              </w:rPr>
            </w:pPr>
          </w:p>
        </w:tc>
        <w:tc>
          <w:tcPr>
            <w:tcW w:w="460" w:type="dxa"/>
          </w:tcPr>
          <w:p w14:paraId="1D84204A" w14:textId="77777777" w:rsidR="00DC05D4" w:rsidRPr="0024256E" w:rsidRDefault="00DC05D4" w:rsidP="00C01A0D">
            <w:pPr>
              <w:jc w:val="center"/>
              <w:rPr>
                <w:sz w:val="20"/>
                <w:szCs w:val="20"/>
                <w:lang w:val="uk-UA"/>
              </w:rPr>
            </w:pPr>
          </w:p>
        </w:tc>
        <w:tc>
          <w:tcPr>
            <w:tcW w:w="460" w:type="dxa"/>
          </w:tcPr>
          <w:p w14:paraId="70D78A33" w14:textId="77777777" w:rsidR="00DC05D4" w:rsidRPr="0024256E" w:rsidRDefault="00DC05D4" w:rsidP="00C01A0D">
            <w:pPr>
              <w:jc w:val="center"/>
              <w:rPr>
                <w:sz w:val="20"/>
                <w:szCs w:val="20"/>
                <w:lang w:val="uk-UA"/>
              </w:rPr>
            </w:pPr>
          </w:p>
        </w:tc>
        <w:tc>
          <w:tcPr>
            <w:tcW w:w="460" w:type="dxa"/>
          </w:tcPr>
          <w:p w14:paraId="17DDC622" w14:textId="77777777" w:rsidR="00DC05D4" w:rsidRPr="0024256E" w:rsidRDefault="00DC05D4" w:rsidP="00C01A0D">
            <w:pPr>
              <w:jc w:val="center"/>
              <w:rPr>
                <w:sz w:val="20"/>
                <w:szCs w:val="20"/>
                <w:lang w:val="uk-UA"/>
              </w:rPr>
            </w:pPr>
          </w:p>
        </w:tc>
      </w:tr>
      <w:tr w:rsidR="00DC05D4" w:rsidRPr="0024256E" w14:paraId="1419CC32" w14:textId="77777777" w:rsidTr="00DC05D4">
        <w:tc>
          <w:tcPr>
            <w:tcW w:w="852" w:type="dxa"/>
          </w:tcPr>
          <w:p w14:paraId="74C91D85" w14:textId="77777777" w:rsidR="00DC05D4" w:rsidRPr="0024256E" w:rsidRDefault="00DC05D4" w:rsidP="00C01A0D">
            <w:pPr>
              <w:jc w:val="center"/>
              <w:rPr>
                <w:sz w:val="20"/>
                <w:szCs w:val="20"/>
                <w:lang w:val="uk-UA"/>
              </w:rPr>
            </w:pPr>
            <w:r w:rsidRPr="0024256E">
              <w:rPr>
                <w:sz w:val="20"/>
                <w:szCs w:val="20"/>
                <w:lang w:val="uk-UA"/>
              </w:rPr>
              <w:t>ОКФ4</w:t>
            </w:r>
          </w:p>
        </w:tc>
        <w:tc>
          <w:tcPr>
            <w:tcW w:w="518" w:type="dxa"/>
          </w:tcPr>
          <w:p w14:paraId="627E5F9D" w14:textId="77777777" w:rsidR="00DC05D4" w:rsidRPr="0024256E" w:rsidRDefault="00DC05D4" w:rsidP="00C01A0D">
            <w:pPr>
              <w:jc w:val="center"/>
              <w:rPr>
                <w:sz w:val="20"/>
                <w:szCs w:val="20"/>
                <w:lang w:val="uk-UA"/>
              </w:rPr>
            </w:pPr>
          </w:p>
        </w:tc>
        <w:tc>
          <w:tcPr>
            <w:tcW w:w="454" w:type="dxa"/>
          </w:tcPr>
          <w:p w14:paraId="2527043F" w14:textId="77777777" w:rsidR="00DC05D4" w:rsidRPr="0024256E" w:rsidRDefault="00DC05D4" w:rsidP="00C01A0D">
            <w:pPr>
              <w:jc w:val="center"/>
              <w:rPr>
                <w:sz w:val="20"/>
                <w:szCs w:val="20"/>
                <w:lang w:val="uk-UA"/>
              </w:rPr>
            </w:pPr>
          </w:p>
        </w:tc>
        <w:tc>
          <w:tcPr>
            <w:tcW w:w="459" w:type="dxa"/>
          </w:tcPr>
          <w:p w14:paraId="64DAA22D" w14:textId="77777777" w:rsidR="00DC05D4" w:rsidRPr="0024256E" w:rsidRDefault="00DC05D4" w:rsidP="00C01A0D">
            <w:pPr>
              <w:jc w:val="center"/>
              <w:rPr>
                <w:sz w:val="20"/>
                <w:szCs w:val="20"/>
                <w:lang w:val="uk-UA"/>
              </w:rPr>
            </w:pPr>
          </w:p>
        </w:tc>
        <w:tc>
          <w:tcPr>
            <w:tcW w:w="459" w:type="dxa"/>
          </w:tcPr>
          <w:p w14:paraId="328C8884" w14:textId="77777777" w:rsidR="00DC05D4" w:rsidRPr="0024256E" w:rsidRDefault="00DC05D4" w:rsidP="00C01A0D">
            <w:pPr>
              <w:jc w:val="center"/>
              <w:rPr>
                <w:sz w:val="20"/>
                <w:szCs w:val="20"/>
                <w:lang w:val="uk-UA"/>
              </w:rPr>
            </w:pPr>
          </w:p>
        </w:tc>
        <w:tc>
          <w:tcPr>
            <w:tcW w:w="459" w:type="dxa"/>
          </w:tcPr>
          <w:p w14:paraId="545E0692" w14:textId="77777777" w:rsidR="00DC05D4" w:rsidRPr="0024256E" w:rsidRDefault="00DC05D4" w:rsidP="00C01A0D">
            <w:pPr>
              <w:jc w:val="center"/>
              <w:rPr>
                <w:sz w:val="20"/>
                <w:szCs w:val="20"/>
                <w:lang w:val="uk-UA"/>
              </w:rPr>
            </w:pPr>
          </w:p>
        </w:tc>
        <w:tc>
          <w:tcPr>
            <w:tcW w:w="459" w:type="dxa"/>
          </w:tcPr>
          <w:p w14:paraId="362EE7FB" w14:textId="77777777" w:rsidR="00DC05D4" w:rsidRPr="0024256E" w:rsidRDefault="00DC05D4" w:rsidP="00C01A0D">
            <w:pPr>
              <w:jc w:val="center"/>
              <w:rPr>
                <w:sz w:val="20"/>
                <w:szCs w:val="20"/>
                <w:lang w:val="uk-UA"/>
              </w:rPr>
            </w:pPr>
          </w:p>
        </w:tc>
        <w:tc>
          <w:tcPr>
            <w:tcW w:w="459" w:type="dxa"/>
          </w:tcPr>
          <w:p w14:paraId="408652F6" w14:textId="77777777" w:rsidR="00DC05D4" w:rsidRPr="0024256E" w:rsidRDefault="00DC05D4" w:rsidP="00C01A0D">
            <w:pPr>
              <w:jc w:val="center"/>
              <w:rPr>
                <w:sz w:val="20"/>
                <w:szCs w:val="20"/>
                <w:lang w:val="uk-UA"/>
              </w:rPr>
            </w:pPr>
          </w:p>
        </w:tc>
        <w:tc>
          <w:tcPr>
            <w:tcW w:w="460" w:type="dxa"/>
          </w:tcPr>
          <w:p w14:paraId="7C298BD8" w14:textId="77777777" w:rsidR="00DC05D4" w:rsidRPr="0024256E" w:rsidRDefault="00DC05D4" w:rsidP="00C01A0D">
            <w:pPr>
              <w:jc w:val="center"/>
              <w:rPr>
                <w:sz w:val="20"/>
                <w:szCs w:val="20"/>
                <w:lang w:val="uk-UA"/>
              </w:rPr>
            </w:pPr>
          </w:p>
        </w:tc>
        <w:tc>
          <w:tcPr>
            <w:tcW w:w="460" w:type="dxa"/>
          </w:tcPr>
          <w:p w14:paraId="60E6CD8F" w14:textId="77777777" w:rsidR="00DC05D4" w:rsidRPr="0024256E" w:rsidRDefault="00DC05D4" w:rsidP="00C01A0D">
            <w:pPr>
              <w:jc w:val="center"/>
              <w:rPr>
                <w:sz w:val="20"/>
                <w:szCs w:val="20"/>
                <w:lang w:val="uk-UA"/>
              </w:rPr>
            </w:pPr>
          </w:p>
        </w:tc>
        <w:tc>
          <w:tcPr>
            <w:tcW w:w="460" w:type="dxa"/>
          </w:tcPr>
          <w:p w14:paraId="1168DCF7"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EF1A66D" w14:textId="77777777" w:rsidR="00DC05D4" w:rsidRPr="0024256E" w:rsidRDefault="00DC05D4" w:rsidP="00C01A0D">
            <w:pPr>
              <w:jc w:val="center"/>
              <w:rPr>
                <w:sz w:val="20"/>
                <w:szCs w:val="20"/>
                <w:lang w:val="uk-UA"/>
              </w:rPr>
            </w:pPr>
          </w:p>
        </w:tc>
        <w:tc>
          <w:tcPr>
            <w:tcW w:w="460" w:type="dxa"/>
          </w:tcPr>
          <w:p w14:paraId="178A945E"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A6A9BDC" w14:textId="77777777" w:rsidR="00DC05D4" w:rsidRPr="0024256E" w:rsidRDefault="00DC05D4" w:rsidP="00C01A0D">
            <w:pPr>
              <w:jc w:val="center"/>
              <w:rPr>
                <w:sz w:val="20"/>
                <w:szCs w:val="20"/>
                <w:lang w:val="uk-UA"/>
              </w:rPr>
            </w:pPr>
          </w:p>
        </w:tc>
        <w:tc>
          <w:tcPr>
            <w:tcW w:w="460" w:type="dxa"/>
          </w:tcPr>
          <w:p w14:paraId="26EA2C3A"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0AF76BB" w14:textId="77777777" w:rsidR="00DC05D4" w:rsidRPr="0024256E" w:rsidRDefault="00DC05D4" w:rsidP="00C01A0D">
            <w:pPr>
              <w:jc w:val="center"/>
              <w:rPr>
                <w:sz w:val="20"/>
                <w:szCs w:val="20"/>
                <w:lang w:val="uk-UA"/>
              </w:rPr>
            </w:pPr>
          </w:p>
        </w:tc>
        <w:tc>
          <w:tcPr>
            <w:tcW w:w="460" w:type="dxa"/>
          </w:tcPr>
          <w:p w14:paraId="666A8640"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1FAD266F" w14:textId="77777777" w:rsidR="00DC05D4" w:rsidRPr="0024256E" w:rsidRDefault="00DC05D4" w:rsidP="00C01A0D">
            <w:pPr>
              <w:jc w:val="center"/>
              <w:rPr>
                <w:sz w:val="20"/>
                <w:szCs w:val="20"/>
                <w:lang w:val="uk-UA"/>
              </w:rPr>
            </w:pPr>
          </w:p>
        </w:tc>
        <w:tc>
          <w:tcPr>
            <w:tcW w:w="460" w:type="dxa"/>
          </w:tcPr>
          <w:p w14:paraId="50A845D1" w14:textId="77777777" w:rsidR="00DC05D4" w:rsidRPr="0024256E" w:rsidRDefault="00DC05D4" w:rsidP="00C01A0D">
            <w:pPr>
              <w:jc w:val="center"/>
              <w:rPr>
                <w:sz w:val="20"/>
                <w:szCs w:val="20"/>
                <w:lang w:val="uk-UA"/>
              </w:rPr>
            </w:pPr>
          </w:p>
        </w:tc>
      </w:tr>
      <w:tr w:rsidR="00DC05D4" w:rsidRPr="0024256E" w14:paraId="3BCD5EBA" w14:textId="77777777" w:rsidTr="00DC05D4">
        <w:tc>
          <w:tcPr>
            <w:tcW w:w="852" w:type="dxa"/>
          </w:tcPr>
          <w:p w14:paraId="3CBB52A9" w14:textId="77777777" w:rsidR="00DC05D4" w:rsidRPr="0024256E" w:rsidRDefault="00DC05D4" w:rsidP="00C01A0D">
            <w:pPr>
              <w:jc w:val="center"/>
              <w:rPr>
                <w:sz w:val="20"/>
                <w:szCs w:val="20"/>
                <w:lang w:val="uk-UA"/>
              </w:rPr>
            </w:pPr>
            <w:r w:rsidRPr="0024256E">
              <w:rPr>
                <w:sz w:val="20"/>
                <w:szCs w:val="20"/>
                <w:lang w:val="uk-UA"/>
              </w:rPr>
              <w:t>ОКФ5</w:t>
            </w:r>
          </w:p>
        </w:tc>
        <w:tc>
          <w:tcPr>
            <w:tcW w:w="518" w:type="dxa"/>
          </w:tcPr>
          <w:p w14:paraId="795EF595" w14:textId="77777777" w:rsidR="00DC05D4" w:rsidRPr="0024256E" w:rsidRDefault="00DC05D4" w:rsidP="00C01A0D">
            <w:pPr>
              <w:jc w:val="center"/>
              <w:rPr>
                <w:sz w:val="20"/>
                <w:szCs w:val="20"/>
                <w:lang w:val="uk-UA"/>
              </w:rPr>
            </w:pPr>
          </w:p>
        </w:tc>
        <w:tc>
          <w:tcPr>
            <w:tcW w:w="454" w:type="dxa"/>
          </w:tcPr>
          <w:p w14:paraId="4B004D50" w14:textId="77777777" w:rsidR="00DC05D4" w:rsidRPr="0024256E" w:rsidRDefault="00DC05D4" w:rsidP="00C01A0D">
            <w:pPr>
              <w:jc w:val="center"/>
              <w:rPr>
                <w:sz w:val="20"/>
                <w:szCs w:val="20"/>
                <w:lang w:val="uk-UA"/>
              </w:rPr>
            </w:pPr>
          </w:p>
        </w:tc>
        <w:tc>
          <w:tcPr>
            <w:tcW w:w="459" w:type="dxa"/>
          </w:tcPr>
          <w:p w14:paraId="65A2DD63" w14:textId="77777777" w:rsidR="00DC05D4" w:rsidRPr="0024256E" w:rsidRDefault="00DC05D4" w:rsidP="00C01A0D">
            <w:pPr>
              <w:jc w:val="center"/>
              <w:rPr>
                <w:sz w:val="20"/>
                <w:szCs w:val="20"/>
                <w:lang w:val="uk-UA"/>
              </w:rPr>
            </w:pPr>
          </w:p>
        </w:tc>
        <w:tc>
          <w:tcPr>
            <w:tcW w:w="459" w:type="dxa"/>
          </w:tcPr>
          <w:p w14:paraId="34140B50" w14:textId="77777777" w:rsidR="00DC05D4" w:rsidRPr="0024256E" w:rsidRDefault="00DC05D4" w:rsidP="00C01A0D">
            <w:pPr>
              <w:jc w:val="center"/>
              <w:rPr>
                <w:sz w:val="20"/>
                <w:szCs w:val="20"/>
                <w:lang w:val="uk-UA"/>
              </w:rPr>
            </w:pPr>
          </w:p>
        </w:tc>
        <w:tc>
          <w:tcPr>
            <w:tcW w:w="459" w:type="dxa"/>
          </w:tcPr>
          <w:p w14:paraId="0002C892" w14:textId="77777777" w:rsidR="00DC05D4" w:rsidRPr="0024256E" w:rsidRDefault="00DC05D4" w:rsidP="00C01A0D">
            <w:pPr>
              <w:jc w:val="center"/>
              <w:rPr>
                <w:sz w:val="20"/>
                <w:szCs w:val="20"/>
                <w:lang w:val="uk-UA"/>
              </w:rPr>
            </w:pPr>
          </w:p>
        </w:tc>
        <w:tc>
          <w:tcPr>
            <w:tcW w:w="459" w:type="dxa"/>
          </w:tcPr>
          <w:p w14:paraId="05D5279D" w14:textId="77777777" w:rsidR="00DC05D4" w:rsidRPr="0024256E" w:rsidRDefault="00DC05D4" w:rsidP="00C01A0D">
            <w:pPr>
              <w:jc w:val="center"/>
              <w:rPr>
                <w:sz w:val="20"/>
                <w:szCs w:val="20"/>
                <w:lang w:val="uk-UA"/>
              </w:rPr>
            </w:pPr>
          </w:p>
        </w:tc>
        <w:tc>
          <w:tcPr>
            <w:tcW w:w="459" w:type="dxa"/>
          </w:tcPr>
          <w:p w14:paraId="5D5D69B5"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3AD2ADA" w14:textId="77777777" w:rsidR="00DC05D4" w:rsidRPr="0024256E" w:rsidRDefault="00DC05D4" w:rsidP="00C01A0D">
            <w:pPr>
              <w:jc w:val="center"/>
              <w:rPr>
                <w:sz w:val="20"/>
                <w:szCs w:val="20"/>
                <w:lang w:val="uk-UA"/>
              </w:rPr>
            </w:pPr>
          </w:p>
        </w:tc>
        <w:tc>
          <w:tcPr>
            <w:tcW w:w="460" w:type="dxa"/>
          </w:tcPr>
          <w:p w14:paraId="0551D5B9"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2F80DC98"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7D9B8A82" w14:textId="77777777" w:rsidR="00DC05D4" w:rsidRPr="0024256E" w:rsidRDefault="00DC05D4" w:rsidP="00C01A0D">
            <w:pPr>
              <w:jc w:val="center"/>
              <w:rPr>
                <w:sz w:val="20"/>
                <w:szCs w:val="20"/>
                <w:lang w:val="uk-UA"/>
              </w:rPr>
            </w:pPr>
          </w:p>
        </w:tc>
        <w:tc>
          <w:tcPr>
            <w:tcW w:w="460" w:type="dxa"/>
          </w:tcPr>
          <w:p w14:paraId="531D8E84" w14:textId="77777777" w:rsidR="00DC05D4" w:rsidRPr="0024256E" w:rsidRDefault="00DC05D4" w:rsidP="00C01A0D">
            <w:pPr>
              <w:jc w:val="center"/>
              <w:rPr>
                <w:sz w:val="20"/>
                <w:szCs w:val="20"/>
                <w:lang w:val="uk-UA"/>
              </w:rPr>
            </w:pPr>
          </w:p>
        </w:tc>
        <w:tc>
          <w:tcPr>
            <w:tcW w:w="460" w:type="dxa"/>
          </w:tcPr>
          <w:p w14:paraId="2FF1505F"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57A50DFF" w14:textId="77777777" w:rsidR="00DC05D4" w:rsidRPr="0024256E" w:rsidRDefault="00DC05D4" w:rsidP="00C01A0D">
            <w:pPr>
              <w:jc w:val="center"/>
              <w:rPr>
                <w:sz w:val="20"/>
                <w:szCs w:val="20"/>
                <w:lang w:val="uk-UA"/>
              </w:rPr>
            </w:pPr>
          </w:p>
        </w:tc>
        <w:tc>
          <w:tcPr>
            <w:tcW w:w="460" w:type="dxa"/>
          </w:tcPr>
          <w:p w14:paraId="7216E665" w14:textId="77777777" w:rsidR="00DC05D4" w:rsidRPr="0024256E" w:rsidRDefault="00DC05D4" w:rsidP="00C01A0D">
            <w:pPr>
              <w:jc w:val="center"/>
              <w:rPr>
                <w:sz w:val="20"/>
                <w:szCs w:val="20"/>
                <w:lang w:val="uk-UA"/>
              </w:rPr>
            </w:pPr>
          </w:p>
        </w:tc>
        <w:tc>
          <w:tcPr>
            <w:tcW w:w="460" w:type="dxa"/>
          </w:tcPr>
          <w:p w14:paraId="7391AD12" w14:textId="77777777" w:rsidR="00DC05D4" w:rsidRPr="0024256E" w:rsidRDefault="00DC05D4" w:rsidP="00C01A0D">
            <w:pPr>
              <w:jc w:val="center"/>
              <w:rPr>
                <w:sz w:val="20"/>
                <w:szCs w:val="20"/>
                <w:lang w:val="uk-UA"/>
              </w:rPr>
            </w:pPr>
          </w:p>
        </w:tc>
        <w:tc>
          <w:tcPr>
            <w:tcW w:w="460" w:type="dxa"/>
          </w:tcPr>
          <w:p w14:paraId="36A97976" w14:textId="77777777" w:rsidR="00DC05D4" w:rsidRPr="0024256E" w:rsidRDefault="00DC05D4" w:rsidP="00C01A0D">
            <w:pPr>
              <w:jc w:val="center"/>
              <w:rPr>
                <w:sz w:val="20"/>
                <w:szCs w:val="20"/>
                <w:lang w:val="uk-UA"/>
              </w:rPr>
            </w:pPr>
          </w:p>
        </w:tc>
        <w:tc>
          <w:tcPr>
            <w:tcW w:w="460" w:type="dxa"/>
          </w:tcPr>
          <w:p w14:paraId="1EA56954" w14:textId="77777777" w:rsidR="00DC05D4" w:rsidRPr="0024256E" w:rsidRDefault="00DC05D4" w:rsidP="00C01A0D">
            <w:pPr>
              <w:jc w:val="center"/>
              <w:rPr>
                <w:sz w:val="20"/>
                <w:szCs w:val="20"/>
                <w:lang w:val="uk-UA"/>
              </w:rPr>
            </w:pPr>
          </w:p>
        </w:tc>
      </w:tr>
      <w:tr w:rsidR="00DC05D4" w:rsidRPr="0024256E" w14:paraId="137D79A0" w14:textId="77777777" w:rsidTr="00DC05D4">
        <w:tc>
          <w:tcPr>
            <w:tcW w:w="852" w:type="dxa"/>
          </w:tcPr>
          <w:p w14:paraId="50B7E0FB" w14:textId="77777777" w:rsidR="00DC05D4" w:rsidRPr="0024256E" w:rsidRDefault="00DC05D4" w:rsidP="00C01A0D">
            <w:pPr>
              <w:jc w:val="center"/>
              <w:rPr>
                <w:sz w:val="20"/>
                <w:szCs w:val="20"/>
                <w:lang w:val="uk-UA"/>
              </w:rPr>
            </w:pPr>
            <w:r w:rsidRPr="0024256E">
              <w:rPr>
                <w:sz w:val="20"/>
                <w:szCs w:val="20"/>
                <w:lang w:val="uk-UA"/>
              </w:rPr>
              <w:t>ОКФ6</w:t>
            </w:r>
          </w:p>
        </w:tc>
        <w:tc>
          <w:tcPr>
            <w:tcW w:w="518" w:type="dxa"/>
          </w:tcPr>
          <w:p w14:paraId="393EEE1A" w14:textId="01C8E1C5" w:rsidR="00DC05D4" w:rsidRPr="0024256E" w:rsidRDefault="00DC05D4" w:rsidP="00C01A0D">
            <w:pPr>
              <w:jc w:val="center"/>
              <w:rPr>
                <w:sz w:val="20"/>
                <w:szCs w:val="20"/>
                <w:lang w:val="uk-UA"/>
              </w:rPr>
            </w:pPr>
            <w:r>
              <w:rPr>
                <w:sz w:val="20"/>
                <w:szCs w:val="20"/>
                <w:lang w:val="uk-UA"/>
              </w:rPr>
              <w:t>+</w:t>
            </w:r>
          </w:p>
        </w:tc>
        <w:tc>
          <w:tcPr>
            <w:tcW w:w="454" w:type="dxa"/>
          </w:tcPr>
          <w:p w14:paraId="3E412B05" w14:textId="77777777" w:rsidR="00DC05D4" w:rsidRPr="0024256E" w:rsidRDefault="00DC05D4" w:rsidP="00C01A0D">
            <w:pPr>
              <w:jc w:val="center"/>
              <w:rPr>
                <w:sz w:val="20"/>
                <w:szCs w:val="20"/>
                <w:lang w:val="uk-UA"/>
              </w:rPr>
            </w:pPr>
          </w:p>
        </w:tc>
        <w:tc>
          <w:tcPr>
            <w:tcW w:w="459" w:type="dxa"/>
          </w:tcPr>
          <w:p w14:paraId="651C34E8" w14:textId="5823D6C5" w:rsidR="00DC05D4" w:rsidRPr="0024256E" w:rsidRDefault="00DC05D4" w:rsidP="00C01A0D">
            <w:pPr>
              <w:jc w:val="center"/>
              <w:rPr>
                <w:sz w:val="20"/>
                <w:szCs w:val="20"/>
                <w:lang w:val="uk-UA"/>
              </w:rPr>
            </w:pPr>
          </w:p>
        </w:tc>
        <w:tc>
          <w:tcPr>
            <w:tcW w:w="459" w:type="dxa"/>
          </w:tcPr>
          <w:p w14:paraId="06269D2C" w14:textId="77777777" w:rsidR="00DC05D4" w:rsidRPr="0024256E" w:rsidRDefault="00DC05D4" w:rsidP="00C01A0D">
            <w:pPr>
              <w:jc w:val="center"/>
              <w:rPr>
                <w:sz w:val="20"/>
                <w:szCs w:val="20"/>
                <w:lang w:val="uk-UA"/>
              </w:rPr>
            </w:pPr>
          </w:p>
        </w:tc>
        <w:tc>
          <w:tcPr>
            <w:tcW w:w="459" w:type="dxa"/>
          </w:tcPr>
          <w:p w14:paraId="12686240" w14:textId="77777777" w:rsidR="00DC05D4" w:rsidRPr="0024256E" w:rsidRDefault="00DC05D4" w:rsidP="00C01A0D">
            <w:pPr>
              <w:jc w:val="center"/>
              <w:rPr>
                <w:sz w:val="20"/>
                <w:szCs w:val="20"/>
                <w:lang w:val="uk-UA"/>
              </w:rPr>
            </w:pPr>
          </w:p>
        </w:tc>
        <w:tc>
          <w:tcPr>
            <w:tcW w:w="459" w:type="dxa"/>
          </w:tcPr>
          <w:p w14:paraId="498DECBE" w14:textId="77777777" w:rsidR="00DC05D4" w:rsidRPr="0024256E" w:rsidRDefault="00DC05D4" w:rsidP="00C01A0D">
            <w:pPr>
              <w:jc w:val="center"/>
              <w:rPr>
                <w:sz w:val="20"/>
                <w:szCs w:val="20"/>
                <w:lang w:val="uk-UA"/>
              </w:rPr>
            </w:pPr>
          </w:p>
        </w:tc>
        <w:tc>
          <w:tcPr>
            <w:tcW w:w="459" w:type="dxa"/>
          </w:tcPr>
          <w:p w14:paraId="64C01767" w14:textId="1289FEE3" w:rsidR="00DC05D4" w:rsidRPr="0024256E" w:rsidRDefault="00DC05D4" w:rsidP="00C01A0D">
            <w:pPr>
              <w:jc w:val="center"/>
              <w:rPr>
                <w:sz w:val="20"/>
                <w:szCs w:val="20"/>
                <w:lang w:val="uk-UA"/>
              </w:rPr>
            </w:pPr>
          </w:p>
        </w:tc>
        <w:tc>
          <w:tcPr>
            <w:tcW w:w="460" w:type="dxa"/>
          </w:tcPr>
          <w:p w14:paraId="384EB737"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ED788EE" w14:textId="53040669" w:rsidR="00DC05D4" w:rsidRPr="0024256E" w:rsidRDefault="00DC05D4" w:rsidP="00C01A0D">
            <w:pPr>
              <w:jc w:val="center"/>
              <w:rPr>
                <w:sz w:val="20"/>
                <w:szCs w:val="20"/>
                <w:lang w:val="uk-UA"/>
              </w:rPr>
            </w:pPr>
          </w:p>
        </w:tc>
        <w:tc>
          <w:tcPr>
            <w:tcW w:w="460" w:type="dxa"/>
          </w:tcPr>
          <w:p w14:paraId="6DACE508"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1CDB4431" w14:textId="77777777" w:rsidR="00DC05D4" w:rsidRPr="0024256E" w:rsidRDefault="00DC05D4" w:rsidP="00C01A0D">
            <w:pPr>
              <w:jc w:val="center"/>
              <w:rPr>
                <w:sz w:val="20"/>
                <w:szCs w:val="20"/>
                <w:lang w:val="uk-UA"/>
              </w:rPr>
            </w:pPr>
          </w:p>
        </w:tc>
        <w:tc>
          <w:tcPr>
            <w:tcW w:w="460" w:type="dxa"/>
          </w:tcPr>
          <w:p w14:paraId="22D3CF03" w14:textId="77777777" w:rsidR="00DC05D4" w:rsidRPr="0024256E" w:rsidRDefault="00DC05D4" w:rsidP="00C01A0D">
            <w:pPr>
              <w:jc w:val="center"/>
              <w:rPr>
                <w:sz w:val="20"/>
                <w:szCs w:val="20"/>
                <w:lang w:val="uk-UA"/>
              </w:rPr>
            </w:pPr>
          </w:p>
        </w:tc>
        <w:tc>
          <w:tcPr>
            <w:tcW w:w="460" w:type="dxa"/>
          </w:tcPr>
          <w:p w14:paraId="32B97D4F" w14:textId="5C76C09C" w:rsidR="00DC05D4" w:rsidRPr="0024256E" w:rsidRDefault="00DC05D4" w:rsidP="00C01A0D">
            <w:pPr>
              <w:jc w:val="center"/>
              <w:rPr>
                <w:sz w:val="20"/>
                <w:szCs w:val="20"/>
                <w:lang w:val="uk-UA"/>
              </w:rPr>
            </w:pPr>
            <w:r>
              <w:rPr>
                <w:sz w:val="20"/>
                <w:szCs w:val="20"/>
                <w:lang w:val="uk-UA"/>
              </w:rPr>
              <w:t>+</w:t>
            </w:r>
          </w:p>
        </w:tc>
        <w:tc>
          <w:tcPr>
            <w:tcW w:w="460" w:type="dxa"/>
          </w:tcPr>
          <w:p w14:paraId="110903AA" w14:textId="77777777" w:rsidR="00DC05D4" w:rsidRPr="0024256E" w:rsidRDefault="00DC05D4" w:rsidP="00C01A0D">
            <w:pPr>
              <w:jc w:val="center"/>
              <w:rPr>
                <w:sz w:val="20"/>
                <w:szCs w:val="20"/>
                <w:lang w:val="uk-UA"/>
              </w:rPr>
            </w:pPr>
          </w:p>
        </w:tc>
        <w:tc>
          <w:tcPr>
            <w:tcW w:w="460" w:type="dxa"/>
          </w:tcPr>
          <w:p w14:paraId="21DE3A92" w14:textId="77777777" w:rsidR="00DC05D4" w:rsidRPr="0024256E" w:rsidRDefault="00DC05D4" w:rsidP="00C01A0D">
            <w:pPr>
              <w:jc w:val="center"/>
              <w:rPr>
                <w:sz w:val="20"/>
                <w:szCs w:val="20"/>
                <w:lang w:val="uk-UA"/>
              </w:rPr>
            </w:pPr>
          </w:p>
        </w:tc>
        <w:tc>
          <w:tcPr>
            <w:tcW w:w="460" w:type="dxa"/>
          </w:tcPr>
          <w:p w14:paraId="6579B426" w14:textId="77777777" w:rsidR="00DC05D4" w:rsidRPr="0024256E" w:rsidRDefault="00DC05D4" w:rsidP="00C01A0D">
            <w:pPr>
              <w:jc w:val="center"/>
              <w:rPr>
                <w:sz w:val="20"/>
                <w:szCs w:val="20"/>
                <w:lang w:val="uk-UA"/>
              </w:rPr>
            </w:pPr>
          </w:p>
        </w:tc>
        <w:tc>
          <w:tcPr>
            <w:tcW w:w="460" w:type="dxa"/>
          </w:tcPr>
          <w:p w14:paraId="09011017" w14:textId="77777777" w:rsidR="00DC05D4" w:rsidRPr="0024256E" w:rsidRDefault="00DC05D4" w:rsidP="00C01A0D">
            <w:pPr>
              <w:jc w:val="center"/>
              <w:rPr>
                <w:sz w:val="20"/>
                <w:szCs w:val="20"/>
                <w:lang w:val="uk-UA"/>
              </w:rPr>
            </w:pPr>
          </w:p>
        </w:tc>
        <w:tc>
          <w:tcPr>
            <w:tcW w:w="460" w:type="dxa"/>
          </w:tcPr>
          <w:p w14:paraId="08D3069E" w14:textId="77777777" w:rsidR="00DC05D4" w:rsidRPr="0024256E" w:rsidRDefault="00DC05D4" w:rsidP="00C01A0D">
            <w:pPr>
              <w:jc w:val="center"/>
              <w:rPr>
                <w:sz w:val="20"/>
                <w:szCs w:val="20"/>
                <w:lang w:val="uk-UA"/>
              </w:rPr>
            </w:pPr>
          </w:p>
        </w:tc>
      </w:tr>
      <w:tr w:rsidR="00DC05D4" w:rsidRPr="0024256E" w14:paraId="658DA753" w14:textId="77777777" w:rsidTr="00DC05D4">
        <w:tc>
          <w:tcPr>
            <w:tcW w:w="852" w:type="dxa"/>
          </w:tcPr>
          <w:p w14:paraId="4FAF9E2E" w14:textId="77777777" w:rsidR="00DC05D4" w:rsidRPr="0024256E" w:rsidRDefault="00DC05D4" w:rsidP="00C01A0D">
            <w:pPr>
              <w:jc w:val="center"/>
              <w:rPr>
                <w:sz w:val="20"/>
                <w:szCs w:val="20"/>
                <w:lang w:val="uk-UA"/>
              </w:rPr>
            </w:pPr>
            <w:r w:rsidRPr="0024256E">
              <w:rPr>
                <w:sz w:val="20"/>
                <w:szCs w:val="20"/>
                <w:lang w:val="uk-UA"/>
              </w:rPr>
              <w:t>ОКФ7</w:t>
            </w:r>
          </w:p>
        </w:tc>
        <w:tc>
          <w:tcPr>
            <w:tcW w:w="518" w:type="dxa"/>
          </w:tcPr>
          <w:p w14:paraId="1F542740" w14:textId="77777777" w:rsidR="00DC05D4" w:rsidRPr="0024256E" w:rsidRDefault="00DC05D4" w:rsidP="00C01A0D">
            <w:pPr>
              <w:jc w:val="center"/>
              <w:rPr>
                <w:sz w:val="20"/>
                <w:szCs w:val="20"/>
                <w:lang w:val="uk-UA"/>
              </w:rPr>
            </w:pPr>
          </w:p>
        </w:tc>
        <w:tc>
          <w:tcPr>
            <w:tcW w:w="454" w:type="dxa"/>
          </w:tcPr>
          <w:p w14:paraId="7A72823C" w14:textId="77777777" w:rsidR="00DC05D4" w:rsidRPr="0024256E" w:rsidRDefault="00DC05D4" w:rsidP="00C01A0D">
            <w:pPr>
              <w:jc w:val="center"/>
              <w:rPr>
                <w:sz w:val="20"/>
                <w:szCs w:val="20"/>
                <w:lang w:val="uk-UA"/>
              </w:rPr>
            </w:pPr>
          </w:p>
        </w:tc>
        <w:tc>
          <w:tcPr>
            <w:tcW w:w="459" w:type="dxa"/>
          </w:tcPr>
          <w:p w14:paraId="15FB3CA6"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625261BA" w14:textId="77777777" w:rsidR="00DC05D4" w:rsidRPr="0024256E" w:rsidRDefault="00DC05D4" w:rsidP="00C01A0D">
            <w:pPr>
              <w:jc w:val="center"/>
              <w:rPr>
                <w:sz w:val="20"/>
                <w:szCs w:val="20"/>
                <w:lang w:val="uk-UA"/>
              </w:rPr>
            </w:pPr>
          </w:p>
        </w:tc>
        <w:tc>
          <w:tcPr>
            <w:tcW w:w="459" w:type="dxa"/>
          </w:tcPr>
          <w:p w14:paraId="0D7C09F8" w14:textId="77777777" w:rsidR="00DC05D4" w:rsidRPr="0024256E" w:rsidRDefault="00DC05D4" w:rsidP="00C01A0D">
            <w:pPr>
              <w:jc w:val="center"/>
              <w:rPr>
                <w:sz w:val="20"/>
                <w:szCs w:val="20"/>
                <w:lang w:val="uk-UA"/>
              </w:rPr>
            </w:pPr>
          </w:p>
        </w:tc>
        <w:tc>
          <w:tcPr>
            <w:tcW w:w="459" w:type="dxa"/>
          </w:tcPr>
          <w:p w14:paraId="6A972A0F" w14:textId="77777777" w:rsidR="00DC05D4" w:rsidRPr="0024256E" w:rsidRDefault="00DC05D4" w:rsidP="00C01A0D">
            <w:pPr>
              <w:jc w:val="center"/>
              <w:rPr>
                <w:sz w:val="20"/>
                <w:szCs w:val="20"/>
                <w:lang w:val="uk-UA"/>
              </w:rPr>
            </w:pPr>
          </w:p>
        </w:tc>
        <w:tc>
          <w:tcPr>
            <w:tcW w:w="459" w:type="dxa"/>
          </w:tcPr>
          <w:p w14:paraId="44357FC7"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5373D892" w14:textId="77777777" w:rsidR="00DC05D4" w:rsidRPr="0024256E" w:rsidRDefault="00DC05D4" w:rsidP="00C01A0D">
            <w:pPr>
              <w:jc w:val="center"/>
              <w:rPr>
                <w:sz w:val="20"/>
                <w:szCs w:val="20"/>
                <w:lang w:val="uk-UA"/>
              </w:rPr>
            </w:pPr>
          </w:p>
        </w:tc>
        <w:tc>
          <w:tcPr>
            <w:tcW w:w="460" w:type="dxa"/>
          </w:tcPr>
          <w:p w14:paraId="1E484CBB"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56B466CB"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61D850D0" w14:textId="77777777" w:rsidR="00DC05D4" w:rsidRPr="0024256E" w:rsidRDefault="00DC05D4" w:rsidP="00C01A0D">
            <w:pPr>
              <w:jc w:val="center"/>
              <w:rPr>
                <w:sz w:val="20"/>
                <w:szCs w:val="20"/>
                <w:lang w:val="uk-UA"/>
              </w:rPr>
            </w:pPr>
          </w:p>
        </w:tc>
        <w:tc>
          <w:tcPr>
            <w:tcW w:w="460" w:type="dxa"/>
          </w:tcPr>
          <w:p w14:paraId="42A117F3" w14:textId="77777777" w:rsidR="00DC05D4" w:rsidRPr="0024256E" w:rsidRDefault="00DC05D4" w:rsidP="00C01A0D">
            <w:pPr>
              <w:jc w:val="center"/>
              <w:rPr>
                <w:sz w:val="20"/>
                <w:szCs w:val="20"/>
                <w:lang w:val="uk-UA"/>
              </w:rPr>
            </w:pPr>
          </w:p>
        </w:tc>
        <w:tc>
          <w:tcPr>
            <w:tcW w:w="460" w:type="dxa"/>
          </w:tcPr>
          <w:p w14:paraId="39209DB2"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34E7607" w14:textId="77777777" w:rsidR="00DC05D4" w:rsidRPr="0024256E" w:rsidRDefault="00DC05D4" w:rsidP="00C01A0D">
            <w:pPr>
              <w:jc w:val="center"/>
              <w:rPr>
                <w:sz w:val="20"/>
                <w:szCs w:val="20"/>
                <w:lang w:val="uk-UA"/>
              </w:rPr>
            </w:pPr>
          </w:p>
        </w:tc>
        <w:tc>
          <w:tcPr>
            <w:tcW w:w="460" w:type="dxa"/>
          </w:tcPr>
          <w:p w14:paraId="6412C581" w14:textId="77777777" w:rsidR="00DC05D4" w:rsidRPr="0024256E" w:rsidRDefault="00DC05D4" w:rsidP="00C01A0D">
            <w:pPr>
              <w:jc w:val="center"/>
              <w:rPr>
                <w:sz w:val="20"/>
                <w:szCs w:val="20"/>
                <w:lang w:val="uk-UA"/>
              </w:rPr>
            </w:pPr>
          </w:p>
        </w:tc>
        <w:tc>
          <w:tcPr>
            <w:tcW w:w="460" w:type="dxa"/>
          </w:tcPr>
          <w:p w14:paraId="3F2FD355" w14:textId="77777777" w:rsidR="00DC05D4" w:rsidRPr="0024256E" w:rsidRDefault="00DC05D4" w:rsidP="00C01A0D">
            <w:pPr>
              <w:jc w:val="center"/>
              <w:rPr>
                <w:sz w:val="20"/>
                <w:szCs w:val="20"/>
                <w:lang w:val="uk-UA"/>
              </w:rPr>
            </w:pPr>
          </w:p>
        </w:tc>
        <w:tc>
          <w:tcPr>
            <w:tcW w:w="460" w:type="dxa"/>
          </w:tcPr>
          <w:p w14:paraId="28CB4C2E" w14:textId="77777777" w:rsidR="00DC05D4" w:rsidRPr="0024256E" w:rsidRDefault="00DC05D4" w:rsidP="00C01A0D">
            <w:pPr>
              <w:jc w:val="center"/>
              <w:rPr>
                <w:sz w:val="20"/>
                <w:szCs w:val="20"/>
                <w:lang w:val="uk-UA"/>
              </w:rPr>
            </w:pPr>
          </w:p>
        </w:tc>
        <w:tc>
          <w:tcPr>
            <w:tcW w:w="460" w:type="dxa"/>
          </w:tcPr>
          <w:p w14:paraId="1A36548F" w14:textId="77777777" w:rsidR="00DC05D4" w:rsidRPr="0024256E" w:rsidRDefault="00DC05D4" w:rsidP="00C01A0D">
            <w:pPr>
              <w:jc w:val="center"/>
              <w:rPr>
                <w:sz w:val="20"/>
                <w:szCs w:val="20"/>
                <w:lang w:val="uk-UA"/>
              </w:rPr>
            </w:pPr>
          </w:p>
        </w:tc>
      </w:tr>
      <w:tr w:rsidR="00DC05D4" w:rsidRPr="0024256E" w14:paraId="5F2B93BF" w14:textId="77777777" w:rsidTr="00DC05D4">
        <w:tc>
          <w:tcPr>
            <w:tcW w:w="852" w:type="dxa"/>
          </w:tcPr>
          <w:p w14:paraId="06591823" w14:textId="77777777" w:rsidR="00DC05D4" w:rsidRPr="0024256E" w:rsidRDefault="00DC05D4" w:rsidP="00C01A0D">
            <w:pPr>
              <w:jc w:val="center"/>
              <w:rPr>
                <w:sz w:val="20"/>
                <w:szCs w:val="20"/>
                <w:lang w:val="uk-UA"/>
              </w:rPr>
            </w:pPr>
            <w:r w:rsidRPr="0024256E">
              <w:rPr>
                <w:sz w:val="20"/>
                <w:szCs w:val="20"/>
                <w:lang w:val="uk-UA"/>
              </w:rPr>
              <w:t>ОКФ8</w:t>
            </w:r>
          </w:p>
        </w:tc>
        <w:tc>
          <w:tcPr>
            <w:tcW w:w="518" w:type="dxa"/>
          </w:tcPr>
          <w:p w14:paraId="22FFA94B" w14:textId="77777777" w:rsidR="00DC05D4" w:rsidRPr="0024256E" w:rsidRDefault="00DC05D4" w:rsidP="00C01A0D">
            <w:pPr>
              <w:jc w:val="center"/>
              <w:rPr>
                <w:sz w:val="20"/>
                <w:szCs w:val="20"/>
                <w:lang w:val="uk-UA"/>
              </w:rPr>
            </w:pPr>
          </w:p>
        </w:tc>
        <w:tc>
          <w:tcPr>
            <w:tcW w:w="454" w:type="dxa"/>
          </w:tcPr>
          <w:p w14:paraId="450E6D06" w14:textId="77777777" w:rsidR="00DC05D4" w:rsidRPr="0024256E" w:rsidRDefault="00DC05D4" w:rsidP="00C01A0D">
            <w:pPr>
              <w:jc w:val="center"/>
              <w:rPr>
                <w:sz w:val="20"/>
                <w:szCs w:val="20"/>
                <w:lang w:val="uk-UA"/>
              </w:rPr>
            </w:pPr>
          </w:p>
        </w:tc>
        <w:tc>
          <w:tcPr>
            <w:tcW w:w="459" w:type="dxa"/>
          </w:tcPr>
          <w:p w14:paraId="557963A8"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2CF11420"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379DDF46" w14:textId="77777777" w:rsidR="00DC05D4" w:rsidRPr="0024256E" w:rsidRDefault="00DC05D4" w:rsidP="00C01A0D">
            <w:pPr>
              <w:jc w:val="center"/>
              <w:rPr>
                <w:sz w:val="20"/>
                <w:szCs w:val="20"/>
                <w:lang w:val="uk-UA"/>
              </w:rPr>
            </w:pPr>
          </w:p>
        </w:tc>
        <w:tc>
          <w:tcPr>
            <w:tcW w:w="459" w:type="dxa"/>
          </w:tcPr>
          <w:p w14:paraId="3E8B5D7E" w14:textId="77777777" w:rsidR="00DC05D4" w:rsidRPr="0024256E" w:rsidRDefault="00DC05D4" w:rsidP="00C01A0D">
            <w:pPr>
              <w:jc w:val="center"/>
              <w:rPr>
                <w:sz w:val="20"/>
                <w:szCs w:val="20"/>
                <w:lang w:val="uk-UA"/>
              </w:rPr>
            </w:pPr>
          </w:p>
        </w:tc>
        <w:tc>
          <w:tcPr>
            <w:tcW w:w="459" w:type="dxa"/>
          </w:tcPr>
          <w:p w14:paraId="038E752E" w14:textId="77777777" w:rsidR="00DC05D4" w:rsidRPr="0024256E" w:rsidRDefault="00DC05D4" w:rsidP="00C01A0D">
            <w:pPr>
              <w:jc w:val="center"/>
              <w:rPr>
                <w:sz w:val="20"/>
                <w:szCs w:val="20"/>
                <w:lang w:val="uk-UA"/>
              </w:rPr>
            </w:pPr>
          </w:p>
        </w:tc>
        <w:tc>
          <w:tcPr>
            <w:tcW w:w="460" w:type="dxa"/>
          </w:tcPr>
          <w:p w14:paraId="0B32275A" w14:textId="77777777" w:rsidR="00DC05D4" w:rsidRPr="0024256E" w:rsidRDefault="00DC05D4" w:rsidP="00C01A0D">
            <w:pPr>
              <w:jc w:val="center"/>
              <w:rPr>
                <w:sz w:val="20"/>
                <w:szCs w:val="20"/>
                <w:lang w:val="uk-UA"/>
              </w:rPr>
            </w:pPr>
          </w:p>
        </w:tc>
        <w:tc>
          <w:tcPr>
            <w:tcW w:w="460" w:type="dxa"/>
          </w:tcPr>
          <w:p w14:paraId="1E1C5FAB" w14:textId="77777777" w:rsidR="00DC05D4" w:rsidRPr="0024256E" w:rsidRDefault="00DC05D4" w:rsidP="00C01A0D">
            <w:pPr>
              <w:jc w:val="center"/>
              <w:rPr>
                <w:sz w:val="20"/>
                <w:szCs w:val="20"/>
                <w:lang w:val="uk-UA"/>
              </w:rPr>
            </w:pPr>
          </w:p>
        </w:tc>
        <w:tc>
          <w:tcPr>
            <w:tcW w:w="460" w:type="dxa"/>
          </w:tcPr>
          <w:p w14:paraId="418EF0E6" w14:textId="77777777" w:rsidR="00DC05D4" w:rsidRPr="0024256E" w:rsidRDefault="00DC05D4" w:rsidP="00C01A0D">
            <w:pPr>
              <w:jc w:val="center"/>
              <w:rPr>
                <w:sz w:val="20"/>
                <w:szCs w:val="20"/>
                <w:lang w:val="uk-UA"/>
              </w:rPr>
            </w:pPr>
          </w:p>
        </w:tc>
        <w:tc>
          <w:tcPr>
            <w:tcW w:w="460" w:type="dxa"/>
          </w:tcPr>
          <w:p w14:paraId="23BC6FDD" w14:textId="77777777" w:rsidR="00DC05D4" w:rsidRPr="0024256E" w:rsidRDefault="00DC05D4" w:rsidP="00C01A0D">
            <w:pPr>
              <w:jc w:val="center"/>
              <w:rPr>
                <w:sz w:val="20"/>
                <w:szCs w:val="20"/>
                <w:lang w:val="uk-UA"/>
              </w:rPr>
            </w:pPr>
          </w:p>
        </w:tc>
        <w:tc>
          <w:tcPr>
            <w:tcW w:w="460" w:type="dxa"/>
          </w:tcPr>
          <w:p w14:paraId="0F1C2FA1"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475BEBC2" w14:textId="77777777" w:rsidR="00DC05D4" w:rsidRPr="0024256E" w:rsidRDefault="00DC05D4" w:rsidP="00C01A0D">
            <w:pPr>
              <w:jc w:val="center"/>
              <w:rPr>
                <w:sz w:val="20"/>
                <w:szCs w:val="20"/>
                <w:lang w:val="uk-UA"/>
              </w:rPr>
            </w:pPr>
          </w:p>
        </w:tc>
        <w:tc>
          <w:tcPr>
            <w:tcW w:w="460" w:type="dxa"/>
          </w:tcPr>
          <w:p w14:paraId="2C705B21"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D64B8CF" w14:textId="77777777" w:rsidR="00DC05D4" w:rsidRPr="0024256E" w:rsidRDefault="00DC05D4" w:rsidP="00C01A0D">
            <w:pPr>
              <w:jc w:val="center"/>
              <w:rPr>
                <w:sz w:val="20"/>
                <w:szCs w:val="20"/>
                <w:lang w:val="uk-UA"/>
              </w:rPr>
            </w:pPr>
          </w:p>
        </w:tc>
        <w:tc>
          <w:tcPr>
            <w:tcW w:w="460" w:type="dxa"/>
          </w:tcPr>
          <w:p w14:paraId="4C12C367" w14:textId="77777777" w:rsidR="00DC05D4" w:rsidRPr="0024256E" w:rsidRDefault="00DC05D4" w:rsidP="00C01A0D">
            <w:pPr>
              <w:jc w:val="center"/>
              <w:rPr>
                <w:sz w:val="20"/>
                <w:szCs w:val="20"/>
                <w:lang w:val="uk-UA"/>
              </w:rPr>
            </w:pPr>
          </w:p>
        </w:tc>
        <w:tc>
          <w:tcPr>
            <w:tcW w:w="460" w:type="dxa"/>
          </w:tcPr>
          <w:p w14:paraId="06DF16F8"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3780E5B0"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14AC38E3" w14:textId="77777777" w:rsidTr="00DC05D4">
        <w:tc>
          <w:tcPr>
            <w:tcW w:w="852" w:type="dxa"/>
          </w:tcPr>
          <w:p w14:paraId="25CFE0D4" w14:textId="77777777" w:rsidR="00DC05D4" w:rsidRPr="0024256E" w:rsidRDefault="00DC05D4" w:rsidP="00C01A0D">
            <w:pPr>
              <w:jc w:val="center"/>
              <w:rPr>
                <w:sz w:val="20"/>
                <w:szCs w:val="20"/>
                <w:lang w:val="uk-UA"/>
              </w:rPr>
            </w:pPr>
            <w:r w:rsidRPr="0024256E">
              <w:rPr>
                <w:sz w:val="20"/>
                <w:szCs w:val="20"/>
                <w:lang w:val="uk-UA"/>
              </w:rPr>
              <w:t>ОКФ9</w:t>
            </w:r>
          </w:p>
        </w:tc>
        <w:tc>
          <w:tcPr>
            <w:tcW w:w="518" w:type="dxa"/>
          </w:tcPr>
          <w:p w14:paraId="32F0E1B5" w14:textId="77777777" w:rsidR="00DC05D4" w:rsidRPr="0024256E" w:rsidRDefault="00DC05D4" w:rsidP="00C01A0D">
            <w:pPr>
              <w:jc w:val="center"/>
              <w:rPr>
                <w:sz w:val="20"/>
                <w:szCs w:val="20"/>
                <w:lang w:val="uk-UA"/>
              </w:rPr>
            </w:pPr>
          </w:p>
        </w:tc>
        <w:tc>
          <w:tcPr>
            <w:tcW w:w="454" w:type="dxa"/>
          </w:tcPr>
          <w:p w14:paraId="5E0FBB89" w14:textId="77777777" w:rsidR="00DC05D4" w:rsidRPr="0024256E" w:rsidRDefault="00DC05D4" w:rsidP="00C01A0D">
            <w:pPr>
              <w:jc w:val="center"/>
              <w:rPr>
                <w:sz w:val="20"/>
                <w:szCs w:val="20"/>
                <w:lang w:val="uk-UA"/>
              </w:rPr>
            </w:pPr>
          </w:p>
        </w:tc>
        <w:tc>
          <w:tcPr>
            <w:tcW w:w="459" w:type="dxa"/>
          </w:tcPr>
          <w:p w14:paraId="1C9A6E5C"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6B886F00" w14:textId="77777777" w:rsidR="00DC05D4" w:rsidRPr="0024256E" w:rsidRDefault="00DC05D4" w:rsidP="00C01A0D">
            <w:pPr>
              <w:jc w:val="center"/>
              <w:rPr>
                <w:sz w:val="20"/>
                <w:szCs w:val="20"/>
                <w:lang w:val="uk-UA"/>
              </w:rPr>
            </w:pPr>
          </w:p>
        </w:tc>
        <w:tc>
          <w:tcPr>
            <w:tcW w:w="459" w:type="dxa"/>
          </w:tcPr>
          <w:p w14:paraId="6C1739F3" w14:textId="77777777" w:rsidR="00DC05D4" w:rsidRPr="0024256E" w:rsidRDefault="00DC05D4" w:rsidP="00C01A0D">
            <w:pPr>
              <w:jc w:val="center"/>
              <w:rPr>
                <w:sz w:val="20"/>
                <w:szCs w:val="20"/>
                <w:lang w:val="uk-UA"/>
              </w:rPr>
            </w:pPr>
          </w:p>
        </w:tc>
        <w:tc>
          <w:tcPr>
            <w:tcW w:w="459" w:type="dxa"/>
          </w:tcPr>
          <w:p w14:paraId="52170F25"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59ACDF9F" w14:textId="77777777" w:rsidR="00DC05D4" w:rsidRPr="0024256E" w:rsidRDefault="00DC05D4" w:rsidP="00C01A0D">
            <w:pPr>
              <w:jc w:val="center"/>
              <w:rPr>
                <w:sz w:val="20"/>
                <w:szCs w:val="20"/>
                <w:lang w:val="uk-UA"/>
              </w:rPr>
            </w:pPr>
          </w:p>
        </w:tc>
        <w:tc>
          <w:tcPr>
            <w:tcW w:w="460" w:type="dxa"/>
          </w:tcPr>
          <w:p w14:paraId="580BC727" w14:textId="77777777" w:rsidR="00DC05D4" w:rsidRPr="0024256E" w:rsidRDefault="00DC05D4" w:rsidP="00C01A0D">
            <w:pPr>
              <w:jc w:val="center"/>
              <w:rPr>
                <w:sz w:val="20"/>
                <w:szCs w:val="20"/>
                <w:lang w:val="uk-UA"/>
              </w:rPr>
            </w:pPr>
          </w:p>
        </w:tc>
        <w:tc>
          <w:tcPr>
            <w:tcW w:w="460" w:type="dxa"/>
          </w:tcPr>
          <w:p w14:paraId="56E40EB0" w14:textId="77777777" w:rsidR="00DC05D4" w:rsidRPr="0024256E" w:rsidRDefault="00DC05D4" w:rsidP="00C01A0D">
            <w:pPr>
              <w:jc w:val="center"/>
              <w:rPr>
                <w:sz w:val="20"/>
                <w:szCs w:val="20"/>
                <w:lang w:val="uk-UA"/>
              </w:rPr>
            </w:pPr>
          </w:p>
        </w:tc>
        <w:tc>
          <w:tcPr>
            <w:tcW w:w="460" w:type="dxa"/>
          </w:tcPr>
          <w:p w14:paraId="061468E2"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58084BA4" w14:textId="77777777" w:rsidR="00DC05D4" w:rsidRPr="0024256E" w:rsidRDefault="00DC05D4" w:rsidP="00C01A0D">
            <w:pPr>
              <w:jc w:val="center"/>
              <w:rPr>
                <w:sz w:val="20"/>
                <w:szCs w:val="20"/>
                <w:lang w:val="uk-UA"/>
              </w:rPr>
            </w:pPr>
          </w:p>
        </w:tc>
        <w:tc>
          <w:tcPr>
            <w:tcW w:w="460" w:type="dxa"/>
          </w:tcPr>
          <w:p w14:paraId="514AAC7E" w14:textId="77777777" w:rsidR="00DC05D4" w:rsidRPr="0024256E" w:rsidRDefault="00DC05D4" w:rsidP="00C01A0D">
            <w:pPr>
              <w:jc w:val="center"/>
              <w:rPr>
                <w:sz w:val="20"/>
                <w:szCs w:val="20"/>
                <w:lang w:val="uk-UA"/>
              </w:rPr>
            </w:pPr>
          </w:p>
        </w:tc>
        <w:tc>
          <w:tcPr>
            <w:tcW w:w="460" w:type="dxa"/>
          </w:tcPr>
          <w:p w14:paraId="38C8366A"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3DC55C6" w14:textId="77777777" w:rsidR="00DC05D4" w:rsidRPr="0024256E" w:rsidRDefault="00DC05D4" w:rsidP="00C01A0D">
            <w:pPr>
              <w:jc w:val="center"/>
              <w:rPr>
                <w:sz w:val="20"/>
                <w:szCs w:val="20"/>
                <w:lang w:val="uk-UA"/>
              </w:rPr>
            </w:pPr>
          </w:p>
        </w:tc>
        <w:tc>
          <w:tcPr>
            <w:tcW w:w="460" w:type="dxa"/>
          </w:tcPr>
          <w:p w14:paraId="66D381E4" w14:textId="77777777" w:rsidR="00DC05D4" w:rsidRPr="0024256E" w:rsidRDefault="00DC05D4" w:rsidP="00C01A0D">
            <w:pPr>
              <w:jc w:val="center"/>
              <w:rPr>
                <w:sz w:val="20"/>
                <w:szCs w:val="20"/>
                <w:lang w:val="uk-UA"/>
              </w:rPr>
            </w:pPr>
          </w:p>
        </w:tc>
        <w:tc>
          <w:tcPr>
            <w:tcW w:w="460" w:type="dxa"/>
          </w:tcPr>
          <w:p w14:paraId="5B2AF67F" w14:textId="77777777" w:rsidR="00DC05D4" w:rsidRPr="0024256E" w:rsidRDefault="00DC05D4" w:rsidP="00C01A0D">
            <w:pPr>
              <w:jc w:val="center"/>
              <w:rPr>
                <w:sz w:val="20"/>
                <w:szCs w:val="20"/>
                <w:lang w:val="uk-UA"/>
              </w:rPr>
            </w:pPr>
          </w:p>
        </w:tc>
        <w:tc>
          <w:tcPr>
            <w:tcW w:w="460" w:type="dxa"/>
          </w:tcPr>
          <w:p w14:paraId="1A3F4AD8" w14:textId="77777777" w:rsidR="00DC05D4" w:rsidRPr="0024256E" w:rsidRDefault="00DC05D4" w:rsidP="00C01A0D">
            <w:pPr>
              <w:jc w:val="center"/>
              <w:rPr>
                <w:sz w:val="20"/>
                <w:szCs w:val="20"/>
                <w:lang w:val="uk-UA"/>
              </w:rPr>
            </w:pPr>
          </w:p>
        </w:tc>
        <w:tc>
          <w:tcPr>
            <w:tcW w:w="460" w:type="dxa"/>
          </w:tcPr>
          <w:p w14:paraId="0926F8BE" w14:textId="77777777" w:rsidR="00DC05D4" w:rsidRPr="0024256E" w:rsidRDefault="00DC05D4" w:rsidP="00C01A0D">
            <w:pPr>
              <w:jc w:val="center"/>
              <w:rPr>
                <w:sz w:val="20"/>
                <w:szCs w:val="20"/>
                <w:lang w:val="uk-UA"/>
              </w:rPr>
            </w:pPr>
            <w:r w:rsidRPr="0024256E">
              <w:rPr>
                <w:sz w:val="20"/>
                <w:lang w:val="uk-UA"/>
              </w:rPr>
              <w:t>+</w:t>
            </w:r>
          </w:p>
        </w:tc>
      </w:tr>
      <w:tr w:rsidR="00DC05D4" w:rsidRPr="0024256E" w14:paraId="5A88A1AD" w14:textId="77777777" w:rsidTr="00DC05D4">
        <w:tc>
          <w:tcPr>
            <w:tcW w:w="852" w:type="dxa"/>
          </w:tcPr>
          <w:p w14:paraId="2E0F1C4E" w14:textId="77777777" w:rsidR="00DC05D4" w:rsidRPr="0024256E" w:rsidRDefault="00DC05D4" w:rsidP="00C01A0D">
            <w:pPr>
              <w:jc w:val="center"/>
              <w:rPr>
                <w:sz w:val="20"/>
                <w:szCs w:val="20"/>
                <w:lang w:val="uk-UA"/>
              </w:rPr>
            </w:pPr>
            <w:r w:rsidRPr="0024256E">
              <w:rPr>
                <w:sz w:val="20"/>
                <w:szCs w:val="20"/>
                <w:lang w:val="uk-UA"/>
              </w:rPr>
              <w:t>ОКФ10</w:t>
            </w:r>
          </w:p>
        </w:tc>
        <w:tc>
          <w:tcPr>
            <w:tcW w:w="518" w:type="dxa"/>
          </w:tcPr>
          <w:p w14:paraId="14BDACE3" w14:textId="77777777" w:rsidR="00DC05D4" w:rsidRPr="0024256E" w:rsidRDefault="00DC05D4" w:rsidP="00C01A0D">
            <w:pPr>
              <w:jc w:val="center"/>
              <w:rPr>
                <w:sz w:val="20"/>
                <w:szCs w:val="20"/>
                <w:lang w:val="uk-UA"/>
              </w:rPr>
            </w:pPr>
          </w:p>
        </w:tc>
        <w:tc>
          <w:tcPr>
            <w:tcW w:w="454" w:type="dxa"/>
          </w:tcPr>
          <w:p w14:paraId="4B9E3E0E" w14:textId="77777777" w:rsidR="00DC05D4" w:rsidRPr="0024256E" w:rsidRDefault="00DC05D4" w:rsidP="00C01A0D">
            <w:pPr>
              <w:jc w:val="center"/>
              <w:rPr>
                <w:sz w:val="20"/>
                <w:szCs w:val="20"/>
                <w:lang w:val="uk-UA"/>
              </w:rPr>
            </w:pPr>
          </w:p>
        </w:tc>
        <w:tc>
          <w:tcPr>
            <w:tcW w:w="459" w:type="dxa"/>
          </w:tcPr>
          <w:p w14:paraId="10BF84C4"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1E551957" w14:textId="77777777" w:rsidR="00DC05D4" w:rsidRPr="0024256E" w:rsidRDefault="00DC05D4" w:rsidP="00C01A0D">
            <w:pPr>
              <w:jc w:val="center"/>
              <w:rPr>
                <w:sz w:val="20"/>
                <w:szCs w:val="20"/>
                <w:lang w:val="uk-UA"/>
              </w:rPr>
            </w:pPr>
          </w:p>
        </w:tc>
        <w:tc>
          <w:tcPr>
            <w:tcW w:w="459" w:type="dxa"/>
          </w:tcPr>
          <w:p w14:paraId="41B9D2AE" w14:textId="77777777" w:rsidR="00DC05D4" w:rsidRPr="0024256E" w:rsidRDefault="00DC05D4" w:rsidP="00C01A0D">
            <w:pPr>
              <w:jc w:val="center"/>
              <w:rPr>
                <w:sz w:val="20"/>
                <w:szCs w:val="20"/>
                <w:lang w:val="uk-UA"/>
              </w:rPr>
            </w:pPr>
          </w:p>
        </w:tc>
        <w:tc>
          <w:tcPr>
            <w:tcW w:w="459" w:type="dxa"/>
          </w:tcPr>
          <w:p w14:paraId="10D44045" w14:textId="77777777" w:rsidR="00DC05D4" w:rsidRPr="0024256E" w:rsidRDefault="00DC05D4" w:rsidP="00C01A0D">
            <w:pPr>
              <w:jc w:val="center"/>
              <w:rPr>
                <w:sz w:val="20"/>
                <w:szCs w:val="20"/>
                <w:lang w:val="uk-UA"/>
              </w:rPr>
            </w:pPr>
          </w:p>
        </w:tc>
        <w:tc>
          <w:tcPr>
            <w:tcW w:w="459" w:type="dxa"/>
          </w:tcPr>
          <w:p w14:paraId="39B24F7D" w14:textId="77777777" w:rsidR="00DC05D4" w:rsidRPr="0024256E" w:rsidRDefault="00DC05D4" w:rsidP="00C01A0D">
            <w:pPr>
              <w:jc w:val="center"/>
              <w:rPr>
                <w:sz w:val="20"/>
                <w:szCs w:val="20"/>
                <w:lang w:val="uk-UA"/>
              </w:rPr>
            </w:pPr>
          </w:p>
        </w:tc>
        <w:tc>
          <w:tcPr>
            <w:tcW w:w="460" w:type="dxa"/>
          </w:tcPr>
          <w:p w14:paraId="08A03FA3" w14:textId="77777777" w:rsidR="00DC05D4" w:rsidRPr="0024256E" w:rsidRDefault="00DC05D4" w:rsidP="00C01A0D">
            <w:pPr>
              <w:jc w:val="center"/>
              <w:rPr>
                <w:sz w:val="20"/>
                <w:szCs w:val="20"/>
                <w:lang w:val="uk-UA"/>
              </w:rPr>
            </w:pPr>
          </w:p>
        </w:tc>
        <w:tc>
          <w:tcPr>
            <w:tcW w:w="460" w:type="dxa"/>
          </w:tcPr>
          <w:p w14:paraId="06B5FFCC" w14:textId="77777777" w:rsidR="00DC05D4" w:rsidRPr="0024256E" w:rsidRDefault="00DC05D4" w:rsidP="00C01A0D">
            <w:pPr>
              <w:jc w:val="center"/>
              <w:rPr>
                <w:sz w:val="20"/>
                <w:szCs w:val="20"/>
                <w:lang w:val="uk-UA"/>
              </w:rPr>
            </w:pPr>
          </w:p>
        </w:tc>
        <w:tc>
          <w:tcPr>
            <w:tcW w:w="460" w:type="dxa"/>
          </w:tcPr>
          <w:p w14:paraId="0F22F5B3"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4B389D88" w14:textId="77777777" w:rsidR="00DC05D4" w:rsidRPr="0024256E" w:rsidRDefault="00DC05D4" w:rsidP="00C01A0D">
            <w:pPr>
              <w:jc w:val="center"/>
              <w:rPr>
                <w:sz w:val="20"/>
                <w:szCs w:val="20"/>
                <w:lang w:val="uk-UA"/>
              </w:rPr>
            </w:pPr>
          </w:p>
        </w:tc>
        <w:tc>
          <w:tcPr>
            <w:tcW w:w="460" w:type="dxa"/>
          </w:tcPr>
          <w:p w14:paraId="56004B83"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45DCA03"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D1BC4BB" w14:textId="77777777" w:rsidR="00DC05D4" w:rsidRPr="0024256E" w:rsidRDefault="00DC05D4" w:rsidP="00C01A0D">
            <w:pPr>
              <w:jc w:val="center"/>
              <w:rPr>
                <w:sz w:val="20"/>
                <w:szCs w:val="20"/>
                <w:lang w:val="uk-UA"/>
              </w:rPr>
            </w:pPr>
          </w:p>
        </w:tc>
        <w:tc>
          <w:tcPr>
            <w:tcW w:w="460" w:type="dxa"/>
          </w:tcPr>
          <w:p w14:paraId="2D572C80" w14:textId="77777777" w:rsidR="00DC05D4" w:rsidRPr="0024256E" w:rsidRDefault="00DC05D4" w:rsidP="00C01A0D">
            <w:pPr>
              <w:jc w:val="center"/>
              <w:rPr>
                <w:sz w:val="20"/>
                <w:szCs w:val="20"/>
                <w:lang w:val="uk-UA"/>
              </w:rPr>
            </w:pPr>
          </w:p>
        </w:tc>
        <w:tc>
          <w:tcPr>
            <w:tcW w:w="460" w:type="dxa"/>
          </w:tcPr>
          <w:p w14:paraId="0452FA01" w14:textId="77777777" w:rsidR="00DC05D4" w:rsidRPr="0024256E" w:rsidRDefault="00DC05D4" w:rsidP="00C01A0D">
            <w:pPr>
              <w:jc w:val="center"/>
              <w:rPr>
                <w:sz w:val="20"/>
                <w:szCs w:val="20"/>
                <w:lang w:val="uk-UA"/>
              </w:rPr>
            </w:pPr>
          </w:p>
        </w:tc>
        <w:tc>
          <w:tcPr>
            <w:tcW w:w="460" w:type="dxa"/>
          </w:tcPr>
          <w:p w14:paraId="7E4DA11F"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32B1B46" w14:textId="77777777" w:rsidR="00DC05D4" w:rsidRPr="0024256E" w:rsidRDefault="00DC05D4" w:rsidP="00C01A0D">
            <w:pPr>
              <w:jc w:val="center"/>
              <w:rPr>
                <w:sz w:val="20"/>
                <w:szCs w:val="20"/>
                <w:lang w:val="uk-UA"/>
              </w:rPr>
            </w:pPr>
          </w:p>
        </w:tc>
      </w:tr>
      <w:tr w:rsidR="00DC05D4" w:rsidRPr="0024256E" w14:paraId="583E0C62" w14:textId="77777777" w:rsidTr="00DC05D4">
        <w:tc>
          <w:tcPr>
            <w:tcW w:w="852" w:type="dxa"/>
          </w:tcPr>
          <w:p w14:paraId="46AF4D5A" w14:textId="77777777" w:rsidR="00DC05D4" w:rsidRPr="0024256E" w:rsidRDefault="00DC05D4" w:rsidP="00C01A0D">
            <w:pPr>
              <w:jc w:val="center"/>
              <w:rPr>
                <w:sz w:val="20"/>
                <w:szCs w:val="20"/>
                <w:lang w:val="uk-UA"/>
              </w:rPr>
            </w:pPr>
            <w:r w:rsidRPr="0024256E">
              <w:rPr>
                <w:sz w:val="20"/>
                <w:szCs w:val="20"/>
                <w:lang w:val="uk-UA"/>
              </w:rPr>
              <w:t>ОКФ11</w:t>
            </w:r>
          </w:p>
        </w:tc>
        <w:tc>
          <w:tcPr>
            <w:tcW w:w="518" w:type="dxa"/>
          </w:tcPr>
          <w:p w14:paraId="4E3757ED" w14:textId="77777777" w:rsidR="00DC05D4" w:rsidRPr="0024256E" w:rsidRDefault="00DC05D4" w:rsidP="00C01A0D">
            <w:pPr>
              <w:jc w:val="center"/>
              <w:rPr>
                <w:sz w:val="20"/>
                <w:szCs w:val="20"/>
                <w:lang w:val="uk-UA"/>
              </w:rPr>
            </w:pPr>
          </w:p>
        </w:tc>
        <w:tc>
          <w:tcPr>
            <w:tcW w:w="454" w:type="dxa"/>
          </w:tcPr>
          <w:p w14:paraId="3C34FDF5" w14:textId="77777777" w:rsidR="00DC05D4" w:rsidRPr="0024256E" w:rsidRDefault="00DC05D4" w:rsidP="00C01A0D">
            <w:pPr>
              <w:jc w:val="center"/>
              <w:rPr>
                <w:sz w:val="20"/>
                <w:szCs w:val="20"/>
                <w:lang w:val="uk-UA"/>
              </w:rPr>
            </w:pPr>
          </w:p>
        </w:tc>
        <w:tc>
          <w:tcPr>
            <w:tcW w:w="459" w:type="dxa"/>
          </w:tcPr>
          <w:p w14:paraId="57FF7832" w14:textId="77777777" w:rsidR="00DC05D4" w:rsidRPr="0024256E" w:rsidRDefault="00DC05D4" w:rsidP="00C01A0D">
            <w:pPr>
              <w:jc w:val="center"/>
              <w:rPr>
                <w:sz w:val="20"/>
                <w:szCs w:val="20"/>
                <w:lang w:val="uk-UA"/>
              </w:rPr>
            </w:pPr>
          </w:p>
        </w:tc>
        <w:tc>
          <w:tcPr>
            <w:tcW w:w="459" w:type="dxa"/>
          </w:tcPr>
          <w:p w14:paraId="7EB2E7FB" w14:textId="77777777" w:rsidR="00DC05D4" w:rsidRPr="0024256E" w:rsidRDefault="00DC05D4" w:rsidP="00C01A0D">
            <w:pPr>
              <w:jc w:val="center"/>
              <w:rPr>
                <w:sz w:val="20"/>
                <w:szCs w:val="20"/>
                <w:lang w:val="uk-UA"/>
              </w:rPr>
            </w:pPr>
          </w:p>
        </w:tc>
        <w:tc>
          <w:tcPr>
            <w:tcW w:w="459" w:type="dxa"/>
          </w:tcPr>
          <w:p w14:paraId="307A95E0" w14:textId="77777777" w:rsidR="00DC05D4" w:rsidRPr="0024256E" w:rsidRDefault="00DC05D4" w:rsidP="00C01A0D">
            <w:pPr>
              <w:jc w:val="center"/>
              <w:rPr>
                <w:sz w:val="20"/>
                <w:szCs w:val="20"/>
                <w:lang w:val="uk-UA"/>
              </w:rPr>
            </w:pPr>
          </w:p>
        </w:tc>
        <w:tc>
          <w:tcPr>
            <w:tcW w:w="459" w:type="dxa"/>
          </w:tcPr>
          <w:p w14:paraId="69D4786E"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171D0DCC" w14:textId="77777777" w:rsidR="00DC05D4" w:rsidRPr="0024256E" w:rsidRDefault="00DC05D4" w:rsidP="00C01A0D">
            <w:pPr>
              <w:jc w:val="center"/>
              <w:rPr>
                <w:sz w:val="20"/>
                <w:szCs w:val="20"/>
                <w:lang w:val="uk-UA"/>
              </w:rPr>
            </w:pPr>
          </w:p>
        </w:tc>
        <w:tc>
          <w:tcPr>
            <w:tcW w:w="460" w:type="dxa"/>
          </w:tcPr>
          <w:p w14:paraId="50A70BEC" w14:textId="77777777" w:rsidR="00DC05D4" w:rsidRPr="0024256E" w:rsidRDefault="00DC05D4" w:rsidP="00C01A0D">
            <w:pPr>
              <w:jc w:val="center"/>
              <w:rPr>
                <w:sz w:val="20"/>
                <w:szCs w:val="20"/>
                <w:lang w:val="uk-UA"/>
              </w:rPr>
            </w:pPr>
          </w:p>
        </w:tc>
        <w:tc>
          <w:tcPr>
            <w:tcW w:w="460" w:type="dxa"/>
          </w:tcPr>
          <w:p w14:paraId="33813B25" w14:textId="77777777" w:rsidR="00DC05D4" w:rsidRPr="0024256E" w:rsidRDefault="00DC05D4" w:rsidP="00C01A0D">
            <w:pPr>
              <w:jc w:val="center"/>
              <w:rPr>
                <w:sz w:val="20"/>
                <w:szCs w:val="20"/>
                <w:lang w:val="uk-UA"/>
              </w:rPr>
            </w:pPr>
          </w:p>
        </w:tc>
        <w:tc>
          <w:tcPr>
            <w:tcW w:w="460" w:type="dxa"/>
          </w:tcPr>
          <w:p w14:paraId="7FC6CF2F" w14:textId="77777777" w:rsidR="00DC05D4" w:rsidRPr="0024256E" w:rsidRDefault="00DC05D4" w:rsidP="00C01A0D">
            <w:pPr>
              <w:jc w:val="center"/>
              <w:rPr>
                <w:sz w:val="20"/>
                <w:szCs w:val="20"/>
                <w:lang w:val="uk-UA"/>
              </w:rPr>
            </w:pPr>
          </w:p>
        </w:tc>
        <w:tc>
          <w:tcPr>
            <w:tcW w:w="460" w:type="dxa"/>
          </w:tcPr>
          <w:p w14:paraId="090728A0" w14:textId="77777777" w:rsidR="00DC05D4" w:rsidRPr="0024256E" w:rsidRDefault="00DC05D4" w:rsidP="00C01A0D">
            <w:pPr>
              <w:jc w:val="center"/>
              <w:rPr>
                <w:sz w:val="20"/>
                <w:szCs w:val="20"/>
                <w:lang w:val="uk-UA"/>
              </w:rPr>
            </w:pPr>
          </w:p>
        </w:tc>
        <w:tc>
          <w:tcPr>
            <w:tcW w:w="460" w:type="dxa"/>
          </w:tcPr>
          <w:p w14:paraId="72AE40D6"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21FA5338"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1B576064" w14:textId="77777777" w:rsidR="00DC05D4" w:rsidRPr="0024256E" w:rsidRDefault="00DC05D4" w:rsidP="00C01A0D">
            <w:pPr>
              <w:jc w:val="center"/>
              <w:rPr>
                <w:sz w:val="20"/>
                <w:szCs w:val="20"/>
                <w:lang w:val="uk-UA"/>
              </w:rPr>
            </w:pPr>
          </w:p>
        </w:tc>
        <w:tc>
          <w:tcPr>
            <w:tcW w:w="460" w:type="dxa"/>
          </w:tcPr>
          <w:p w14:paraId="02199607" w14:textId="77777777" w:rsidR="00DC05D4" w:rsidRPr="0024256E" w:rsidRDefault="00DC05D4" w:rsidP="00C01A0D">
            <w:pPr>
              <w:jc w:val="center"/>
              <w:rPr>
                <w:sz w:val="20"/>
                <w:szCs w:val="20"/>
                <w:lang w:val="uk-UA"/>
              </w:rPr>
            </w:pPr>
          </w:p>
        </w:tc>
        <w:tc>
          <w:tcPr>
            <w:tcW w:w="460" w:type="dxa"/>
          </w:tcPr>
          <w:p w14:paraId="2A9D38C6" w14:textId="77777777" w:rsidR="00DC05D4" w:rsidRPr="0024256E" w:rsidRDefault="00DC05D4" w:rsidP="00C01A0D">
            <w:pPr>
              <w:jc w:val="center"/>
              <w:rPr>
                <w:sz w:val="20"/>
                <w:szCs w:val="20"/>
                <w:lang w:val="uk-UA"/>
              </w:rPr>
            </w:pPr>
          </w:p>
        </w:tc>
        <w:tc>
          <w:tcPr>
            <w:tcW w:w="460" w:type="dxa"/>
          </w:tcPr>
          <w:p w14:paraId="6C97E08A"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198E1275"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3805F5EE" w14:textId="77777777" w:rsidTr="00DC05D4">
        <w:tc>
          <w:tcPr>
            <w:tcW w:w="852" w:type="dxa"/>
          </w:tcPr>
          <w:p w14:paraId="5F6DEE6E" w14:textId="77777777" w:rsidR="00DC05D4" w:rsidRPr="0024256E" w:rsidRDefault="00DC05D4" w:rsidP="00C01A0D">
            <w:pPr>
              <w:jc w:val="center"/>
              <w:rPr>
                <w:sz w:val="20"/>
                <w:szCs w:val="20"/>
                <w:lang w:val="uk-UA"/>
              </w:rPr>
            </w:pPr>
            <w:r w:rsidRPr="0024256E">
              <w:rPr>
                <w:sz w:val="20"/>
                <w:szCs w:val="20"/>
                <w:lang w:val="uk-UA"/>
              </w:rPr>
              <w:t>ОКФ12</w:t>
            </w:r>
          </w:p>
        </w:tc>
        <w:tc>
          <w:tcPr>
            <w:tcW w:w="518" w:type="dxa"/>
          </w:tcPr>
          <w:p w14:paraId="1760E235" w14:textId="77777777" w:rsidR="00DC05D4" w:rsidRPr="0024256E" w:rsidRDefault="00DC05D4" w:rsidP="00C01A0D">
            <w:pPr>
              <w:jc w:val="center"/>
              <w:rPr>
                <w:sz w:val="20"/>
                <w:szCs w:val="20"/>
                <w:lang w:val="uk-UA"/>
              </w:rPr>
            </w:pPr>
          </w:p>
        </w:tc>
        <w:tc>
          <w:tcPr>
            <w:tcW w:w="454" w:type="dxa"/>
          </w:tcPr>
          <w:p w14:paraId="7AD2C279" w14:textId="77777777" w:rsidR="00DC05D4" w:rsidRPr="0024256E" w:rsidRDefault="00DC05D4" w:rsidP="00C01A0D">
            <w:pPr>
              <w:jc w:val="center"/>
              <w:rPr>
                <w:sz w:val="20"/>
                <w:szCs w:val="20"/>
                <w:lang w:val="uk-UA"/>
              </w:rPr>
            </w:pPr>
          </w:p>
        </w:tc>
        <w:tc>
          <w:tcPr>
            <w:tcW w:w="459" w:type="dxa"/>
          </w:tcPr>
          <w:p w14:paraId="027B9725"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5A620B3B" w14:textId="77777777" w:rsidR="00DC05D4" w:rsidRPr="0024256E" w:rsidRDefault="00DC05D4" w:rsidP="00C01A0D">
            <w:pPr>
              <w:jc w:val="center"/>
              <w:rPr>
                <w:sz w:val="20"/>
                <w:szCs w:val="20"/>
                <w:lang w:val="uk-UA"/>
              </w:rPr>
            </w:pPr>
          </w:p>
        </w:tc>
        <w:tc>
          <w:tcPr>
            <w:tcW w:w="459" w:type="dxa"/>
          </w:tcPr>
          <w:p w14:paraId="7E55B764" w14:textId="77777777" w:rsidR="00DC05D4" w:rsidRPr="0024256E" w:rsidRDefault="00DC05D4" w:rsidP="00C01A0D">
            <w:pPr>
              <w:jc w:val="center"/>
              <w:rPr>
                <w:sz w:val="20"/>
                <w:szCs w:val="20"/>
                <w:lang w:val="uk-UA"/>
              </w:rPr>
            </w:pPr>
          </w:p>
        </w:tc>
        <w:tc>
          <w:tcPr>
            <w:tcW w:w="459" w:type="dxa"/>
          </w:tcPr>
          <w:p w14:paraId="396969D2"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1C0D65BF" w14:textId="77777777" w:rsidR="00DC05D4" w:rsidRPr="0024256E" w:rsidRDefault="00DC05D4" w:rsidP="00C01A0D">
            <w:pPr>
              <w:jc w:val="center"/>
              <w:rPr>
                <w:sz w:val="20"/>
                <w:szCs w:val="20"/>
                <w:lang w:val="uk-UA"/>
              </w:rPr>
            </w:pPr>
          </w:p>
        </w:tc>
        <w:tc>
          <w:tcPr>
            <w:tcW w:w="460" w:type="dxa"/>
          </w:tcPr>
          <w:p w14:paraId="49051CAA" w14:textId="77777777" w:rsidR="00DC05D4" w:rsidRPr="0024256E" w:rsidRDefault="00DC05D4" w:rsidP="00C01A0D">
            <w:pPr>
              <w:jc w:val="center"/>
              <w:rPr>
                <w:sz w:val="20"/>
                <w:szCs w:val="20"/>
                <w:lang w:val="uk-UA"/>
              </w:rPr>
            </w:pPr>
          </w:p>
        </w:tc>
        <w:tc>
          <w:tcPr>
            <w:tcW w:w="460" w:type="dxa"/>
          </w:tcPr>
          <w:p w14:paraId="64297C26" w14:textId="77777777" w:rsidR="00DC05D4" w:rsidRPr="0024256E" w:rsidRDefault="00DC05D4" w:rsidP="00C01A0D">
            <w:pPr>
              <w:jc w:val="center"/>
              <w:rPr>
                <w:sz w:val="20"/>
                <w:szCs w:val="20"/>
                <w:lang w:val="uk-UA"/>
              </w:rPr>
            </w:pPr>
          </w:p>
        </w:tc>
        <w:tc>
          <w:tcPr>
            <w:tcW w:w="460" w:type="dxa"/>
          </w:tcPr>
          <w:p w14:paraId="268CA834" w14:textId="77777777" w:rsidR="00DC05D4" w:rsidRPr="0024256E" w:rsidRDefault="00DC05D4" w:rsidP="00C01A0D">
            <w:pPr>
              <w:jc w:val="center"/>
              <w:rPr>
                <w:sz w:val="20"/>
                <w:szCs w:val="20"/>
                <w:lang w:val="uk-UA"/>
              </w:rPr>
            </w:pPr>
          </w:p>
        </w:tc>
        <w:tc>
          <w:tcPr>
            <w:tcW w:w="460" w:type="dxa"/>
          </w:tcPr>
          <w:p w14:paraId="7D1DAA07" w14:textId="77777777" w:rsidR="00DC05D4" w:rsidRPr="0024256E" w:rsidRDefault="00DC05D4" w:rsidP="00C01A0D">
            <w:pPr>
              <w:jc w:val="center"/>
              <w:rPr>
                <w:sz w:val="20"/>
                <w:szCs w:val="20"/>
                <w:lang w:val="uk-UA"/>
              </w:rPr>
            </w:pPr>
          </w:p>
        </w:tc>
        <w:tc>
          <w:tcPr>
            <w:tcW w:w="460" w:type="dxa"/>
          </w:tcPr>
          <w:p w14:paraId="7610D842"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F4556A1"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22196C08" w14:textId="77777777" w:rsidR="00DC05D4" w:rsidRPr="0024256E" w:rsidRDefault="00DC05D4" w:rsidP="00C01A0D">
            <w:pPr>
              <w:jc w:val="center"/>
              <w:rPr>
                <w:sz w:val="20"/>
                <w:szCs w:val="20"/>
                <w:lang w:val="uk-UA"/>
              </w:rPr>
            </w:pPr>
          </w:p>
        </w:tc>
        <w:tc>
          <w:tcPr>
            <w:tcW w:w="460" w:type="dxa"/>
          </w:tcPr>
          <w:p w14:paraId="44522707" w14:textId="77777777" w:rsidR="00DC05D4" w:rsidRPr="0024256E" w:rsidRDefault="00DC05D4" w:rsidP="00C01A0D">
            <w:pPr>
              <w:jc w:val="center"/>
              <w:rPr>
                <w:sz w:val="20"/>
                <w:szCs w:val="20"/>
                <w:lang w:val="uk-UA"/>
              </w:rPr>
            </w:pPr>
          </w:p>
        </w:tc>
        <w:tc>
          <w:tcPr>
            <w:tcW w:w="460" w:type="dxa"/>
          </w:tcPr>
          <w:p w14:paraId="1EB01342" w14:textId="77777777" w:rsidR="00DC05D4" w:rsidRPr="0024256E" w:rsidRDefault="00DC05D4" w:rsidP="00C01A0D">
            <w:pPr>
              <w:jc w:val="center"/>
              <w:rPr>
                <w:sz w:val="20"/>
                <w:szCs w:val="20"/>
                <w:lang w:val="uk-UA"/>
              </w:rPr>
            </w:pPr>
          </w:p>
        </w:tc>
        <w:tc>
          <w:tcPr>
            <w:tcW w:w="460" w:type="dxa"/>
          </w:tcPr>
          <w:p w14:paraId="63DF8B0A" w14:textId="77777777" w:rsidR="00DC05D4" w:rsidRPr="0024256E" w:rsidRDefault="00DC05D4" w:rsidP="00C01A0D">
            <w:pPr>
              <w:jc w:val="center"/>
              <w:rPr>
                <w:sz w:val="20"/>
                <w:szCs w:val="20"/>
                <w:lang w:val="uk-UA"/>
              </w:rPr>
            </w:pPr>
          </w:p>
        </w:tc>
        <w:tc>
          <w:tcPr>
            <w:tcW w:w="460" w:type="dxa"/>
          </w:tcPr>
          <w:p w14:paraId="11E5E417" w14:textId="77777777" w:rsidR="00DC05D4" w:rsidRPr="0024256E" w:rsidRDefault="00DC05D4" w:rsidP="00C01A0D">
            <w:pPr>
              <w:jc w:val="center"/>
              <w:rPr>
                <w:sz w:val="20"/>
                <w:szCs w:val="20"/>
                <w:lang w:val="uk-UA"/>
              </w:rPr>
            </w:pPr>
          </w:p>
        </w:tc>
      </w:tr>
      <w:tr w:rsidR="00DC05D4" w:rsidRPr="0024256E" w14:paraId="24998656" w14:textId="77777777" w:rsidTr="00DC05D4">
        <w:tc>
          <w:tcPr>
            <w:tcW w:w="852" w:type="dxa"/>
          </w:tcPr>
          <w:p w14:paraId="57B88D64" w14:textId="77777777" w:rsidR="00DC05D4" w:rsidRPr="0024256E" w:rsidRDefault="00DC05D4" w:rsidP="00C01A0D">
            <w:pPr>
              <w:jc w:val="center"/>
              <w:rPr>
                <w:sz w:val="20"/>
                <w:szCs w:val="20"/>
                <w:lang w:val="uk-UA"/>
              </w:rPr>
            </w:pPr>
            <w:r w:rsidRPr="0024256E">
              <w:rPr>
                <w:sz w:val="20"/>
                <w:szCs w:val="20"/>
                <w:lang w:val="uk-UA"/>
              </w:rPr>
              <w:t>ОКФ13</w:t>
            </w:r>
          </w:p>
        </w:tc>
        <w:tc>
          <w:tcPr>
            <w:tcW w:w="518" w:type="dxa"/>
          </w:tcPr>
          <w:p w14:paraId="5E151EAD" w14:textId="77777777" w:rsidR="00DC05D4" w:rsidRPr="0024256E" w:rsidRDefault="00DC05D4" w:rsidP="00C01A0D">
            <w:pPr>
              <w:jc w:val="center"/>
              <w:rPr>
                <w:sz w:val="20"/>
                <w:szCs w:val="20"/>
                <w:lang w:val="uk-UA"/>
              </w:rPr>
            </w:pPr>
          </w:p>
        </w:tc>
        <w:tc>
          <w:tcPr>
            <w:tcW w:w="454" w:type="dxa"/>
          </w:tcPr>
          <w:p w14:paraId="6B46BB85"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1394D401" w14:textId="77777777" w:rsidR="00DC05D4" w:rsidRPr="0024256E" w:rsidRDefault="00DC05D4" w:rsidP="00C01A0D">
            <w:pPr>
              <w:jc w:val="center"/>
              <w:rPr>
                <w:sz w:val="20"/>
                <w:szCs w:val="20"/>
                <w:lang w:val="uk-UA"/>
              </w:rPr>
            </w:pPr>
          </w:p>
        </w:tc>
        <w:tc>
          <w:tcPr>
            <w:tcW w:w="459" w:type="dxa"/>
          </w:tcPr>
          <w:p w14:paraId="4F95F969" w14:textId="77777777" w:rsidR="00DC05D4" w:rsidRPr="0024256E" w:rsidRDefault="00DC05D4" w:rsidP="00C01A0D">
            <w:pPr>
              <w:jc w:val="center"/>
              <w:rPr>
                <w:sz w:val="20"/>
                <w:szCs w:val="20"/>
                <w:lang w:val="uk-UA"/>
              </w:rPr>
            </w:pPr>
          </w:p>
        </w:tc>
        <w:tc>
          <w:tcPr>
            <w:tcW w:w="459" w:type="dxa"/>
          </w:tcPr>
          <w:p w14:paraId="478E232F" w14:textId="77777777" w:rsidR="00DC05D4" w:rsidRPr="0024256E" w:rsidRDefault="00DC05D4" w:rsidP="00C01A0D">
            <w:pPr>
              <w:jc w:val="center"/>
              <w:rPr>
                <w:sz w:val="20"/>
                <w:szCs w:val="20"/>
                <w:lang w:val="uk-UA"/>
              </w:rPr>
            </w:pPr>
          </w:p>
        </w:tc>
        <w:tc>
          <w:tcPr>
            <w:tcW w:w="459" w:type="dxa"/>
          </w:tcPr>
          <w:p w14:paraId="32E8AD73"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2352D36B" w14:textId="77777777" w:rsidR="00DC05D4" w:rsidRPr="0024256E" w:rsidRDefault="00DC05D4" w:rsidP="00C01A0D">
            <w:pPr>
              <w:jc w:val="center"/>
              <w:rPr>
                <w:sz w:val="20"/>
                <w:szCs w:val="20"/>
                <w:lang w:val="uk-UA"/>
              </w:rPr>
            </w:pPr>
          </w:p>
        </w:tc>
        <w:tc>
          <w:tcPr>
            <w:tcW w:w="460" w:type="dxa"/>
          </w:tcPr>
          <w:p w14:paraId="3B858404" w14:textId="77777777" w:rsidR="00DC05D4" w:rsidRPr="0024256E" w:rsidRDefault="00DC05D4" w:rsidP="00C01A0D">
            <w:pPr>
              <w:jc w:val="center"/>
              <w:rPr>
                <w:sz w:val="20"/>
                <w:szCs w:val="20"/>
                <w:lang w:val="uk-UA"/>
              </w:rPr>
            </w:pPr>
          </w:p>
        </w:tc>
        <w:tc>
          <w:tcPr>
            <w:tcW w:w="460" w:type="dxa"/>
          </w:tcPr>
          <w:p w14:paraId="0C26669F" w14:textId="77777777" w:rsidR="00DC05D4" w:rsidRPr="0024256E" w:rsidRDefault="00DC05D4" w:rsidP="00C01A0D">
            <w:pPr>
              <w:jc w:val="center"/>
              <w:rPr>
                <w:sz w:val="20"/>
                <w:szCs w:val="20"/>
                <w:lang w:val="uk-UA"/>
              </w:rPr>
            </w:pPr>
          </w:p>
        </w:tc>
        <w:tc>
          <w:tcPr>
            <w:tcW w:w="460" w:type="dxa"/>
          </w:tcPr>
          <w:p w14:paraId="383B9B15" w14:textId="77777777" w:rsidR="00DC05D4" w:rsidRPr="0024256E" w:rsidRDefault="00DC05D4" w:rsidP="00C01A0D">
            <w:pPr>
              <w:jc w:val="center"/>
              <w:rPr>
                <w:sz w:val="20"/>
                <w:szCs w:val="20"/>
                <w:lang w:val="uk-UA"/>
              </w:rPr>
            </w:pPr>
          </w:p>
        </w:tc>
        <w:tc>
          <w:tcPr>
            <w:tcW w:w="460" w:type="dxa"/>
          </w:tcPr>
          <w:p w14:paraId="61B94CBE" w14:textId="77777777" w:rsidR="00DC05D4" w:rsidRPr="0024256E" w:rsidRDefault="00DC05D4" w:rsidP="00C01A0D">
            <w:pPr>
              <w:jc w:val="center"/>
              <w:rPr>
                <w:sz w:val="20"/>
                <w:szCs w:val="20"/>
                <w:lang w:val="uk-UA"/>
              </w:rPr>
            </w:pPr>
          </w:p>
        </w:tc>
        <w:tc>
          <w:tcPr>
            <w:tcW w:w="460" w:type="dxa"/>
          </w:tcPr>
          <w:p w14:paraId="1CC2063E"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5A763D9B"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5264F49" w14:textId="77777777" w:rsidR="00DC05D4" w:rsidRPr="0024256E" w:rsidRDefault="00DC05D4" w:rsidP="00C01A0D">
            <w:pPr>
              <w:jc w:val="center"/>
              <w:rPr>
                <w:sz w:val="20"/>
                <w:szCs w:val="20"/>
                <w:lang w:val="uk-UA"/>
              </w:rPr>
            </w:pPr>
          </w:p>
        </w:tc>
        <w:tc>
          <w:tcPr>
            <w:tcW w:w="460" w:type="dxa"/>
          </w:tcPr>
          <w:p w14:paraId="29BC4D2E" w14:textId="77777777" w:rsidR="00DC05D4" w:rsidRPr="0024256E" w:rsidRDefault="00DC05D4" w:rsidP="00C01A0D">
            <w:pPr>
              <w:jc w:val="center"/>
              <w:rPr>
                <w:sz w:val="20"/>
                <w:szCs w:val="20"/>
                <w:lang w:val="uk-UA"/>
              </w:rPr>
            </w:pPr>
          </w:p>
        </w:tc>
        <w:tc>
          <w:tcPr>
            <w:tcW w:w="460" w:type="dxa"/>
          </w:tcPr>
          <w:p w14:paraId="37E9B740" w14:textId="77777777" w:rsidR="00DC05D4" w:rsidRPr="0024256E" w:rsidRDefault="00DC05D4" w:rsidP="00C01A0D">
            <w:pPr>
              <w:jc w:val="center"/>
              <w:rPr>
                <w:sz w:val="20"/>
                <w:szCs w:val="20"/>
                <w:lang w:val="uk-UA"/>
              </w:rPr>
            </w:pPr>
          </w:p>
        </w:tc>
        <w:tc>
          <w:tcPr>
            <w:tcW w:w="460" w:type="dxa"/>
          </w:tcPr>
          <w:p w14:paraId="1C27EE6A" w14:textId="77777777" w:rsidR="00DC05D4" w:rsidRPr="0024256E" w:rsidRDefault="00DC05D4" w:rsidP="00C01A0D">
            <w:pPr>
              <w:jc w:val="center"/>
              <w:rPr>
                <w:sz w:val="20"/>
                <w:szCs w:val="20"/>
                <w:lang w:val="uk-UA"/>
              </w:rPr>
            </w:pPr>
          </w:p>
        </w:tc>
        <w:tc>
          <w:tcPr>
            <w:tcW w:w="460" w:type="dxa"/>
          </w:tcPr>
          <w:p w14:paraId="42F21C05"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7768FE60" w14:textId="77777777" w:rsidTr="00DC05D4">
        <w:tc>
          <w:tcPr>
            <w:tcW w:w="852" w:type="dxa"/>
          </w:tcPr>
          <w:p w14:paraId="30C362EA" w14:textId="77777777" w:rsidR="00DC05D4" w:rsidRPr="0024256E" w:rsidRDefault="00DC05D4" w:rsidP="00C01A0D">
            <w:pPr>
              <w:jc w:val="center"/>
              <w:rPr>
                <w:sz w:val="20"/>
                <w:szCs w:val="20"/>
                <w:lang w:val="uk-UA"/>
              </w:rPr>
            </w:pPr>
            <w:r w:rsidRPr="0024256E">
              <w:rPr>
                <w:sz w:val="20"/>
                <w:szCs w:val="20"/>
                <w:lang w:val="uk-UA"/>
              </w:rPr>
              <w:t>ОКФ14</w:t>
            </w:r>
          </w:p>
        </w:tc>
        <w:tc>
          <w:tcPr>
            <w:tcW w:w="518" w:type="dxa"/>
          </w:tcPr>
          <w:p w14:paraId="52B68465" w14:textId="77777777" w:rsidR="00DC05D4" w:rsidRPr="0024256E" w:rsidRDefault="00DC05D4" w:rsidP="00C01A0D">
            <w:pPr>
              <w:jc w:val="center"/>
              <w:rPr>
                <w:sz w:val="20"/>
                <w:szCs w:val="20"/>
                <w:lang w:val="uk-UA"/>
              </w:rPr>
            </w:pPr>
          </w:p>
        </w:tc>
        <w:tc>
          <w:tcPr>
            <w:tcW w:w="454" w:type="dxa"/>
          </w:tcPr>
          <w:p w14:paraId="3F020B48"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4C7794E9" w14:textId="77777777" w:rsidR="00DC05D4" w:rsidRPr="0024256E" w:rsidRDefault="00DC05D4" w:rsidP="00C01A0D">
            <w:pPr>
              <w:jc w:val="center"/>
              <w:rPr>
                <w:sz w:val="20"/>
                <w:szCs w:val="20"/>
                <w:lang w:val="uk-UA"/>
              </w:rPr>
            </w:pPr>
          </w:p>
        </w:tc>
        <w:tc>
          <w:tcPr>
            <w:tcW w:w="459" w:type="dxa"/>
          </w:tcPr>
          <w:p w14:paraId="22987AA0" w14:textId="77777777" w:rsidR="00DC05D4" w:rsidRPr="0024256E" w:rsidRDefault="00DC05D4" w:rsidP="00C01A0D">
            <w:pPr>
              <w:jc w:val="center"/>
              <w:rPr>
                <w:sz w:val="20"/>
                <w:szCs w:val="20"/>
                <w:lang w:val="uk-UA"/>
              </w:rPr>
            </w:pPr>
          </w:p>
        </w:tc>
        <w:tc>
          <w:tcPr>
            <w:tcW w:w="459" w:type="dxa"/>
          </w:tcPr>
          <w:p w14:paraId="4EA506A5" w14:textId="77777777" w:rsidR="00DC05D4" w:rsidRPr="0024256E" w:rsidRDefault="00DC05D4" w:rsidP="00C01A0D">
            <w:pPr>
              <w:jc w:val="center"/>
              <w:rPr>
                <w:sz w:val="20"/>
                <w:szCs w:val="20"/>
                <w:lang w:val="uk-UA"/>
              </w:rPr>
            </w:pPr>
          </w:p>
        </w:tc>
        <w:tc>
          <w:tcPr>
            <w:tcW w:w="459" w:type="dxa"/>
          </w:tcPr>
          <w:p w14:paraId="2BFCBC76" w14:textId="77777777" w:rsidR="00DC05D4" w:rsidRPr="0024256E" w:rsidRDefault="00DC05D4" w:rsidP="00C01A0D">
            <w:pPr>
              <w:jc w:val="center"/>
              <w:rPr>
                <w:sz w:val="20"/>
                <w:szCs w:val="20"/>
                <w:lang w:val="uk-UA"/>
              </w:rPr>
            </w:pPr>
          </w:p>
        </w:tc>
        <w:tc>
          <w:tcPr>
            <w:tcW w:w="459" w:type="dxa"/>
          </w:tcPr>
          <w:p w14:paraId="19D6D083" w14:textId="77777777" w:rsidR="00DC05D4" w:rsidRPr="0024256E" w:rsidRDefault="00DC05D4" w:rsidP="00C01A0D">
            <w:pPr>
              <w:jc w:val="center"/>
              <w:rPr>
                <w:sz w:val="20"/>
                <w:szCs w:val="20"/>
                <w:lang w:val="uk-UA"/>
              </w:rPr>
            </w:pPr>
          </w:p>
        </w:tc>
        <w:tc>
          <w:tcPr>
            <w:tcW w:w="460" w:type="dxa"/>
          </w:tcPr>
          <w:p w14:paraId="6109FCAB" w14:textId="77777777" w:rsidR="00DC05D4" w:rsidRPr="0024256E" w:rsidRDefault="00DC05D4" w:rsidP="00C01A0D">
            <w:pPr>
              <w:jc w:val="center"/>
              <w:rPr>
                <w:sz w:val="20"/>
                <w:szCs w:val="20"/>
                <w:lang w:val="uk-UA"/>
              </w:rPr>
            </w:pPr>
          </w:p>
        </w:tc>
        <w:tc>
          <w:tcPr>
            <w:tcW w:w="460" w:type="dxa"/>
          </w:tcPr>
          <w:p w14:paraId="572F061C" w14:textId="77777777" w:rsidR="00DC05D4" w:rsidRPr="0024256E" w:rsidRDefault="00DC05D4" w:rsidP="00C01A0D">
            <w:pPr>
              <w:jc w:val="center"/>
              <w:rPr>
                <w:sz w:val="20"/>
                <w:szCs w:val="20"/>
                <w:lang w:val="uk-UA"/>
              </w:rPr>
            </w:pPr>
          </w:p>
        </w:tc>
        <w:tc>
          <w:tcPr>
            <w:tcW w:w="460" w:type="dxa"/>
          </w:tcPr>
          <w:p w14:paraId="420A3FC8"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1E3DACCE"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F1B29D0"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101FD546"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045A790" w14:textId="77777777" w:rsidR="00DC05D4" w:rsidRPr="0024256E" w:rsidRDefault="00DC05D4" w:rsidP="00C01A0D">
            <w:pPr>
              <w:jc w:val="center"/>
              <w:rPr>
                <w:sz w:val="20"/>
                <w:szCs w:val="20"/>
                <w:lang w:val="uk-UA"/>
              </w:rPr>
            </w:pPr>
          </w:p>
        </w:tc>
        <w:tc>
          <w:tcPr>
            <w:tcW w:w="460" w:type="dxa"/>
          </w:tcPr>
          <w:p w14:paraId="7B39FD93" w14:textId="77777777" w:rsidR="00DC05D4" w:rsidRPr="0024256E" w:rsidRDefault="00DC05D4" w:rsidP="00C01A0D">
            <w:pPr>
              <w:jc w:val="center"/>
              <w:rPr>
                <w:sz w:val="20"/>
                <w:szCs w:val="20"/>
                <w:lang w:val="uk-UA"/>
              </w:rPr>
            </w:pPr>
          </w:p>
        </w:tc>
        <w:tc>
          <w:tcPr>
            <w:tcW w:w="460" w:type="dxa"/>
          </w:tcPr>
          <w:p w14:paraId="7AC1EE6E" w14:textId="77777777" w:rsidR="00DC05D4" w:rsidRPr="0024256E" w:rsidRDefault="00DC05D4" w:rsidP="00C01A0D">
            <w:pPr>
              <w:jc w:val="center"/>
              <w:rPr>
                <w:sz w:val="20"/>
                <w:szCs w:val="20"/>
                <w:lang w:val="uk-UA"/>
              </w:rPr>
            </w:pPr>
          </w:p>
        </w:tc>
        <w:tc>
          <w:tcPr>
            <w:tcW w:w="460" w:type="dxa"/>
          </w:tcPr>
          <w:p w14:paraId="7CE4DFBA" w14:textId="77777777" w:rsidR="00DC05D4" w:rsidRPr="0024256E" w:rsidRDefault="00DC05D4" w:rsidP="00C01A0D">
            <w:pPr>
              <w:jc w:val="center"/>
              <w:rPr>
                <w:sz w:val="20"/>
                <w:szCs w:val="20"/>
                <w:lang w:val="uk-UA"/>
              </w:rPr>
            </w:pPr>
          </w:p>
        </w:tc>
        <w:tc>
          <w:tcPr>
            <w:tcW w:w="460" w:type="dxa"/>
          </w:tcPr>
          <w:p w14:paraId="7367E6D1" w14:textId="77777777" w:rsidR="00DC05D4" w:rsidRPr="0024256E" w:rsidRDefault="00DC05D4" w:rsidP="00C01A0D">
            <w:pPr>
              <w:jc w:val="center"/>
              <w:rPr>
                <w:sz w:val="20"/>
                <w:szCs w:val="20"/>
                <w:lang w:val="uk-UA"/>
              </w:rPr>
            </w:pPr>
          </w:p>
        </w:tc>
      </w:tr>
      <w:tr w:rsidR="00DC05D4" w:rsidRPr="0024256E" w14:paraId="07EE0F14" w14:textId="77777777" w:rsidTr="00DC05D4">
        <w:tc>
          <w:tcPr>
            <w:tcW w:w="852" w:type="dxa"/>
          </w:tcPr>
          <w:p w14:paraId="11F38E42" w14:textId="77777777" w:rsidR="00DC05D4" w:rsidRPr="0024256E" w:rsidRDefault="00DC05D4" w:rsidP="00C01A0D">
            <w:pPr>
              <w:jc w:val="center"/>
              <w:rPr>
                <w:sz w:val="20"/>
                <w:szCs w:val="20"/>
                <w:lang w:val="uk-UA"/>
              </w:rPr>
            </w:pPr>
            <w:r w:rsidRPr="0024256E">
              <w:rPr>
                <w:sz w:val="20"/>
                <w:szCs w:val="20"/>
                <w:lang w:val="uk-UA"/>
              </w:rPr>
              <w:t>ОКФ15</w:t>
            </w:r>
          </w:p>
        </w:tc>
        <w:tc>
          <w:tcPr>
            <w:tcW w:w="518" w:type="dxa"/>
          </w:tcPr>
          <w:p w14:paraId="47A52450" w14:textId="77777777" w:rsidR="00DC05D4" w:rsidRPr="0024256E" w:rsidRDefault="00DC05D4" w:rsidP="00C01A0D">
            <w:pPr>
              <w:jc w:val="center"/>
              <w:rPr>
                <w:sz w:val="20"/>
                <w:szCs w:val="20"/>
                <w:lang w:val="uk-UA"/>
              </w:rPr>
            </w:pPr>
          </w:p>
        </w:tc>
        <w:tc>
          <w:tcPr>
            <w:tcW w:w="454" w:type="dxa"/>
          </w:tcPr>
          <w:p w14:paraId="256EDC98"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29116A4B" w14:textId="77777777" w:rsidR="00DC05D4" w:rsidRPr="0024256E" w:rsidRDefault="00DC05D4" w:rsidP="00C01A0D">
            <w:pPr>
              <w:jc w:val="center"/>
              <w:rPr>
                <w:sz w:val="20"/>
                <w:szCs w:val="20"/>
                <w:lang w:val="uk-UA"/>
              </w:rPr>
            </w:pPr>
          </w:p>
        </w:tc>
        <w:tc>
          <w:tcPr>
            <w:tcW w:w="459" w:type="dxa"/>
          </w:tcPr>
          <w:p w14:paraId="1C278621" w14:textId="77777777" w:rsidR="00DC05D4" w:rsidRPr="0024256E" w:rsidRDefault="00DC05D4" w:rsidP="00C01A0D">
            <w:pPr>
              <w:jc w:val="center"/>
              <w:rPr>
                <w:sz w:val="20"/>
                <w:szCs w:val="20"/>
                <w:lang w:val="uk-UA"/>
              </w:rPr>
            </w:pPr>
          </w:p>
        </w:tc>
        <w:tc>
          <w:tcPr>
            <w:tcW w:w="459" w:type="dxa"/>
          </w:tcPr>
          <w:p w14:paraId="33517362" w14:textId="77777777" w:rsidR="00DC05D4" w:rsidRPr="0024256E" w:rsidRDefault="00DC05D4" w:rsidP="00C01A0D">
            <w:pPr>
              <w:jc w:val="center"/>
              <w:rPr>
                <w:sz w:val="20"/>
                <w:szCs w:val="20"/>
                <w:lang w:val="uk-UA"/>
              </w:rPr>
            </w:pPr>
          </w:p>
        </w:tc>
        <w:tc>
          <w:tcPr>
            <w:tcW w:w="459" w:type="dxa"/>
          </w:tcPr>
          <w:p w14:paraId="56C456CF"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454325BB" w14:textId="77777777" w:rsidR="00DC05D4" w:rsidRPr="0024256E" w:rsidRDefault="00DC05D4" w:rsidP="00C01A0D">
            <w:pPr>
              <w:jc w:val="center"/>
              <w:rPr>
                <w:sz w:val="20"/>
                <w:szCs w:val="20"/>
                <w:lang w:val="uk-UA"/>
              </w:rPr>
            </w:pPr>
          </w:p>
        </w:tc>
        <w:tc>
          <w:tcPr>
            <w:tcW w:w="460" w:type="dxa"/>
          </w:tcPr>
          <w:p w14:paraId="3C0B4B4E" w14:textId="77777777" w:rsidR="00DC05D4" w:rsidRPr="0024256E" w:rsidRDefault="00DC05D4" w:rsidP="00C01A0D">
            <w:pPr>
              <w:jc w:val="center"/>
              <w:rPr>
                <w:sz w:val="20"/>
                <w:szCs w:val="20"/>
                <w:lang w:val="uk-UA"/>
              </w:rPr>
            </w:pPr>
          </w:p>
        </w:tc>
        <w:tc>
          <w:tcPr>
            <w:tcW w:w="460" w:type="dxa"/>
          </w:tcPr>
          <w:p w14:paraId="1854B70C" w14:textId="77777777" w:rsidR="00DC05D4" w:rsidRPr="0024256E" w:rsidRDefault="00DC05D4" w:rsidP="00C01A0D">
            <w:pPr>
              <w:jc w:val="center"/>
              <w:rPr>
                <w:sz w:val="20"/>
                <w:szCs w:val="20"/>
                <w:lang w:val="uk-UA"/>
              </w:rPr>
            </w:pPr>
          </w:p>
        </w:tc>
        <w:tc>
          <w:tcPr>
            <w:tcW w:w="460" w:type="dxa"/>
          </w:tcPr>
          <w:p w14:paraId="04FEF452" w14:textId="77777777" w:rsidR="00DC05D4" w:rsidRPr="0024256E" w:rsidRDefault="00DC05D4" w:rsidP="00C01A0D">
            <w:pPr>
              <w:jc w:val="center"/>
              <w:rPr>
                <w:sz w:val="20"/>
                <w:szCs w:val="20"/>
                <w:lang w:val="uk-UA"/>
              </w:rPr>
            </w:pPr>
          </w:p>
        </w:tc>
        <w:tc>
          <w:tcPr>
            <w:tcW w:w="460" w:type="dxa"/>
          </w:tcPr>
          <w:p w14:paraId="43EFA0AA" w14:textId="77777777" w:rsidR="00DC05D4" w:rsidRPr="0024256E" w:rsidRDefault="00DC05D4" w:rsidP="00C01A0D">
            <w:pPr>
              <w:jc w:val="center"/>
              <w:rPr>
                <w:sz w:val="20"/>
                <w:szCs w:val="20"/>
                <w:lang w:val="uk-UA"/>
              </w:rPr>
            </w:pPr>
          </w:p>
        </w:tc>
        <w:tc>
          <w:tcPr>
            <w:tcW w:w="460" w:type="dxa"/>
          </w:tcPr>
          <w:p w14:paraId="5AF38069"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A921024"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6082004E" w14:textId="77777777" w:rsidR="00DC05D4" w:rsidRPr="0024256E" w:rsidRDefault="00DC05D4" w:rsidP="00C01A0D">
            <w:pPr>
              <w:jc w:val="center"/>
              <w:rPr>
                <w:sz w:val="20"/>
                <w:szCs w:val="20"/>
                <w:lang w:val="uk-UA"/>
              </w:rPr>
            </w:pPr>
          </w:p>
        </w:tc>
        <w:tc>
          <w:tcPr>
            <w:tcW w:w="460" w:type="dxa"/>
          </w:tcPr>
          <w:p w14:paraId="76529842" w14:textId="77777777" w:rsidR="00DC05D4" w:rsidRPr="0024256E" w:rsidRDefault="00DC05D4" w:rsidP="00C01A0D">
            <w:pPr>
              <w:jc w:val="center"/>
              <w:rPr>
                <w:sz w:val="20"/>
                <w:szCs w:val="20"/>
                <w:lang w:val="uk-UA"/>
              </w:rPr>
            </w:pPr>
          </w:p>
        </w:tc>
        <w:tc>
          <w:tcPr>
            <w:tcW w:w="460" w:type="dxa"/>
          </w:tcPr>
          <w:p w14:paraId="59A819B4" w14:textId="77777777" w:rsidR="00DC05D4" w:rsidRPr="0024256E" w:rsidRDefault="00DC05D4" w:rsidP="00C01A0D">
            <w:pPr>
              <w:jc w:val="center"/>
              <w:rPr>
                <w:sz w:val="20"/>
                <w:szCs w:val="20"/>
                <w:lang w:val="uk-UA"/>
              </w:rPr>
            </w:pPr>
          </w:p>
        </w:tc>
        <w:tc>
          <w:tcPr>
            <w:tcW w:w="460" w:type="dxa"/>
          </w:tcPr>
          <w:p w14:paraId="20EF06A7" w14:textId="77777777" w:rsidR="00DC05D4" w:rsidRPr="0024256E" w:rsidRDefault="00DC05D4" w:rsidP="00C01A0D">
            <w:pPr>
              <w:jc w:val="center"/>
              <w:rPr>
                <w:sz w:val="20"/>
                <w:szCs w:val="20"/>
                <w:lang w:val="uk-UA"/>
              </w:rPr>
            </w:pPr>
          </w:p>
        </w:tc>
        <w:tc>
          <w:tcPr>
            <w:tcW w:w="460" w:type="dxa"/>
          </w:tcPr>
          <w:p w14:paraId="0CDEFC9A"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79C0647A" w14:textId="77777777" w:rsidTr="00DC05D4">
        <w:tc>
          <w:tcPr>
            <w:tcW w:w="852" w:type="dxa"/>
          </w:tcPr>
          <w:p w14:paraId="52C533AD" w14:textId="77777777" w:rsidR="00DC05D4" w:rsidRPr="0024256E" w:rsidRDefault="00DC05D4" w:rsidP="00C01A0D">
            <w:pPr>
              <w:jc w:val="center"/>
              <w:rPr>
                <w:sz w:val="20"/>
                <w:szCs w:val="20"/>
                <w:lang w:val="uk-UA"/>
              </w:rPr>
            </w:pPr>
            <w:r w:rsidRPr="0024256E">
              <w:rPr>
                <w:sz w:val="20"/>
                <w:szCs w:val="20"/>
                <w:lang w:val="uk-UA"/>
              </w:rPr>
              <w:t>ОКФ16</w:t>
            </w:r>
          </w:p>
        </w:tc>
        <w:tc>
          <w:tcPr>
            <w:tcW w:w="518" w:type="dxa"/>
          </w:tcPr>
          <w:p w14:paraId="725C63A3"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5D6764B7" w14:textId="77777777" w:rsidR="00DC05D4" w:rsidRPr="0024256E" w:rsidRDefault="00DC05D4" w:rsidP="00C01A0D">
            <w:pPr>
              <w:jc w:val="center"/>
              <w:rPr>
                <w:sz w:val="20"/>
                <w:szCs w:val="20"/>
                <w:lang w:val="uk-UA"/>
              </w:rPr>
            </w:pPr>
          </w:p>
        </w:tc>
        <w:tc>
          <w:tcPr>
            <w:tcW w:w="459" w:type="dxa"/>
          </w:tcPr>
          <w:p w14:paraId="628FAE19" w14:textId="77777777" w:rsidR="00DC05D4" w:rsidRPr="0024256E" w:rsidRDefault="00DC05D4" w:rsidP="00C01A0D">
            <w:pPr>
              <w:jc w:val="center"/>
              <w:rPr>
                <w:sz w:val="20"/>
                <w:szCs w:val="20"/>
                <w:lang w:val="uk-UA"/>
              </w:rPr>
            </w:pPr>
          </w:p>
        </w:tc>
        <w:tc>
          <w:tcPr>
            <w:tcW w:w="459" w:type="dxa"/>
          </w:tcPr>
          <w:p w14:paraId="3D16EB52" w14:textId="77777777" w:rsidR="00DC05D4" w:rsidRPr="0024256E" w:rsidRDefault="00DC05D4" w:rsidP="00C01A0D">
            <w:pPr>
              <w:jc w:val="center"/>
              <w:rPr>
                <w:sz w:val="20"/>
                <w:szCs w:val="20"/>
                <w:lang w:val="uk-UA"/>
              </w:rPr>
            </w:pPr>
          </w:p>
        </w:tc>
        <w:tc>
          <w:tcPr>
            <w:tcW w:w="459" w:type="dxa"/>
          </w:tcPr>
          <w:p w14:paraId="334E7465" w14:textId="77777777" w:rsidR="00DC05D4" w:rsidRPr="0024256E" w:rsidRDefault="00DC05D4" w:rsidP="00C01A0D">
            <w:pPr>
              <w:jc w:val="center"/>
              <w:rPr>
                <w:sz w:val="20"/>
                <w:szCs w:val="20"/>
                <w:lang w:val="uk-UA"/>
              </w:rPr>
            </w:pPr>
          </w:p>
        </w:tc>
        <w:tc>
          <w:tcPr>
            <w:tcW w:w="459" w:type="dxa"/>
          </w:tcPr>
          <w:p w14:paraId="63D404BB" w14:textId="77777777" w:rsidR="00DC05D4" w:rsidRPr="0024256E" w:rsidRDefault="00DC05D4" w:rsidP="00C01A0D">
            <w:pPr>
              <w:jc w:val="center"/>
              <w:rPr>
                <w:sz w:val="20"/>
                <w:szCs w:val="20"/>
                <w:lang w:val="uk-UA"/>
              </w:rPr>
            </w:pPr>
          </w:p>
        </w:tc>
        <w:tc>
          <w:tcPr>
            <w:tcW w:w="459" w:type="dxa"/>
          </w:tcPr>
          <w:p w14:paraId="57C6630F" w14:textId="77777777" w:rsidR="00DC05D4" w:rsidRPr="0024256E" w:rsidRDefault="00DC05D4" w:rsidP="00C01A0D">
            <w:pPr>
              <w:jc w:val="center"/>
              <w:rPr>
                <w:sz w:val="20"/>
                <w:szCs w:val="20"/>
                <w:lang w:val="uk-UA"/>
              </w:rPr>
            </w:pPr>
          </w:p>
        </w:tc>
        <w:tc>
          <w:tcPr>
            <w:tcW w:w="460" w:type="dxa"/>
          </w:tcPr>
          <w:p w14:paraId="70D30A37"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B3BE307" w14:textId="77777777" w:rsidR="00DC05D4" w:rsidRPr="0024256E" w:rsidRDefault="00DC05D4" w:rsidP="00C01A0D">
            <w:pPr>
              <w:jc w:val="center"/>
              <w:rPr>
                <w:sz w:val="20"/>
                <w:szCs w:val="20"/>
                <w:lang w:val="uk-UA"/>
              </w:rPr>
            </w:pPr>
          </w:p>
        </w:tc>
        <w:tc>
          <w:tcPr>
            <w:tcW w:w="460" w:type="dxa"/>
          </w:tcPr>
          <w:p w14:paraId="738177E7"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48E1DC91"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1BD78610" w14:textId="77777777" w:rsidR="00DC05D4" w:rsidRPr="0024256E" w:rsidRDefault="00DC05D4" w:rsidP="00C01A0D">
            <w:pPr>
              <w:jc w:val="center"/>
              <w:rPr>
                <w:sz w:val="20"/>
                <w:szCs w:val="20"/>
                <w:lang w:val="uk-UA"/>
              </w:rPr>
            </w:pPr>
          </w:p>
        </w:tc>
        <w:tc>
          <w:tcPr>
            <w:tcW w:w="460" w:type="dxa"/>
          </w:tcPr>
          <w:p w14:paraId="363ED00E" w14:textId="77777777" w:rsidR="00DC05D4" w:rsidRPr="0024256E" w:rsidRDefault="00DC05D4" w:rsidP="00C01A0D">
            <w:pPr>
              <w:jc w:val="center"/>
              <w:rPr>
                <w:sz w:val="20"/>
                <w:szCs w:val="20"/>
                <w:lang w:val="uk-UA"/>
              </w:rPr>
            </w:pPr>
          </w:p>
        </w:tc>
        <w:tc>
          <w:tcPr>
            <w:tcW w:w="460" w:type="dxa"/>
          </w:tcPr>
          <w:p w14:paraId="22C0846D" w14:textId="77777777" w:rsidR="00DC05D4" w:rsidRPr="0024256E" w:rsidRDefault="00DC05D4" w:rsidP="00C01A0D">
            <w:pPr>
              <w:jc w:val="center"/>
              <w:rPr>
                <w:sz w:val="20"/>
                <w:szCs w:val="20"/>
                <w:lang w:val="uk-UA"/>
              </w:rPr>
            </w:pPr>
          </w:p>
        </w:tc>
        <w:tc>
          <w:tcPr>
            <w:tcW w:w="460" w:type="dxa"/>
          </w:tcPr>
          <w:p w14:paraId="4EA50D2F"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2CF797C5"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31863649" w14:textId="77777777" w:rsidR="00DC05D4" w:rsidRPr="0024256E" w:rsidRDefault="00DC05D4" w:rsidP="00C01A0D">
            <w:pPr>
              <w:jc w:val="center"/>
              <w:rPr>
                <w:sz w:val="20"/>
                <w:szCs w:val="20"/>
                <w:lang w:val="uk-UA"/>
              </w:rPr>
            </w:pPr>
          </w:p>
        </w:tc>
        <w:tc>
          <w:tcPr>
            <w:tcW w:w="460" w:type="dxa"/>
          </w:tcPr>
          <w:p w14:paraId="04DD6092" w14:textId="77777777" w:rsidR="00DC05D4" w:rsidRPr="0024256E" w:rsidRDefault="00DC05D4" w:rsidP="00C01A0D">
            <w:pPr>
              <w:jc w:val="center"/>
              <w:rPr>
                <w:sz w:val="20"/>
                <w:szCs w:val="20"/>
                <w:lang w:val="uk-UA"/>
              </w:rPr>
            </w:pPr>
          </w:p>
        </w:tc>
      </w:tr>
      <w:tr w:rsidR="00DC05D4" w:rsidRPr="0024256E" w14:paraId="7FEAB4A7" w14:textId="77777777" w:rsidTr="00DC05D4">
        <w:tc>
          <w:tcPr>
            <w:tcW w:w="852" w:type="dxa"/>
          </w:tcPr>
          <w:p w14:paraId="64DB904F" w14:textId="77777777" w:rsidR="00DC05D4" w:rsidRPr="0024256E" w:rsidRDefault="00DC05D4" w:rsidP="00C01A0D">
            <w:pPr>
              <w:jc w:val="center"/>
              <w:rPr>
                <w:sz w:val="20"/>
                <w:szCs w:val="20"/>
                <w:lang w:val="uk-UA"/>
              </w:rPr>
            </w:pPr>
            <w:r w:rsidRPr="0024256E">
              <w:rPr>
                <w:sz w:val="20"/>
                <w:szCs w:val="20"/>
                <w:lang w:val="uk-UA"/>
              </w:rPr>
              <w:t>ОКФ17</w:t>
            </w:r>
          </w:p>
        </w:tc>
        <w:tc>
          <w:tcPr>
            <w:tcW w:w="518" w:type="dxa"/>
          </w:tcPr>
          <w:p w14:paraId="563C076E"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57F5F3E8" w14:textId="77777777" w:rsidR="00DC05D4" w:rsidRPr="0024256E" w:rsidRDefault="00DC05D4" w:rsidP="00C01A0D">
            <w:pPr>
              <w:jc w:val="center"/>
              <w:rPr>
                <w:sz w:val="20"/>
                <w:szCs w:val="20"/>
                <w:lang w:val="uk-UA"/>
              </w:rPr>
            </w:pPr>
          </w:p>
        </w:tc>
        <w:tc>
          <w:tcPr>
            <w:tcW w:w="459" w:type="dxa"/>
          </w:tcPr>
          <w:p w14:paraId="119AE92B" w14:textId="77777777" w:rsidR="00DC05D4" w:rsidRPr="0024256E" w:rsidRDefault="00DC05D4" w:rsidP="00C01A0D">
            <w:pPr>
              <w:jc w:val="center"/>
              <w:rPr>
                <w:sz w:val="20"/>
                <w:szCs w:val="20"/>
                <w:lang w:val="uk-UA"/>
              </w:rPr>
            </w:pPr>
          </w:p>
        </w:tc>
        <w:tc>
          <w:tcPr>
            <w:tcW w:w="459" w:type="dxa"/>
          </w:tcPr>
          <w:p w14:paraId="7EEFE0F2" w14:textId="77777777" w:rsidR="00DC05D4" w:rsidRPr="0024256E" w:rsidRDefault="00DC05D4" w:rsidP="00C01A0D">
            <w:pPr>
              <w:jc w:val="center"/>
              <w:rPr>
                <w:sz w:val="20"/>
                <w:szCs w:val="20"/>
                <w:lang w:val="uk-UA"/>
              </w:rPr>
            </w:pPr>
          </w:p>
        </w:tc>
        <w:tc>
          <w:tcPr>
            <w:tcW w:w="459" w:type="dxa"/>
          </w:tcPr>
          <w:p w14:paraId="5395AB4F" w14:textId="77777777" w:rsidR="00DC05D4" w:rsidRPr="0024256E" w:rsidRDefault="00DC05D4" w:rsidP="00C01A0D">
            <w:pPr>
              <w:jc w:val="center"/>
              <w:rPr>
                <w:sz w:val="20"/>
                <w:szCs w:val="20"/>
                <w:lang w:val="uk-UA"/>
              </w:rPr>
            </w:pPr>
          </w:p>
        </w:tc>
        <w:tc>
          <w:tcPr>
            <w:tcW w:w="459" w:type="dxa"/>
          </w:tcPr>
          <w:p w14:paraId="2FD9D83B" w14:textId="77777777" w:rsidR="00DC05D4" w:rsidRPr="0024256E" w:rsidRDefault="00DC05D4" w:rsidP="00C01A0D">
            <w:pPr>
              <w:jc w:val="center"/>
              <w:rPr>
                <w:sz w:val="20"/>
                <w:szCs w:val="20"/>
                <w:lang w:val="uk-UA"/>
              </w:rPr>
            </w:pPr>
          </w:p>
        </w:tc>
        <w:tc>
          <w:tcPr>
            <w:tcW w:w="459" w:type="dxa"/>
          </w:tcPr>
          <w:p w14:paraId="534923CD" w14:textId="77777777" w:rsidR="00DC05D4" w:rsidRPr="0024256E" w:rsidRDefault="00DC05D4" w:rsidP="00C01A0D">
            <w:pPr>
              <w:jc w:val="center"/>
              <w:rPr>
                <w:sz w:val="20"/>
                <w:szCs w:val="20"/>
                <w:lang w:val="uk-UA"/>
              </w:rPr>
            </w:pPr>
          </w:p>
        </w:tc>
        <w:tc>
          <w:tcPr>
            <w:tcW w:w="460" w:type="dxa"/>
          </w:tcPr>
          <w:p w14:paraId="37EF5D8B"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4E470D0" w14:textId="77777777" w:rsidR="00DC05D4" w:rsidRPr="0024256E" w:rsidRDefault="00DC05D4" w:rsidP="00C01A0D">
            <w:pPr>
              <w:jc w:val="center"/>
              <w:rPr>
                <w:sz w:val="20"/>
                <w:szCs w:val="20"/>
                <w:lang w:val="uk-UA"/>
              </w:rPr>
            </w:pPr>
          </w:p>
        </w:tc>
        <w:tc>
          <w:tcPr>
            <w:tcW w:w="460" w:type="dxa"/>
          </w:tcPr>
          <w:p w14:paraId="7AC8DB2A"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68CC0FD"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0D45E95"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E3D6E91"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25C794DB" w14:textId="77777777" w:rsidR="00DC05D4" w:rsidRPr="0024256E" w:rsidRDefault="00DC05D4" w:rsidP="00C01A0D">
            <w:pPr>
              <w:jc w:val="center"/>
              <w:rPr>
                <w:sz w:val="20"/>
                <w:szCs w:val="20"/>
                <w:lang w:val="uk-UA"/>
              </w:rPr>
            </w:pPr>
          </w:p>
        </w:tc>
        <w:tc>
          <w:tcPr>
            <w:tcW w:w="460" w:type="dxa"/>
          </w:tcPr>
          <w:p w14:paraId="74A669C6"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2F34D76D" w14:textId="77777777" w:rsidR="00DC05D4" w:rsidRPr="0024256E" w:rsidRDefault="00DC05D4" w:rsidP="00C01A0D">
            <w:pPr>
              <w:jc w:val="center"/>
              <w:rPr>
                <w:sz w:val="20"/>
                <w:szCs w:val="20"/>
                <w:lang w:val="uk-UA"/>
              </w:rPr>
            </w:pPr>
          </w:p>
        </w:tc>
        <w:tc>
          <w:tcPr>
            <w:tcW w:w="460" w:type="dxa"/>
          </w:tcPr>
          <w:p w14:paraId="19394C3D" w14:textId="77777777" w:rsidR="00DC05D4" w:rsidRPr="0024256E" w:rsidRDefault="00DC05D4" w:rsidP="00C01A0D">
            <w:pPr>
              <w:jc w:val="center"/>
              <w:rPr>
                <w:sz w:val="20"/>
                <w:szCs w:val="20"/>
                <w:lang w:val="uk-UA"/>
              </w:rPr>
            </w:pPr>
          </w:p>
        </w:tc>
        <w:tc>
          <w:tcPr>
            <w:tcW w:w="460" w:type="dxa"/>
          </w:tcPr>
          <w:p w14:paraId="462E7941" w14:textId="77777777" w:rsidR="00DC05D4" w:rsidRPr="0024256E" w:rsidRDefault="00DC05D4" w:rsidP="00C01A0D">
            <w:pPr>
              <w:jc w:val="center"/>
              <w:rPr>
                <w:sz w:val="20"/>
                <w:szCs w:val="20"/>
                <w:lang w:val="uk-UA"/>
              </w:rPr>
            </w:pPr>
          </w:p>
        </w:tc>
      </w:tr>
      <w:tr w:rsidR="00DC05D4" w:rsidRPr="0024256E" w14:paraId="3C27F47C" w14:textId="77777777" w:rsidTr="00DC05D4">
        <w:tc>
          <w:tcPr>
            <w:tcW w:w="852" w:type="dxa"/>
          </w:tcPr>
          <w:p w14:paraId="6A2154FD" w14:textId="77777777" w:rsidR="00DC05D4" w:rsidRPr="0024256E" w:rsidRDefault="00DC05D4" w:rsidP="00C01A0D">
            <w:pPr>
              <w:jc w:val="center"/>
              <w:rPr>
                <w:sz w:val="20"/>
                <w:szCs w:val="20"/>
                <w:lang w:val="uk-UA"/>
              </w:rPr>
            </w:pPr>
            <w:r w:rsidRPr="0024256E">
              <w:rPr>
                <w:sz w:val="20"/>
                <w:szCs w:val="20"/>
                <w:lang w:val="uk-UA"/>
              </w:rPr>
              <w:t>ОКФ18</w:t>
            </w:r>
          </w:p>
        </w:tc>
        <w:tc>
          <w:tcPr>
            <w:tcW w:w="518" w:type="dxa"/>
          </w:tcPr>
          <w:p w14:paraId="1BC66486" w14:textId="77777777" w:rsidR="00DC05D4" w:rsidRPr="0024256E" w:rsidRDefault="00DC05D4" w:rsidP="00C01A0D">
            <w:pPr>
              <w:jc w:val="center"/>
              <w:rPr>
                <w:sz w:val="20"/>
                <w:szCs w:val="20"/>
                <w:lang w:val="uk-UA"/>
              </w:rPr>
            </w:pPr>
          </w:p>
        </w:tc>
        <w:tc>
          <w:tcPr>
            <w:tcW w:w="454" w:type="dxa"/>
          </w:tcPr>
          <w:p w14:paraId="250B30C3" w14:textId="77777777" w:rsidR="00DC05D4" w:rsidRPr="0024256E" w:rsidRDefault="00DC05D4" w:rsidP="00C01A0D">
            <w:pPr>
              <w:jc w:val="center"/>
              <w:rPr>
                <w:sz w:val="20"/>
                <w:szCs w:val="20"/>
                <w:lang w:val="uk-UA"/>
              </w:rPr>
            </w:pPr>
          </w:p>
        </w:tc>
        <w:tc>
          <w:tcPr>
            <w:tcW w:w="459" w:type="dxa"/>
          </w:tcPr>
          <w:p w14:paraId="395A78A4"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5ED2F036" w14:textId="77777777" w:rsidR="00DC05D4" w:rsidRPr="0024256E" w:rsidRDefault="00DC05D4" w:rsidP="00C01A0D">
            <w:pPr>
              <w:jc w:val="center"/>
              <w:rPr>
                <w:sz w:val="20"/>
                <w:szCs w:val="20"/>
                <w:lang w:val="uk-UA"/>
              </w:rPr>
            </w:pPr>
          </w:p>
        </w:tc>
        <w:tc>
          <w:tcPr>
            <w:tcW w:w="459" w:type="dxa"/>
          </w:tcPr>
          <w:p w14:paraId="5D563024" w14:textId="77777777" w:rsidR="00DC05D4" w:rsidRPr="0024256E" w:rsidRDefault="00DC05D4" w:rsidP="00C01A0D">
            <w:pPr>
              <w:jc w:val="center"/>
              <w:rPr>
                <w:sz w:val="20"/>
                <w:szCs w:val="20"/>
                <w:lang w:val="uk-UA"/>
              </w:rPr>
            </w:pPr>
          </w:p>
        </w:tc>
        <w:tc>
          <w:tcPr>
            <w:tcW w:w="459" w:type="dxa"/>
          </w:tcPr>
          <w:p w14:paraId="4E81BDD4" w14:textId="77777777" w:rsidR="00DC05D4" w:rsidRPr="0024256E" w:rsidRDefault="00DC05D4" w:rsidP="00C01A0D">
            <w:pPr>
              <w:jc w:val="center"/>
              <w:rPr>
                <w:sz w:val="20"/>
                <w:szCs w:val="20"/>
                <w:lang w:val="uk-UA"/>
              </w:rPr>
            </w:pPr>
          </w:p>
        </w:tc>
        <w:tc>
          <w:tcPr>
            <w:tcW w:w="459" w:type="dxa"/>
          </w:tcPr>
          <w:p w14:paraId="625C454E" w14:textId="77777777" w:rsidR="00DC05D4" w:rsidRPr="0024256E" w:rsidRDefault="00DC05D4" w:rsidP="00C01A0D">
            <w:pPr>
              <w:jc w:val="center"/>
              <w:rPr>
                <w:sz w:val="20"/>
                <w:szCs w:val="20"/>
                <w:lang w:val="uk-UA"/>
              </w:rPr>
            </w:pPr>
          </w:p>
        </w:tc>
        <w:tc>
          <w:tcPr>
            <w:tcW w:w="460" w:type="dxa"/>
          </w:tcPr>
          <w:p w14:paraId="08DBB2A2" w14:textId="77777777" w:rsidR="00DC05D4" w:rsidRPr="0024256E" w:rsidRDefault="00DC05D4" w:rsidP="00C01A0D">
            <w:pPr>
              <w:jc w:val="center"/>
              <w:rPr>
                <w:sz w:val="20"/>
                <w:szCs w:val="20"/>
                <w:lang w:val="uk-UA"/>
              </w:rPr>
            </w:pPr>
          </w:p>
        </w:tc>
        <w:tc>
          <w:tcPr>
            <w:tcW w:w="460" w:type="dxa"/>
          </w:tcPr>
          <w:p w14:paraId="6F60968A" w14:textId="77777777" w:rsidR="00DC05D4" w:rsidRPr="0024256E" w:rsidRDefault="00DC05D4" w:rsidP="00C01A0D">
            <w:pPr>
              <w:jc w:val="center"/>
              <w:rPr>
                <w:sz w:val="20"/>
                <w:szCs w:val="20"/>
                <w:lang w:val="uk-UA"/>
              </w:rPr>
            </w:pPr>
          </w:p>
        </w:tc>
        <w:tc>
          <w:tcPr>
            <w:tcW w:w="460" w:type="dxa"/>
          </w:tcPr>
          <w:p w14:paraId="677C13FB"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1E177AF3" w14:textId="77777777" w:rsidR="00DC05D4" w:rsidRPr="0024256E" w:rsidRDefault="00DC05D4" w:rsidP="00C01A0D">
            <w:pPr>
              <w:jc w:val="center"/>
              <w:rPr>
                <w:sz w:val="20"/>
                <w:szCs w:val="20"/>
                <w:lang w:val="uk-UA"/>
              </w:rPr>
            </w:pPr>
          </w:p>
        </w:tc>
        <w:tc>
          <w:tcPr>
            <w:tcW w:w="460" w:type="dxa"/>
          </w:tcPr>
          <w:p w14:paraId="05D46BF0"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413D7762"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6E19AFFC" w14:textId="77777777" w:rsidR="00DC05D4" w:rsidRPr="0024256E" w:rsidRDefault="00DC05D4" w:rsidP="00C01A0D">
            <w:pPr>
              <w:jc w:val="center"/>
              <w:rPr>
                <w:sz w:val="20"/>
                <w:szCs w:val="20"/>
                <w:lang w:val="uk-UA"/>
              </w:rPr>
            </w:pPr>
          </w:p>
        </w:tc>
        <w:tc>
          <w:tcPr>
            <w:tcW w:w="460" w:type="dxa"/>
          </w:tcPr>
          <w:p w14:paraId="6A813807"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7A4F4A84"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4EEAB252"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1CC7E41C" w14:textId="77777777" w:rsidR="00DC05D4" w:rsidRPr="0024256E" w:rsidRDefault="00DC05D4" w:rsidP="00C01A0D">
            <w:pPr>
              <w:jc w:val="center"/>
              <w:rPr>
                <w:sz w:val="20"/>
                <w:szCs w:val="20"/>
                <w:lang w:val="uk-UA"/>
              </w:rPr>
            </w:pPr>
          </w:p>
        </w:tc>
      </w:tr>
      <w:tr w:rsidR="00DC05D4" w:rsidRPr="0024256E" w14:paraId="64284C8D" w14:textId="77777777" w:rsidTr="00DC05D4">
        <w:tc>
          <w:tcPr>
            <w:tcW w:w="852" w:type="dxa"/>
          </w:tcPr>
          <w:p w14:paraId="63DB0493" w14:textId="77777777" w:rsidR="00DC05D4" w:rsidRPr="0024256E" w:rsidRDefault="00DC05D4" w:rsidP="00C01A0D">
            <w:pPr>
              <w:jc w:val="center"/>
              <w:rPr>
                <w:sz w:val="20"/>
                <w:szCs w:val="20"/>
                <w:lang w:val="uk-UA"/>
              </w:rPr>
            </w:pPr>
            <w:r w:rsidRPr="0024256E">
              <w:rPr>
                <w:sz w:val="20"/>
                <w:szCs w:val="20"/>
                <w:lang w:val="uk-UA"/>
              </w:rPr>
              <w:t>ОКФ19</w:t>
            </w:r>
          </w:p>
        </w:tc>
        <w:tc>
          <w:tcPr>
            <w:tcW w:w="518" w:type="dxa"/>
          </w:tcPr>
          <w:p w14:paraId="644B58D6"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399BF6FD"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2F5F1B4F" w14:textId="77777777" w:rsidR="00DC05D4" w:rsidRPr="0024256E" w:rsidRDefault="00DC05D4" w:rsidP="00C01A0D">
            <w:pPr>
              <w:jc w:val="center"/>
              <w:rPr>
                <w:sz w:val="20"/>
                <w:szCs w:val="20"/>
                <w:lang w:val="uk-UA"/>
              </w:rPr>
            </w:pPr>
          </w:p>
        </w:tc>
        <w:tc>
          <w:tcPr>
            <w:tcW w:w="459" w:type="dxa"/>
          </w:tcPr>
          <w:p w14:paraId="6EA75F8B"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26093A07"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4B03F2FD" w14:textId="77777777" w:rsidR="00DC05D4" w:rsidRPr="0024256E" w:rsidRDefault="00DC05D4" w:rsidP="00C01A0D">
            <w:pPr>
              <w:jc w:val="center"/>
              <w:rPr>
                <w:sz w:val="20"/>
                <w:szCs w:val="20"/>
                <w:lang w:val="uk-UA"/>
              </w:rPr>
            </w:pPr>
          </w:p>
        </w:tc>
        <w:tc>
          <w:tcPr>
            <w:tcW w:w="459" w:type="dxa"/>
          </w:tcPr>
          <w:p w14:paraId="718DA295" w14:textId="77777777" w:rsidR="00DC05D4" w:rsidRPr="0024256E" w:rsidRDefault="00DC05D4" w:rsidP="00C01A0D">
            <w:pPr>
              <w:jc w:val="center"/>
              <w:rPr>
                <w:sz w:val="20"/>
                <w:szCs w:val="20"/>
                <w:lang w:val="uk-UA"/>
              </w:rPr>
            </w:pPr>
          </w:p>
        </w:tc>
        <w:tc>
          <w:tcPr>
            <w:tcW w:w="460" w:type="dxa"/>
          </w:tcPr>
          <w:p w14:paraId="61A323B1"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A9D16FD" w14:textId="77777777" w:rsidR="00DC05D4" w:rsidRPr="0024256E" w:rsidRDefault="00DC05D4" w:rsidP="00C01A0D">
            <w:pPr>
              <w:jc w:val="center"/>
              <w:rPr>
                <w:sz w:val="20"/>
                <w:szCs w:val="20"/>
                <w:lang w:val="uk-UA"/>
              </w:rPr>
            </w:pPr>
          </w:p>
        </w:tc>
        <w:tc>
          <w:tcPr>
            <w:tcW w:w="460" w:type="dxa"/>
          </w:tcPr>
          <w:p w14:paraId="0787D203" w14:textId="77777777" w:rsidR="00DC05D4" w:rsidRPr="0024256E" w:rsidRDefault="00DC05D4" w:rsidP="00C01A0D">
            <w:pPr>
              <w:jc w:val="center"/>
              <w:rPr>
                <w:sz w:val="20"/>
                <w:szCs w:val="20"/>
                <w:lang w:val="uk-UA"/>
              </w:rPr>
            </w:pPr>
          </w:p>
        </w:tc>
        <w:tc>
          <w:tcPr>
            <w:tcW w:w="460" w:type="dxa"/>
          </w:tcPr>
          <w:p w14:paraId="0090785D" w14:textId="77777777" w:rsidR="00DC05D4" w:rsidRPr="0024256E" w:rsidRDefault="00DC05D4" w:rsidP="00C01A0D">
            <w:pPr>
              <w:jc w:val="center"/>
              <w:rPr>
                <w:sz w:val="20"/>
                <w:szCs w:val="20"/>
                <w:lang w:val="uk-UA"/>
              </w:rPr>
            </w:pPr>
          </w:p>
        </w:tc>
        <w:tc>
          <w:tcPr>
            <w:tcW w:w="460" w:type="dxa"/>
          </w:tcPr>
          <w:p w14:paraId="41662EE6" w14:textId="77777777" w:rsidR="00DC05D4" w:rsidRPr="0024256E" w:rsidRDefault="00DC05D4" w:rsidP="00C01A0D">
            <w:pPr>
              <w:jc w:val="center"/>
              <w:rPr>
                <w:sz w:val="20"/>
                <w:szCs w:val="20"/>
                <w:lang w:val="uk-UA"/>
              </w:rPr>
            </w:pPr>
          </w:p>
        </w:tc>
        <w:tc>
          <w:tcPr>
            <w:tcW w:w="460" w:type="dxa"/>
          </w:tcPr>
          <w:p w14:paraId="0822005B"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1B7456FD"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5939D6AA" w14:textId="77777777" w:rsidR="00DC05D4" w:rsidRPr="0024256E" w:rsidRDefault="00DC05D4" w:rsidP="00C01A0D">
            <w:pPr>
              <w:jc w:val="center"/>
              <w:rPr>
                <w:sz w:val="20"/>
                <w:szCs w:val="20"/>
                <w:lang w:val="uk-UA"/>
              </w:rPr>
            </w:pPr>
          </w:p>
        </w:tc>
        <w:tc>
          <w:tcPr>
            <w:tcW w:w="460" w:type="dxa"/>
          </w:tcPr>
          <w:p w14:paraId="1AED1EC9"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15C2D57F" w14:textId="77777777" w:rsidR="00DC05D4" w:rsidRPr="0024256E" w:rsidRDefault="00DC05D4" w:rsidP="00C01A0D">
            <w:pPr>
              <w:jc w:val="center"/>
              <w:rPr>
                <w:sz w:val="20"/>
                <w:szCs w:val="20"/>
                <w:lang w:val="uk-UA"/>
              </w:rPr>
            </w:pPr>
          </w:p>
        </w:tc>
        <w:tc>
          <w:tcPr>
            <w:tcW w:w="460" w:type="dxa"/>
          </w:tcPr>
          <w:p w14:paraId="6E851FC2" w14:textId="77777777" w:rsidR="00DC05D4" w:rsidRPr="0024256E" w:rsidRDefault="00DC05D4" w:rsidP="00C01A0D">
            <w:pPr>
              <w:jc w:val="center"/>
              <w:rPr>
                <w:sz w:val="20"/>
                <w:szCs w:val="20"/>
                <w:lang w:val="uk-UA"/>
              </w:rPr>
            </w:pPr>
            <w:r w:rsidRPr="0024256E">
              <w:rPr>
                <w:sz w:val="20"/>
                <w:szCs w:val="20"/>
                <w:lang w:val="uk-UA"/>
              </w:rPr>
              <w:t>+</w:t>
            </w:r>
          </w:p>
        </w:tc>
      </w:tr>
      <w:tr w:rsidR="00DC05D4" w:rsidRPr="0024256E" w14:paraId="3E71E364" w14:textId="77777777" w:rsidTr="00DC05D4">
        <w:tc>
          <w:tcPr>
            <w:tcW w:w="852" w:type="dxa"/>
          </w:tcPr>
          <w:p w14:paraId="525BF51D" w14:textId="28604102" w:rsidR="00DC05D4" w:rsidRPr="0024256E" w:rsidRDefault="00DC05D4" w:rsidP="00C01A0D">
            <w:pPr>
              <w:jc w:val="center"/>
              <w:rPr>
                <w:sz w:val="20"/>
                <w:szCs w:val="20"/>
                <w:lang w:val="uk-UA"/>
              </w:rPr>
            </w:pPr>
            <w:r w:rsidRPr="0024256E">
              <w:rPr>
                <w:sz w:val="20"/>
                <w:szCs w:val="20"/>
                <w:lang w:val="uk-UA"/>
              </w:rPr>
              <w:t>ОКФ2</w:t>
            </w:r>
            <w:r>
              <w:rPr>
                <w:sz w:val="20"/>
                <w:szCs w:val="20"/>
                <w:lang w:val="uk-UA"/>
              </w:rPr>
              <w:t>0</w:t>
            </w:r>
          </w:p>
        </w:tc>
        <w:tc>
          <w:tcPr>
            <w:tcW w:w="518" w:type="dxa"/>
          </w:tcPr>
          <w:p w14:paraId="2CD74CA0"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5AA36FF6" w14:textId="77777777" w:rsidR="00DC05D4" w:rsidRPr="0024256E" w:rsidRDefault="00DC05D4" w:rsidP="00C01A0D">
            <w:pPr>
              <w:jc w:val="center"/>
              <w:rPr>
                <w:sz w:val="20"/>
                <w:szCs w:val="20"/>
                <w:lang w:val="uk-UA"/>
              </w:rPr>
            </w:pPr>
          </w:p>
        </w:tc>
        <w:tc>
          <w:tcPr>
            <w:tcW w:w="459" w:type="dxa"/>
          </w:tcPr>
          <w:p w14:paraId="4B0B2867" w14:textId="77777777" w:rsidR="00DC05D4" w:rsidRPr="0024256E" w:rsidRDefault="00DC05D4" w:rsidP="00C01A0D">
            <w:pPr>
              <w:jc w:val="center"/>
              <w:rPr>
                <w:sz w:val="20"/>
                <w:szCs w:val="20"/>
                <w:lang w:val="uk-UA"/>
              </w:rPr>
            </w:pPr>
          </w:p>
        </w:tc>
        <w:tc>
          <w:tcPr>
            <w:tcW w:w="459" w:type="dxa"/>
          </w:tcPr>
          <w:p w14:paraId="0619D0D0"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276C636D" w14:textId="77777777" w:rsidR="00DC05D4" w:rsidRPr="0024256E" w:rsidRDefault="00DC05D4" w:rsidP="00C01A0D">
            <w:pPr>
              <w:jc w:val="center"/>
              <w:rPr>
                <w:sz w:val="20"/>
                <w:szCs w:val="20"/>
                <w:lang w:val="uk-UA"/>
              </w:rPr>
            </w:pPr>
          </w:p>
        </w:tc>
        <w:tc>
          <w:tcPr>
            <w:tcW w:w="459" w:type="dxa"/>
          </w:tcPr>
          <w:p w14:paraId="042F185B"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1DC600AD" w14:textId="77777777" w:rsidR="00DC05D4" w:rsidRPr="0024256E" w:rsidRDefault="00DC05D4" w:rsidP="00C01A0D">
            <w:pPr>
              <w:jc w:val="center"/>
              <w:rPr>
                <w:sz w:val="20"/>
                <w:szCs w:val="20"/>
                <w:lang w:val="uk-UA"/>
              </w:rPr>
            </w:pPr>
          </w:p>
        </w:tc>
        <w:tc>
          <w:tcPr>
            <w:tcW w:w="460" w:type="dxa"/>
          </w:tcPr>
          <w:p w14:paraId="5014A75E"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36595AB"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2B2B96C4"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243A848" w14:textId="77777777" w:rsidR="00DC05D4" w:rsidRPr="0024256E" w:rsidRDefault="00DC05D4" w:rsidP="00C01A0D">
            <w:pPr>
              <w:jc w:val="center"/>
              <w:rPr>
                <w:sz w:val="20"/>
                <w:szCs w:val="20"/>
                <w:lang w:val="uk-UA"/>
              </w:rPr>
            </w:pPr>
          </w:p>
        </w:tc>
        <w:tc>
          <w:tcPr>
            <w:tcW w:w="460" w:type="dxa"/>
          </w:tcPr>
          <w:p w14:paraId="389BAC25" w14:textId="77777777" w:rsidR="00DC05D4" w:rsidRPr="0024256E" w:rsidRDefault="00DC05D4" w:rsidP="00C01A0D">
            <w:pPr>
              <w:jc w:val="center"/>
              <w:rPr>
                <w:sz w:val="20"/>
                <w:szCs w:val="20"/>
                <w:lang w:val="uk-UA"/>
              </w:rPr>
            </w:pPr>
          </w:p>
        </w:tc>
        <w:tc>
          <w:tcPr>
            <w:tcW w:w="460" w:type="dxa"/>
          </w:tcPr>
          <w:p w14:paraId="4727E70D" w14:textId="77777777" w:rsidR="00DC05D4" w:rsidRPr="0024256E" w:rsidRDefault="00DC05D4" w:rsidP="00C01A0D">
            <w:pPr>
              <w:jc w:val="center"/>
              <w:rPr>
                <w:sz w:val="20"/>
                <w:szCs w:val="20"/>
                <w:lang w:val="uk-UA"/>
              </w:rPr>
            </w:pPr>
          </w:p>
        </w:tc>
        <w:tc>
          <w:tcPr>
            <w:tcW w:w="460" w:type="dxa"/>
          </w:tcPr>
          <w:p w14:paraId="60D7AEDE" w14:textId="77777777" w:rsidR="00DC05D4" w:rsidRPr="0024256E" w:rsidRDefault="00DC05D4" w:rsidP="00C01A0D">
            <w:pPr>
              <w:jc w:val="center"/>
              <w:rPr>
                <w:sz w:val="20"/>
                <w:szCs w:val="20"/>
                <w:lang w:val="uk-UA"/>
              </w:rPr>
            </w:pPr>
          </w:p>
        </w:tc>
        <w:tc>
          <w:tcPr>
            <w:tcW w:w="460" w:type="dxa"/>
          </w:tcPr>
          <w:p w14:paraId="4D5C6FFC" w14:textId="77777777" w:rsidR="00DC05D4" w:rsidRPr="0024256E" w:rsidRDefault="00DC05D4" w:rsidP="00C01A0D">
            <w:pPr>
              <w:jc w:val="center"/>
              <w:rPr>
                <w:sz w:val="20"/>
                <w:szCs w:val="20"/>
                <w:lang w:val="uk-UA"/>
              </w:rPr>
            </w:pPr>
          </w:p>
        </w:tc>
        <w:tc>
          <w:tcPr>
            <w:tcW w:w="460" w:type="dxa"/>
          </w:tcPr>
          <w:p w14:paraId="6E41019E" w14:textId="77777777" w:rsidR="00DC05D4" w:rsidRPr="0024256E" w:rsidRDefault="00DC05D4" w:rsidP="00C01A0D">
            <w:pPr>
              <w:jc w:val="center"/>
              <w:rPr>
                <w:sz w:val="20"/>
                <w:szCs w:val="20"/>
                <w:lang w:val="uk-UA"/>
              </w:rPr>
            </w:pPr>
          </w:p>
        </w:tc>
        <w:tc>
          <w:tcPr>
            <w:tcW w:w="460" w:type="dxa"/>
          </w:tcPr>
          <w:p w14:paraId="4EE7F9E4" w14:textId="77777777" w:rsidR="00DC05D4" w:rsidRPr="0024256E" w:rsidRDefault="00DC05D4" w:rsidP="00C01A0D">
            <w:pPr>
              <w:jc w:val="center"/>
              <w:rPr>
                <w:sz w:val="20"/>
                <w:szCs w:val="20"/>
                <w:lang w:val="uk-UA"/>
              </w:rPr>
            </w:pPr>
          </w:p>
        </w:tc>
        <w:tc>
          <w:tcPr>
            <w:tcW w:w="460" w:type="dxa"/>
          </w:tcPr>
          <w:p w14:paraId="346A8475" w14:textId="77777777" w:rsidR="00DC05D4" w:rsidRPr="0024256E" w:rsidRDefault="00DC05D4" w:rsidP="00C01A0D">
            <w:pPr>
              <w:jc w:val="center"/>
              <w:rPr>
                <w:sz w:val="20"/>
                <w:szCs w:val="20"/>
                <w:lang w:val="uk-UA"/>
              </w:rPr>
            </w:pPr>
          </w:p>
        </w:tc>
      </w:tr>
      <w:tr w:rsidR="00DC05D4" w:rsidRPr="0024256E" w14:paraId="620BE243" w14:textId="77777777" w:rsidTr="00DC05D4">
        <w:tc>
          <w:tcPr>
            <w:tcW w:w="852" w:type="dxa"/>
          </w:tcPr>
          <w:p w14:paraId="322D5137" w14:textId="22FB3BEC" w:rsidR="00DC05D4" w:rsidRPr="0024256E" w:rsidRDefault="00DC05D4" w:rsidP="00C01A0D">
            <w:pPr>
              <w:jc w:val="center"/>
              <w:rPr>
                <w:sz w:val="20"/>
                <w:szCs w:val="20"/>
                <w:lang w:val="uk-UA"/>
              </w:rPr>
            </w:pPr>
            <w:r w:rsidRPr="0024256E">
              <w:rPr>
                <w:sz w:val="20"/>
                <w:szCs w:val="20"/>
                <w:lang w:val="uk-UA"/>
              </w:rPr>
              <w:t>ОКФ2</w:t>
            </w:r>
            <w:r>
              <w:rPr>
                <w:sz w:val="20"/>
                <w:szCs w:val="20"/>
                <w:lang w:val="uk-UA"/>
              </w:rPr>
              <w:t>1</w:t>
            </w:r>
          </w:p>
        </w:tc>
        <w:tc>
          <w:tcPr>
            <w:tcW w:w="518" w:type="dxa"/>
          </w:tcPr>
          <w:p w14:paraId="0F917550"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5A4E38BB" w14:textId="77777777" w:rsidR="00DC05D4" w:rsidRPr="0024256E" w:rsidRDefault="00DC05D4" w:rsidP="00C01A0D">
            <w:pPr>
              <w:jc w:val="center"/>
              <w:rPr>
                <w:sz w:val="20"/>
                <w:szCs w:val="20"/>
                <w:lang w:val="uk-UA"/>
              </w:rPr>
            </w:pPr>
          </w:p>
        </w:tc>
        <w:tc>
          <w:tcPr>
            <w:tcW w:w="459" w:type="dxa"/>
          </w:tcPr>
          <w:p w14:paraId="05E34065" w14:textId="77777777" w:rsidR="00DC05D4" w:rsidRPr="0024256E" w:rsidRDefault="00DC05D4" w:rsidP="00C01A0D">
            <w:pPr>
              <w:jc w:val="center"/>
              <w:rPr>
                <w:sz w:val="20"/>
                <w:szCs w:val="20"/>
                <w:lang w:val="uk-UA"/>
              </w:rPr>
            </w:pPr>
          </w:p>
        </w:tc>
        <w:tc>
          <w:tcPr>
            <w:tcW w:w="459" w:type="dxa"/>
          </w:tcPr>
          <w:p w14:paraId="7A2A09BA"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39C416C3" w14:textId="77777777" w:rsidR="00DC05D4" w:rsidRPr="0024256E" w:rsidRDefault="00DC05D4" w:rsidP="00C01A0D">
            <w:pPr>
              <w:jc w:val="center"/>
              <w:rPr>
                <w:sz w:val="20"/>
                <w:szCs w:val="20"/>
                <w:lang w:val="uk-UA"/>
              </w:rPr>
            </w:pPr>
          </w:p>
        </w:tc>
        <w:tc>
          <w:tcPr>
            <w:tcW w:w="459" w:type="dxa"/>
          </w:tcPr>
          <w:p w14:paraId="32AA09C9" w14:textId="77777777" w:rsidR="00DC05D4" w:rsidRPr="0024256E" w:rsidRDefault="00DC05D4" w:rsidP="00C01A0D">
            <w:pPr>
              <w:jc w:val="center"/>
              <w:rPr>
                <w:sz w:val="20"/>
                <w:szCs w:val="20"/>
                <w:lang w:val="uk-UA"/>
              </w:rPr>
            </w:pPr>
          </w:p>
        </w:tc>
        <w:tc>
          <w:tcPr>
            <w:tcW w:w="459" w:type="dxa"/>
          </w:tcPr>
          <w:p w14:paraId="404640C8" w14:textId="77777777" w:rsidR="00DC05D4" w:rsidRPr="0024256E" w:rsidRDefault="00DC05D4" w:rsidP="00C01A0D">
            <w:pPr>
              <w:jc w:val="center"/>
              <w:rPr>
                <w:sz w:val="20"/>
                <w:szCs w:val="20"/>
                <w:lang w:val="uk-UA"/>
              </w:rPr>
            </w:pPr>
          </w:p>
        </w:tc>
        <w:tc>
          <w:tcPr>
            <w:tcW w:w="460" w:type="dxa"/>
          </w:tcPr>
          <w:p w14:paraId="62300D8C" w14:textId="77777777" w:rsidR="00DC05D4" w:rsidRPr="0024256E" w:rsidRDefault="00DC05D4" w:rsidP="00C01A0D">
            <w:pPr>
              <w:jc w:val="center"/>
              <w:rPr>
                <w:sz w:val="20"/>
                <w:szCs w:val="20"/>
                <w:lang w:val="uk-UA"/>
              </w:rPr>
            </w:pPr>
          </w:p>
        </w:tc>
        <w:tc>
          <w:tcPr>
            <w:tcW w:w="460" w:type="dxa"/>
          </w:tcPr>
          <w:p w14:paraId="6884AC58"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4D488CE" w14:textId="77777777" w:rsidR="00DC05D4" w:rsidRPr="0024256E" w:rsidRDefault="00DC05D4" w:rsidP="00C01A0D">
            <w:pPr>
              <w:jc w:val="center"/>
              <w:rPr>
                <w:sz w:val="20"/>
                <w:szCs w:val="20"/>
                <w:lang w:val="uk-UA"/>
              </w:rPr>
            </w:pPr>
          </w:p>
        </w:tc>
        <w:tc>
          <w:tcPr>
            <w:tcW w:w="460" w:type="dxa"/>
          </w:tcPr>
          <w:p w14:paraId="289122B3" w14:textId="77777777" w:rsidR="00DC05D4" w:rsidRPr="0024256E" w:rsidRDefault="00DC05D4" w:rsidP="00C01A0D">
            <w:pPr>
              <w:jc w:val="center"/>
              <w:rPr>
                <w:sz w:val="20"/>
                <w:szCs w:val="20"/>
                <w:lang w:val="uk-UA"/>
              </w:rPr>
            </w:pPr>
          </w:p>
        </w:tc>
        <w:tc>
          <w:tcPr>
            <w:tcW w:w="460" w:type="dxa"/>
          </w:tcPr>
          <w:p w14:paraId="62ECFB07" w14:textId="77777777" w:rsidR="00DC05D4" w:rsidRPr="0024256E" w:rsidRDefault="00DC05D4" w:rsidP="00C01A0D">
            <w:pPr>
              <w:jc w:val="center"/>
              <w:rPr>
                <w:sz w:val="20"/>
                <w:szCs w:val="20"/>
                <w:lang w:val="uk-UA"/>
              </w:rPr>
            </w:pPr>
          </w:p>
        </w:tc>
        <w:tc>
          <w:tcPr>
            <w:tcW w:w="460" w:type="dxa"/>
          </w:tcPr>
          <w:p w14:paraId="386718C1" w14:textId="77777777" w:rsidR="00DC05D4" w:rsidRPr="0024256E" w:rsidRDefault="00DC05D4" w:rsidP="00C01A0D">
            <w:pPr>
              <w:jc w:val="center"/>
              <w:rPr>
                <w:sz w:val="20"/>
                <w:szCs w:val="20"/>
                <w:lang w:val="uk-UA"/>
              </w:rPr>
            </w:pPr>
          </w:p>
        </w:tc>
        <w:tc>
          <w:tcPr>
            <w:tcW w:w="460" w:type="dxa"/>
          </w:tcPr>
          <w:p w14:paraId="662D7C74"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A0C4DE5"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45154FA4"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5D9D0D62"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6D175B64" w14:textId="77777777" w:rsidR="00DC05D4" w:rsidRPr="0024256E" w:rsidRDefault="00DC05D4" w:rsidP="00C01A0D">
            <w:pPr>
              <w:jc w:val="center"/>
              <w:rPr>
                <w:sz w:val="20"/>
                <w:szCs w:val="20"/>
                <w:lang w:val="uk-UA"/>
              </w:rPr>
            </w:pPr>
          </w:p>
        </w:tc>
      </w:tr>
      <w:tr w:rsidR="00DC05D4" w:rsidRPr="0024256E" w14:paraId="026B8774" w14:textId="77777777" w:rsidTr="00DC05D4">
        <w:tc>
          <w:tcPr>
            <w:tcW w:w="852" w:type="dxa"/>
          </w:tcPr>
          <w:p w14:paraId="7CF40332" w14:textId="172BCEE9" w:rsidR="00DC05D4" w:rsidRPr="0024256E" w:rsidRDefault="00DC05D4" w:rsidP="00C01A0D">
            <w:pPr>
              <w:jc w:val="center"/>
              <w:rPr>
                <w:sz w:val="20"/>
                <w:szCs w:val="20"/>
                <w:lang w:val="uk-UA"/>
              </w:rPr>
            </w:pPr>
            <w:r w:rsidRPr="0024256E">
              <w:rPr>
                <w:sz w:val="20"/>
                <w:szCs w:val="20"/>
                <w:lang w:val="uk-UA"/>
              </w:rPr>
              <w:t>ОКФ2</w:t>
            </w:r>
            <w:r>
              <w:rPr>
                <w:sz w:val="20"/>
                <w:szCs w:val="20"/>
                <w:lang w:val="uk-UA"/>
              </w:rPr>
              <w:t>2</w:t>
            </w:r>
          </w:p>
        </w:tc>
        <w:tc>
          <w:tcPr>
            <w:tcW w:w="518" w:type="dxa"/>
          </w:tcPr>
          <w:p w14:paraId="382B93B8" w14:textId="77777777" w:rsidR="00DC05D4" w:rsidRPr="0024256E" w:rsidRDefault="00DC05D4" w:rsidP="00C01A0D">
            <w:pPr>
              <w:jc w:val="center"/>
              <w:rPr>
                <w:sz w:val="20"/>
                <w:szCs w:val="20"/>
                <w:lang w:val="uk-UA"/>
              </w:rPr>
            </w:pPr>
            <w:r w:rsidRPr="0024256E">
              <w:rPr>
                <w:sz w:val="20"/>
                <w:szCs w:val="20"/>
                <w:lang w:val="uk-UA"/>
              </w:rPr>
              <w:t>+</w:t>
            </w:r>
          </w:p>
        </w:tc>
        <w:tc>
          <w:tcPr>
            <w:tcW w:w="454" w:type="dxa"/>
          </w:tcPr>
          <w:p w14:paraId="7ACECBBD" w14:textId="77777777" w:rsidR="00DC05D4" w:rsidRPr="0024256E" w:rsidRDefault="00DC05D4" w:rsidP="00C01A0D">
            <w:pPr>
              <w:jc w:val="center"/>
              <w:rPr>
                <w:sz w:val="20"/>
                <w:szCs w:val="20"/>
                <w:lang w:val="uk-UA"/>
              </w:rPr>
            </w:pPr>
            <w:r w:rsidRPr="0024256E">
              <w:rPr>
                <w:sz w:val="20"/>
                <w:lang w:val="uk-UA"/>
              </w:rPr>
              <w:t>+</w:t>
            </w:r>
          </w:p>
        </w:tc>
        <w:tc>
          <w:tcPr>
            <w:tcW w:w="459" w:type="dxa"/>
          </w:tcPr>
          <w:p w14:paraId="6A6AFFF4" w14:textId="77777777" w:rsidR="00DC05D4" w:rsidRPr="0024256E" w:rsidRDefault="00DC05D4" w:rsidP="00C01A0D">
            <w:pPr>
              <w:jc w:val="center"/>
              <w:rPr>
                <w:sz w:val="20"/>
                <w:szCs w:val="20"/>
                <w:lang w:val="uk-UA"/>
              </w:rPr>
            </w:pPr>
          </w:p>
        </w:tc>
        <w:tc>
          <w:tcPr>
            <w:tcW w:w="459" w:type="dxa"/>
          </w:tcPr>
          <w:p w14:paraId="25EA1BDE" w14:textId="77777777" w:rsidR="00DC05D4" w:rsidRPr="0024256E" w:rsidRDefault="00DC05D4" w:rsidP="00C01A0D">
            <w:pPr>
              <w:jc w:val="center"/>
              <w:rPr>
                <w:sz w:val="20"/>
                <w:szCs w:val="20"/>
                <w:lang w:val="uk-UA"/>
              </w:rPr>
            </w:pPr>
          </w:p>
        </w:tc>
        <w:tc>
          <w:tcPr>
            <w:tcW w:w="459" w:type="dxa"/>
          </w:tcPr>
          <w:p w14:paraId="213BE087" w14:textId="77777777" w:rsidR="00DC05D4" w:rsidRPr="0024256E" w:rsidRDefault="00DC05D4" w:rsidP="00C01A0D">
            <w:pPr>
              <w:jc w:val="center"/>
              <w:rPr>
                <w:sz w:val="20"/>
                <w:szCs w:val="20"/>
                <w:lang w:val="uk-UA"/>
              </w:rPr>
            </w:pPr>
            <w:r w:rsidRPr="0024256E">
              <w:rPr>
                <w:sz w:val="20"/>
                <w:szCs w:val="20"/>
                <w:lang w:val="uk-UA"/>
              </w:rPr>
              <w:t>+</w:t>
            </w:r>
          </w:p>
        </w:tc>
        <w:tc>
          <w:tcPr>
            <w:tcW w:w="459" w:type="dxa"/>
          </w:tcPr>
          <w:p w14:paraId="11215C75" w14:textId="77777777" w:rsidR="00DC05D4" w:rsidRPr="0024256E" w:rsidRDefault="00DC05D4" w:rsidP="00C01A0D">
            <w:pPr>
              <w:jc w:val="center"/>
              <w:rPr>
                <w:sz w:val="20"/>
                <w:szCs w:val="20"/>
                <w:lang w:val="uk-UA"/>
              </w:rPr>
            </w:pPr>
          </w:p>
        </w:tc>
        <w:tc>
          <w:tcPr>
            <w:tcW w:w="459" w:type="dxa"/>
          </w:tcPr>
          <w:p w14:paraId="47E4BDEF" w14:textId="77777777" w:rsidR="00DC05D4" w:rsidRPr="0024256E" w:rsidRDefault="00DC05D4" w:rsidP="00C01A0D">
            <w:pPr>
              <w:jc w:val="center"/>
              <w:rPr>
                <w:sz w:val="20"/>
                <w:szCs w:val="20"/>
                <w:lang w:val="uk-UA"/>
              </w:rPr>
            </w:pPr>
          </w:p>
        </w:tc>
        <w:tc>
          <w:tcPr>
            <w:tcW w:w="460" w:type="dxa"/>
          </w:tcPr>
          <w:p w14:paraId="2D5753F7"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0A3CF1EA" w14:textId="77777777" w:rsidR="00DC05D4" w:rsidRPr="0024256E" w:rsidRDefault="00DC05D4" w:rsidP="00C01A0D">
            <w:pPr>
              <w:jc w:val="center"/>
              <w:rPr>
                <w:sz w:val="20"/>
                <w:szCs w:val="20"/>
                <w:lang w:val="uk-UA"/>
              </w:rPr>
            </w:pPr>
          </w:p>
        </w:tc>
        <w:tc>
          <w:tcPr>
            <w:tcW w:w="460" w:type="dxa"/>
          </w:tcPr>
          <w:p w14:paraId="5F1966E9" w14:textId="77777777" w:rsidR="00DC05D4" w:rsidRPr="0024256E" w:rsidRDefault="00DC05D4" w:rsidP="00C01A0D">
            <w:pPr>
              <w:jc w:val="center"/>
              <w:rPr>
                <w:sz w:val="20"/>
                <w:szCs w:val="20"/>
                <w:lang w:val="uk-UA"/>
              </w:rPr>
            </w:pPr>
            <w:r w:rsidRPr="0024256E">
              <w:rPr>
                <w:sz w:val="20"/>
                <w:lang w:val="uk-UA"/>
              </w:rPr>
              <w:t>+</w:t>
            </w:r>
          </w:p>
        </w:tc>
        <w:tc>
          <w:tcPr>
            <w:tcW w:w="460" w:type="dxa"/>
          </w:tcPr>
          <w:p w14:paraId="6C8DEEBB" w14:textId="77777777" w:rsidR="00DC05D4" w:rsidRPr="0024256E" w:rsidRDefault="00DC05D4" w:rsidP="00C01A0D">
            <w:pPr>
              <w:jc w:val="center"/>
              <w:rPr>
                <w:sz w:val="20"/>
                <w:szCs w:val="20"/>
                <w:lang w:val="uk-UA"/>
              </w:rPr>
            </w:pPr>
          </w:p>
        </w:tc>
        <w:tc>
          <w:tcPr>
            <w:tcW w:w="460" w:type="dxa"/>
          </w:tcPr>
          <w:p w14:paraId="1C0C5FF7" w14:textId="77777777" w:rsidR="00DC05D4" w:rsidRPr="0024256E" w:rsidRDefault="00DC05D4" w:rsidP="00C01A0D">
            <w:pPr>
              <w:jc w:val="center"/>
              <w:rPr>
                <w:sz w:val="20"/>
                <w:szCs w:val="20"/>
                <w:lang w:val="uk-UA"/>
              </w:rPr>
            </w:pPr>
          </w:p>
        </w:tc>
        <w:tc>
          <w:tcPr>
            <w:tcW w:w="460" w:type="dxa"/>
          </w:tcPr>
          <w:p w14:paraId="21CA4D17" w14:textId="77777777" w:rsidR="00DC05D4" w:rsidRPr="0024256E" w:rsidRDefault="00DC05D4" w:rsidP="00C01A0D">
            <w:pPr>
              <w:jc w:val="center"/>
              <w:rPr>
                <w:sz w:val="20"/>
                <w:szCs w:val="20"/>
                <w:lang w:val="uk-UA"/>
              </w:rPr>
            </w:pPr>
          </w:p>
        </w:tc>
        <w:tc>
          <w:tcPr>
            <w:tcW w:w="460" w:type="dxa"/>
          </w:tcPr>
          <w:p w14:paraId="68FC3455" w14:textId="77777777" w:rsidR="00DC05D4" w:rsidRPr="0024256E" w:rsidRDefault="00DC05D4" w:rsidP="00C01A0D">
            <w:pPr>
              <w:jc w:val="center"/>
              <w:rPr>
                <w:sz w:val="20"/>
                <w:szCs w:val="20"/>
                <w:lang w:val="uk-UA"/>
              </w:rPr>
            </w:pPr>
          </w:p>
        </w:tc>
        <w:tc>
          <w:tcPr>
            <w:tcW w:w="460" w:type="dxa"/>
          </w:tcPr>
          <w:p w14:paraId="2E709DF0"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3167B9BC" w14:textId="77777777" w:rsidR="00DC05D4" w:rsidRPr="0024256E" w:rsidRDefault="00DC05D4" w:rsidP="00C01A0D">
            <w:pPr>
              <w:jc w:val="center"/>
              <w:rPr>
                <w:sz w:val="20"/>
                <w:szCs w:val="20"/>
                <w:lang w:val="uk-UA"/>
              </w:rPr>
            </w:pPr>
            <w:r w:rsidRPr="0024256E">
              <w:rPr>
                <w:sz w:val="20"/>
                <w:szCs w:val="20"/>
                <w:lang w:val="uk-UA"/>
              </w:rPr>
              <w:t>+</w:t>
            </w:r>
          </w:p>
        </w:tc>
        <w:tc>
          <w:tcPr>
            <w:tcW w:w="460" w:type="dxa"/>
          </w:tcPr>
          <w:p w14:paraId="734D27F4" w14:textId="77777777" w:rsidR="00DC05D4" w:rsidRPr="0024256E" w:rsidRDefault="00DC05D4" w:rsidP="00C01A0D">
            <w:pPr>
              <w:jc w:val="center"/>
              <w:rPr>
                <w:sz w:val="20"/>
                <w:szCs w:val="20"/>
                <w:lang w:val="uk-UA"/>
              </w:rPr>
            </w:pPr>
          </w:p>
        </w:tc>
        <w:tc>
          <w:tcPr>
            <w:tcW w:w="460" w:type="dxa"/>
          </w:tcPr>
          <w:p w14:paraId="7202A07E" w14:textId="77777777" w:rsidR="00DC05D4" w:rsidRPr="0024256E" w:rsidRDefault="00DC05D4" w:rsidP="00C01A0D">
            <w:pPr>
              <w:jc w:val="center"/>
              <w:rPr>
                <w:sz w:val="20"/>
                <w:szCs w:val="20"/>
                <w:lang w:val="uk-UA"/>
              </w:rPr>
            </w:pPr>
          </w:p>
        </w:tc>
      </w:tr>
    </w:tbl>
    <w:p w14:paraId="7A014A52" w14:textId="77777777" w:rsidR="00CB7139" w:rsidRPr="00CB7139" w:rsidRDefault="00CB7139" w:rsidP="00CB7139">
      <w:pPr>
        <w:pStyle w:val="ListParagraph"/>
        <w:ind w:left="540"/>
        <w:rPr>
          <w:b/>
          <w:sz w:val="28"/>
          <w:szCs w:val="28"/>
          <w:lang w:val="uk-UA"/>
        </w:rPr>
      </w:pPr>
    </w:p>
    <w:p w14:paraId="3DE0D046" w14:textId="6C8CBA07" w:rsidR="00ED7728" w:rsidRPr="00D46EBF" w:rsidRDefault="00ED7728" w:rsidP="00D96EBE">
      <w:pPr>
        <w:jc w:val="center"/>
        <w:rPr>
          <w:lang w:val="uk-UA"/>
        </w:rPr>
      </w:pPr>
    </w:p>
    <w:p w14:paraId="64DEBC67" w14:textId="7EC818A6" w:rsidR="00ED7728" w:rsidRDefault="00ED7728" w:rsidP="00ED7728">
      <w:pPr>
        <w:ind w:firstLine="709"/>
        <w:jc w:val="center"/>
        <w:rPr>
          <w:b/>
          <w:bCs/>
          <w:sz w:val="28"/>
          <w:szCs w:val="28"/>
          <w:lang w:val="uk-UA"/>
        </w:rPr>
      </w:pPr>
    </w:p>
    <w:p w14:paraId="4FEEA990" w14:textId="77777777" w:rsidR="00ED7728" w:rsidRPr="003B66D7" w:rsidRDefault="00ED7728" w:rsidP="00ED7728">
      <w:pPr>
        <w:ind w:firstLine="709"/>
        <w:jc w:val="center"/>
        <w:rPr>
          <w:b/>
          <w:bCs/>
          <w:sz w:val="28"/>
          <w:szCs w:val="28"/>
          <w:lang w:val="uk-UA"/>
        </w:rPr>
      </w:pPr>
    </w:p>
    <w:p w14:paraId="2D37E7C4" w14:textId="77777777" w:rsidR="00ED7728" w:rsidRDefault="00ED7728" w:rsidP="00D96EBE">
      <w:pPr>
        <w:jc w:val="center"/>
        <w:rPr>
          <w:lang w:val="uk-UA"/>
        </w:rPr>
      </w:pPr>
    </w:p>
    <w:p w14:paraId="0602D054" w14:textId="06B88CB6" w:rsidR="009509D1" w:rsidRDefault="00D96EBE" w:rsidP="00ED7728">
      <w:pPr>
        <w:jc w:val="center"/>
        <w:rPr>
          <w:lang w:val="uk-UA"/>
        </w:rPr>
        <w:sectPr w:rsidR="009509D1" w:rsidSect="00EF6346">
          <w:pgSz w:w="16838" w:h="11906" w:orient="landscape"/>
          <w:pgMar w:top="851" w:right="1134" w:bottom="567" w:left="1134" w:header="709" w:footer="709" w:gutter="0"/>
          <w:cols w:space="708"/>
          <w:docGrid w:linePitch="360"/>
        </w:sectPr>
      </w:pPr>
      <w:r>
        <w:rPr>
          <w:lang w:val="uk-UA"/>
        </w:rPr>
        <w:br w:type="page"/>
      </w:r>
    </w:p>
    <w:p w14:paraId="02F945FA" w14:textId="77777777" w:rsidR="00714F7D" w:rsidRPr="004E63FF" w:rsidRDefault="00714F7D" w:rsidP="00ED7728">
      <w:pPr>
        <w:rPr>
          <w:sz w:val="16"/>
          <w:szCs w:val="16"/>
          <w:lang w:val="uk-UA"/>
        </w:rPr>
      </w:pPr>
    </w:p>
    <w:sectPr w:rsidR="00714F7D" w:rsidRPr="004E63FF" w:rsidSect="009509D1">
      <w:pgSz w:w="11906" w:h="16838"/>
      <w:pgMar w:top="113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3A043E2"/>
    <w:multiLevelType w:val="hybridMultilevel"/>
    <w:tmpl w:val="DD965D36"/>
    <w:lvl w:ilvl="0" w:tplc="3852FD88">
      <w:start w:val="3"/>
      <w:numFmt w:val="bullet"/>
      <w:lvlText w:val="-"/>
      <w:lvlJc w:val="left"/>
      <w:pPr>
        <w:ind w:left="720" w:hanging="360"/>
      </w:pPr>
      <w:rPr>
        <w:rFonts w:ascii="Times New Roman" w:eastAsia="Arial Unicode MS"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8728B"/>
    <w:multiLevelType w:val="hybridMultilevel"/>
    <w:tmpl w:val="FFBA1C9E"/>
    <w:lvl w:ilvl="0" w:tplc="587C27E4">
      <w:start w:val="6"/>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D47C8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6D4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2700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B040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FE488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2A24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168F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2612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B1534FF"/>
    <w:multiLevelType w:val="hybridMultilevel"/>
    <w:tmpl w:val="978E8D4A"/>
    <w:lvl w:ilvl="0" w:tplc="D69C9B8E">
      <w:start w:val="1"/>
      <w:numFmt w:val="bullet"/>
      <w:lvlText w:val="–"/>
      <w:lvlJc w:val="left"/>
      <w:pPr>
        <w:ind w:left="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8C0B20">
      <w:start w:val="1"/>
      <w:numFmt w:val="bullet"/>
      <w:lvlText w:val="o"/>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521B22">
      <w:start w:val="1"/>
      <w:numFmt w:val="bullet"/>
      <w:lvlText w:val="▪"/>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5A4CA8">
      <w:start w:val="1"/>
      <w:numFmt w:val="bullet"/>
      <w:lvlText w:val="•"/>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A6CB86">
      <w:start w:val="1"/>
      <w:numFmt w:val="bullet"/>
      <w:lvlText w:val="o"/>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F4B1EE">
      <w:start w:val="1"/>
      <w:numFmt w:val="bullet"/>
      <w:lvlText w:val="▪"/>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FE7F50">
      <w:start w:val="1"/>
      <w:numFmt w:val="bullet"/>
      <w:lvlText w:val="•"/>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BEB334">
      <w:start w:val="1"/>
      <w:numFmt w:val="bullet"/>
      <w:lvlText w:val="o"/>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8BB28">
      <w:start w:val="1"/>
      <w:numFmt w:val="bullet"/>
      <w:lvlText w:val="▪"/>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07BE9"/>
    <w:multiLevelType w:val="hybridMultilevel"/>
    <w:tmpl w:val="FCBE99C8"/>
    <w:lvl w:ilvl="0" w:tplc="446A2A4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2DCF1EDB"/>
    <w:multiLevelType w:val="hybridMultilevel"/>
    <w:tmpl w:val="CD8CF0D0"/>
    <w:lvl w:ilvl="0" w:tplc="B8840F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9373A9B"/>
    <w:multiLevelType w:val="hybridMultilevel"/>
    <w:tmpl w:val="C254C56C"/>
    <w:lvl w:ilvl="0" w:tplc="298658FA">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3415A62"/>
    <w:multiLevelType w:val="hybridMultilevel"/>
    <w:tmpl w:val="5A3AEB76"/>
    <w:lvl w:ilvl="0" w:tplc="A8C06880">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24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68B5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FC9C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7881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3E889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3EA85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860D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DE3F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97854BD"/>
    <w:multiLevelType w:val="hybridMultilevel"/>
    <w:tmpl w:val="1C761EF2"/>
    <w:lvl w:ilvl="0" w:tplc="B8840F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6D3FAC"/>
    <w:multiLevelType w:val="hybridMultilevel"/>
    <w:tmpl w:val="CAEC5320"/>
    <w:lvl w:ilvl="0" w:tplc="56BCCDDE">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4245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54E3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C89A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5841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5290F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14E3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3232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44B0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062738D"/>
    <w:multiLevelType w:val="hybridMultilevel"/>
    <w:tmpl w:val="C78E3106"/>
    <w:lvl w:ilvl="0" w:tplc="3C1A144A">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1782C7C"/>
    <w:multiLevelType w:val="hybridMultilevel"/>
    <w:tmpl w:val="950C6D54"/>
    <w:lvl w:ilvl="0" w:tplc="A2E223D2">
      <w:start w:val="1"/>
      <w:numFmt w:val="bullet"/>
      <w:lvlText w:val="–"/>
      <w:lvlJc w:val="left"/>
      <w:pPr>
        <w:ind w:left="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C6509E">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C78D6">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9C2424">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8D37E">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6A47C0">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DA3BA2">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92299C">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B2EC26">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E33761"/>
    <w:multiLevelType w:val="multilevel"/>
    <w:tmpl w:val="AACAAE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C96C3E"/>
    <w:multiLevelType w:val="multilevel"/>
    <w:tmpl w:val="14EAAE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69261898"/>
    <w:multiLevelType w:val="hybridMultilevel"/>
    <w:tmpl w:val="54DA8714"/>
    <w:lvl w:ilvl="0" w:tplc="8DF2E5F2">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8C6A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A9F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FEF0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22F5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B6EF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5292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E2AA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FA44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CF5467B"/>
    <w:multiLevelType w:val="multilevel"/>
    <w:tmpl w:val="3392B75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76767915">
    <w:abstractNumId w:val="4"/>
  </w:num>
  <w:num w:numId="2" w16cid:durableId="105732333">
    <w:abstractNumId w:val="8"/>
  </w:num>
  <w:num w:numId="3" w16cid:durableId="605965910">
    <w:abstractNumId w:val="5"/>
  </w:num>
  <w:num w:numId="4" w16cid:durableId="882207077">
    <w:abstractNumId w:val="11"/>
  </w:num>
  <w:num w:numId="5" w16cid:durableId="1516503630">
    <w:abstractNumId w:val="3"/>
  </w:num>
  <w:num w:numId="6" w16cid:durableId="223639032">
    <w:abstractNumId w:val="15"/>
  </w:num>
  <w:num w:numId="7" w16cid:durableId="1078140602">
    <w:abstractNumId w:val="9"/>
  </w:num>
  <w:num w:numId="8" w16cid:durableId="1450510225">
    <w:abstractNumId w:val="7"/>
  </w:num>
  <w:num w:numId="9" w16cid:durableId="1586500189">
    <w:abstractNumId w:val="2"/>
  </w:num>
  <w:num w:numId="10" w16cid:durableId="893153369">
    <w:abstractNumId w:val="14"/>
  </w:num>
  <w:num w:numId="11" w16cid:durableId="117262679">
    <w:abstractNumId w:val="0"/>
  </w:num>
  <w:num w:numId="12" w16cid:durableId="1879275880">
    <w:abstractNumId w:val="10"/>
  </w:num>
  <w:num w:numId="13" w16cid:durableId="1743023792">
    <w:abstractNumId w:val="12"/>
  </w:num>
  <w:num w:numId="14" w16cid:durableId="214853813">
    <w:abstractNumId w:val="1"/>
  </w:num>
  <w:num w:numId="15" w16cid:durableId="97871747">
    <w:abstractNumId w:val="13"/>
  </w:num>
  <w:num w:numId="16" w16cid:durableId="1951470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5B"/>
    <w:rsid w:val="000062A6"/>
    <w:rsid w:val="0000653D"/>
    <w:rsid w:val="00015228"/>
    <w:rsid w:val="00023A83"/>
    <w:rsid w:val="00026820"/>
    <w:rsid w:val="000344D7"/>
    <w:rsid w:val="00041E5B"/>
    <w:rsid w:val="00044B23"/>
    <w:rsid w:val="000477B7"/>
    <w:rsid w:val="0005295D"/>
    <w:rsid w:val="000663A1"/>
    <w:rsid w:val="00066F98"/>
    <w:rsid w:val="00075405"/>
    <w:rsid w:val="0007555D"/>
    <w:rsid w:val="00083336"/>
    <w:rsid w:val="00087CA3"/>
    <w:rsid w:val="00087E3C"/>
    <w:rsid w:val="00090195"/>
    <w:rsid w:val="00091AE3"/>
    <w:rsid w:val="00096E8F"/>
    <w:rsid w:val="000A0C39"/>
    <w:rsid w:val="000A171D"/>
    <w:rsid w:val="000A58B0"/>
    <w:rsid w:val="000A6F84"/>
    <w:rsid w:val="000A7F5A"/>
    <w:rsid w:val="000B097A"/>
    <w:rsid w:val="000B440B"/>
    <w:rsid w:val="000B76E9"/>
    <w:rsid w:val="000C710F"/>
    <w:rsid w:val="000E38F8"/>
    <w:rsid w:val="001030C9"/>
    <w:rsid w:val="00106580"/>
    <w:rsid w:val="00110276"/>
    <w:rsid w:val="00110A09"/>
    <w:rsid w:val="00113A5B"/>
    <w:rsid w:val="00120A32"/>
    <w:rsid w:val="00124372"/>
    <w:rsid w:val="001450A1"/>
    <w:rsid w:val="00153A3B"/>
    <w:rsid w:val="00154420"/>
    <w:rsid w:val="00157292"/>
    <w:rsid w:val="00162272"/>
    <w:rsid w:val="0016229E"/>
    <w:rsid w:val="00167785"/>
    <w:rsid w:val="00175809"/>
    <w:rsid w:val="00185980"/>
    <w:rsid w:val="00193F91"/>
    <w:rsid w:val="001B55D4"/>
    <w:rsid w:val="001B5B96"/>
    <w:rsid w:val="001C09BF"/>
    <w:rsid w:val="001C0B7E"/>
    <w:rsid w:val="001D0BFB"/>
    <w:rsid w:val="001D5EDD"/>
    <w:rsid w:val="001E3874"/>
    <w:rsid w:val="001F2ECC"/>
    <w:rsid w:val="001F5B52"/>
    <w:rsid w:val="00204810"/>
    <w:rsid w:val="0022212D"/>
    <w:rsid w:val="00227304"/>
    <w:rsid w:val="0024530B"/>
    <w:rsid w:val="00252E4E"/>
    <w:rsid w:val="00256C1B"/>
    <w:rsid w:val="00267F61"/>
    <w:rsid w:val="00273145"/>
    <w:rsid w:val="00275EB4"/>
    <w:rsid w:val="0028358C"/>
    <w:rsid w:val="00284B7F"/>
    <w:rsid w:val="00285ADA"/>
    <w:rsid w:val="00294EA5"/>
    <w:rsid w:val="002A6965"/>
    <w:rsid w:val="002B7F93"/>
    <w:rsid w:val="002C0DE2"/>
    <w:rsid w:val="002D3A07"/>
    <w:rsid w:val="002F46C7"/>
    <w:rsid w:val="00310694"/>
    <w:rsid w:val="0031126F"/>
    <w:rsid w:val="003240A6"/>
    <w:rsid w:val="0032665A"/>
    <w:rsid w:val="00326A94"/>
    <w:rsid w:val="00336114"/>
    <w:rsid w:val="00344F6D"/>
    <w:rsid w:val="003477A1"/>
    <w:rsid w:val="00356E46"/>
    <w:rsid w:val="00366D7C"/>
    <w:rsid w:val="00367E82"/>
    <w:rsid w:val="003743E5"/>
    <w:rsid w:val="003805C6"/>
    <w:rsid w:val="003A25E1"/>
    <w:rsid w:val="003A5ABB"/>
    <w:rsid w:val="003B52D5"/>
    <w:rsid w:val="003B66D7"/>
    <w:rsid w:val="003C1505"/>
    <w:rsid w:val="003D18B3"/>
    <w:rsid w:val="003E52ED"/>
    <w:rsid w:val="003E5716"/>
    <w:rsid w:val="004023AA"/>
    <w:rsid w:val="004077A9"/>
    <w:rsid w:val="004106AB"/>
    <w:rsid w:val="00414B4D"/>
    <w:rsid w:val="004150B8"/>
    <w:rsid w:val="00421C7D"/>
    <w:rsid w:val="00422191"/>
    <w:rsid w:val="00430574"/>
    <w:rsid w:val="00432FF5"/>
    <w:rsid w:val="0043706E"/>
    <w:rsid w:val="004479E6"/>
    <w:rsid w:val="0045506C"/>
    <w:rsid w:val="004552C1"/>
    <w:rsid w:val="0045555E"/>
    <w:rsid w:val="0045707A"/>
    <w:rsid w:val="004648D3"/>
    <w:rsid w:val="00470BA4"/>
    <w:rsid w:val="0047358D"/>
    <w:rsid w:val="004773B7"/>
    <w:rsid w:val="00480AD7"/>
    <w:rsid w:val="00487B12"/>
    <w:rsid w:val="00496A7C"/>
    <w:rsid w:val="004A2DD7"/>
    <w:rsid w:val="004A3C65"/>
    <w:rsid w:val="004B18F9"/>
    <w:rsid w:val="004B6EFC"/>
    <w:rsid w:val="004C54F7"/>
    <w:rsid w:val="004C67C0"/>
    <w:rsid w:val="004E1388"/>
    <w:rsid w:val="004E25F1"/>
    <w:rsid w:val="004E479F"/>
    <w:rsid w:val="004E56D7"/>
    <w:rsid w:val="004E63FF"/>
    <w:rsid w:val="004F5632"/>
    <w:rsid w:val="00511BEE"/>
    <w:rsid w:val="00520DCA"/>
    <w:rsid w:val="00530543"/>
    <w:rsid w:val="0054495D"/>
    <w:rsid w:val="005523D7"/>
    <w:rsid w:val="00552E42"/>
    <w:rsid w:val="00552EB6"/>
    <w:rsid w:val="00554F88"/>
    <w:rsid w:val="00562410"/>
    <w:rsid w:val="005746BD"/>
    <w:rsid w:val="005762C5"/>
    <w:rsid w:val="00582B59"/>
    <w:rsid w:val="00593B1A"/>
    <w:rsid w:val="00593DFB"/>
    <w:rsid w:val="00597AEA"/>
    <w:rsid w:val="005A5AF2"/>
    <w:rsid w:val="005B01E3"/>
    <w:rsid w:val="005B6091"/>
    <w:rsid w:val="005C53B3"/>
    <w:rsid w:val="005E1BA1"/>
    <w:rsid w:val="005E3C4C"/>
    <w:rsid w:val="005E6DFA"/>
    <w:rsid w:val="005E70C1"/>
    <w:rsid w:val="005E74D2"/>
    <w:rsid w:val="005F1CCE"/>
    <w:rsid w:val="005F4942"/>
    <w:rsid w:val="006105BA"/>
    <w:rsid w:val="00615E98"/>
    <w:rsid w:val="0061631F"/>
    <w:rsid w:val="00622CDF"/>
    <w:rsid w:val="00625F75"/>
    <w:rsid w:val="006305CB"/>
    <w:rsid w:val="00630EAB"/>
    <w:rsid w:val="006547C9"/>
    <w:rsid w:val="00655705"/>
    <w:rsid w:val="006603EF"/>
    <w:rsid w:val="00663C30"/>
    <w:rsid w:val="00670B62"/>
    <w:rsid w:val="00675FFD"/>
    <w:rsid w:val="00677C82"/>
    <w:rsid w:val="00682071"/>
    <w:rsid w:val="00692230"/>
    <w:rsid w:val="006A1B7E"/>
    <w:rsid w:val="006A26FE"/>
    <w:rsid w:val="006A5458"/>
    <w:rsid w:val="006B77AB"/>
    <w:rsid w:val="006B7F77"/>
    <w:rsid w:val="006C2519"/>
    <w:rsid w:val="006D06E7"/>
    <w:rsid w:val="006D0869"/>
    <w:rsid w:val="006E2B5F"/>
    <w:rsid w:val="006F4474"/>
    <w:rsid w:val="006F5365"/>
    <w:rsid w:val="0070258D"/>
    <w:rsid w:val="007065F6"/>
    <w:rsid w:val="00711D5C"/>
    <w:rsid w:val="00713BF0"/>
    <w:rsid w:val="00714F7D"/>
    <w:rsid w:val="00715BFC"/>
    <w:rsid w:val="00727761"/>
    <w:rsid w:val="0073355A"/>
    <w:rsid w:val="0074251B"/>
    <w:rsid w:val="0074399E"/>
    <w:rsid w:val="00744D95"/>
    <w:rsid w:val="00745CF2"/>
    <w:rsid w:val="00747B83"/>
    <w:rsid w:val="00753DD5"/>
    <w:rsid w:val="007552A3"/>
    <w:rsid w:val="00763CD6"/>
    <w:rsid w:val="0077443F"/>
    <w:rsid w:val="00790263"/>
    <w:rsid w:val="007A3973"/>
    <w:rsid w:val="007A41CE"/>
    <w:rsid w:val="007A7114"/>
    <w:rsid w:val="007C7468"/>
    <w:rsid w:val="007D51E9"/>
    <w:rsid w:val="007D55F2"/>
    <w:rsid w:val="007D726A"/>
    <w:rsid w:val="007E02CB"/>
    <w:rsid w:val="007E0B53"/>
    <w:rsid w:val="007F1478"/>
    <w:rsid w:val="007F7317"/>
    <w:rsid w:val="007F7FF1"/>
    <w:rsid w:val="0080180D"/>
    <w:rsid w:val="00802B5F"/>
    <w:rsid w:val="00803AEA"/>
    <w:rsid w:val="00804C0F"/>
    <w:rsid w:val="008064DD"/>
    <w:rsid w:val="00825171"/>
    <w:rsid w:val="0083092D"/>
    <w:rsid w:val="00835844"/>
    <w:rsid w:val="00835D28"/>
    <w:rsid w:val="008429FE"/>
    <w:rsid w:val="00846AEE"/>
    <w:rsid w:val="00854756"/>
    <w:rsid w:val="008642A6"/>
    <w:rsid w:val="008667C8"/>
    <w:rsid w:val="00874E0E"/>
    <w:rsid w:val="0087633B"/>
    <w:rsid w:val="00876584"/>
    <w:rsid w:val="008770AE"/>
    <w:rsid w:val="00877724"/>
    <w:rsid w:val="0088396D"/>
    <w:rsid w:val="00884377"/>
    <w:rsid w:val="00897B0E"/>
    <w:rsid w:val="008A11ED"/>
    <w:rsid w:val="008A5F66"/>
    <w:rsid w:val="008A78C9"/>
    <w:rsid w:val="008B5B50"/>
    <w:rsid w:val="008B6481"/>
    <w:rsid w:val="008C7EB5"/>
    <w:rsid w:val="008D0A87"/>
    <w:rsid w:val="008D3731"/>
    <w:rsid w:val="008D4149"/>
    <w:rsid w:val="008D415B"/>
    <w:rsid w:val="008D651F"/>
    <w:rsid w:val="008E0F14"/>
    <w:rsid w:val="008E20D9"/>
    <w:rsid w:val="008E3A74"/>
    <w:rsid w:val="008E5266"/>
    <w:rsid w:val="008F2A8C"/>
    <w:rsid w:val="00900149"/>
    <w:rsid w:val="009014D6"/>
    <w:rsid w:val="00917BBC"/>
    <w:rsid w:val="00920265"/>
    <w:rsid w:val="00922A66"/>
    <w:rsid w:val="009278A5"/>
    <w:rsid w:val="0094520E"/>
    <w:rsid w:val="009509D1"/>
    <w:rsid w:val="009537B1"/>
    <w:rsid w:val="0095504E"/>
    <w:rsid w:val="00961D55"/>
    <w:rsid w:val="009621E3"/>
    <w:rsid w:val="00966476"/>
    <w:rsid w:val="00971AE3"/>
    <w:rsid w:val="00971FC9"/>
    <w:rsid w:val="009769CC"/>
    <w:rsid w:val="0098555C"/>
    <w:rsid w:val="009907F6"/>
    <w:rsid w:val="009910AB"/>
    <w:rsid w:val="00991BEA"/>
    <w:rsid w:val="0099344A"/>
    <w:rsid w:val="00996916"/>
    <w:rsid w:val="009A2EA8"/>
    <w:rsid w:val="009A7082"/>
    <w:rsid w:val="009A7753"/>
    <w:rsid w:val="009B2076"/>
    <w:rsid w:val="009B2D5B"/>
    <w:rsid w:val="009C556D"/>
    <w:rsid w:val="009D4967"/>
    <w:rsid w:val="009E1838"/>
    <w:rsid w:val="009E2374"/>
    <w:rsid w:val="00A03E51"/>
    <w:rsid w:val="00A04518"/>
    <w:rsid w:val="00A107B8"/>
    <w:rsid w:val="00A10F48"/>
    <w:rsid w:val="00A13FA5"/>
    <w:rsid w:val="00A14AEC"/>
    <w:rsid w:val="00A159A8"/>
    <w:rsid w:val="00A167C1"/>
    <w:rsid w:val="00A17ACB"/>
    <w:rsid w:val="00A22778"/>
    <w:rsid w:val="00A22F2A"/>
    <w:rsid w:val="00A23672"/>
    <w:rsid w:val="00A23F6F"/>
    <w:rsid w:val="00A27D28"/>
    <w:rsid w:val="00A363CF"/>
    <w:rsid w:val="00A41BEC"/>
    <w:rsid w:val="00A44676"/>
    <w:rsid w:val="00A45366"/>
    <w:rsid w:val="00A535E6"/>
    <w:rsid w:val="00A625D4"/>
    <w:rsid w:val="00A65922"/>
    <w:rsid w:val="00A705D5"/>
    <w:rsid w:val="00A71677"/>
    <w:rsid w:val="00A7302F"/>
    <w:rsid w:val="00A76C2B"/>
    <w:rsid w:val="00A77683"/>
    <w:rsid w:val="00A81A27"/>
    <w:rsid w:val="00A86FF2"/>
    <w:rsid w:val="00AA0859"/>
    <w:rsid w:val="00AA31E8"/>
    <w:rsid w:val="00AB5B8F"/>
    <w:rsid w:val="00AC039B"/>
    <w:rsid w:val="00AC5450"/>
    <w:rsid w:val="00AC574F"/>
    <w:rsid w:val="00AD4E7B"/>
    <w:rsid w:val="00AD6589"/>
    <w:rsid w:val="00AE1D50"/>
    <w:rsid w:val="00AE370E"/>
    <w:rsid w:val="00AF3068"/>
    <w:rsid w:val="00B03FAD"/>
    <w:rsid w:val="00B113AD"/>
    <w:rsid w:val="00B128A3"/>
    <w:rsid w:val="00B15E11"/>
    <w:rsid w:val="00B275F9"/>
    <w:rsid w:val="00B318AC"/>
    <w:rsid w:val="00B4254F"/>
    <w:rsid w:val="00B43922"/>
    <w:rsid w:val="00B70D37"/>
    <w:rsid w:val="00B71998"/>
    <w:rsid w:val="00B723AA"/>
    <w:rsid w:val="00B75FB8"/>
    <w:rsid w:val="00B83AA2"/>
    <w:rsid w:val="00B83F49"/>
    <w:rsid w:val="00B84AD1"/>
    <w:rsid w:val="00B93440"/>
    <w:rsid w:val="00B97E92"/>
    <w:rsid w:val="00BA0620"/>
    <w:rsid w:val="00BA281F"/>
    <w:rsid w:val="00BA2890"/>
    <w:rsid w:val="00BA2ADC"/>
    <w:rsid w:val="00BB29EB"/>
    <w:rsid w:val="00BB2A0D"/>
    <w:rsid w:val="00BB35CF"/>
    <w:rsid w:val="00BD0E46"/>
    <w:rsid w:val="00BD108D"/>
    <w:rsid w:val="00BD250B"/>
    <w:rsid w:val="00BD26E2"/>
    <w:rsid w:val="00BD38C7"/>
    <w:rsid w:val="00BE3890"/>
    <w:rsid w:val="00BE5213"/>
    <w:rsid w:val="00BE7BEB"/>
    <w:rsid w:val="00BF14E8"/>
    <w:rsid w:val="00BF637E"/>
    <w:rsid w:val="00BF7B55"/>
    <w:rsid w:val="00C03D53"/>
    <w:rsid w:val="00C03FA3"/>
    <w:rsid w:val="00C05D5D"/>
    <w:rsid w:val="00C07A7C"/>
    <w:rsid w:val="00C112F4"/>
    <w:rsid w:val="00C2377F"/>
    <w:rsid w:val="00C2596D"/>
    <w:rsid w:val="00C3624C"/>
    <w:rsid w:val="00C37085"/>
    <w:rsid w:val="00C44200"/>
    <w:rsid w:val="00C46A2F"/>
    <w:rsid w:val="00C57FFC"/>
    <w:rsid w:val="00C65544"/>
    <w:rsid w:val="00C66175"/>
    <w:rsid w:val="00C67C0B"/>
    <w:rsid w:val="00C7302D"/>
    <w:rsid w:val="00C732E7"/>
    <w:rsid w:val="00C75C31"/>
    <w:rsid w:val="00C82A0D"/>
    <w:rsid w:val="00C86617"/>
    <w:rsid w:val="00C867D2"/>
    <w:rsid w:val="00C9066A"/>
    <w:rsid w:val="00C95DE3"/>
    <w:rsid w:val="00C97D40"/>
    <w:rsid w:val="00CA4D2F"/>
    <w:rsid w:val="00CA54DE"/>
    <w:rsid w:val="00CA7B17"/>
    <w:rsid w:val="00CB0FE8"/>
    <w:rsid w:val="00CB6768"/>
    <w:rsid w:val="00CB7139"/>
    <w:rsid w:val="00CC1140"/>
    <w:rsid w:val="00CC1287"/>
    <w:rsid w:val="00CC1EE4"/>
    <w:rsid w:val="00CD11FC"/>
    <w:rsid w:val="00CD1F40"/>
    <w:rsid w:val="00CD7B9F"/>
    <w:rsid w:val="00CE2F56"/>
    <w:rsid w:val="00CE3471"/>
    <w:rsid w:val="00CE5B62"/>
    <w:rsid w:val="00D00BBD"/>
    <w:rsid w:val="00D07CE7"/>
    <w:rsid w:val="00D10D6C"/>
    <w:rsid w:val="00D124FA"/>
    <w:rsid w:val="00D12D19"/>
    <w:rsid w:val="00D16D12"/>
    <w:rsid w:val="00D32BA4"/>
    <w:rsid w:val="00D46EBF"/>
    <w:rsid w:val="00D47B67"/>
    <w:rsid w:val="00D5677E"/>
    <w:rsid w:val="00D57ACD"/>
    <w:rsid w:val="00D64E6D"/>
    <w:rsid w:val="00D67961"/>
    <w:rsid w:val="00D70A3C"/>
    <w:rsid w:val="00D71EF1"/>
    <w:rsid w:val="00D83380"/>
    <w:rsid w:val="00D942BC"/>
    <w:rsid w:val="00D96EBE"/>
    <w:rsid w:val="00DA43BD"/>
    <w:rsid w:val="00DB2176"/>
    <w:rsid w:val="00DB3C2A"/>
    <w:rsid w:val="00DB4BE2"/>
    <w:rsid w:val="00DC05D4"/>
    <w:rsid w:val="00DC53F0"/>
    <w:rsid w:val="00DD0A22"/>
    <w:rsid w:val="00DD0F47"/>
    <w:rsid w:val="00DD52CF"/>
    <w:rsid w:val="00DF18F8"/>
    <w:rsid w:val="00E14E9F"/>
    <w:rsid w:val="00E32C5F"/>
    <w:rsid w:val="00E414C8"/>
    <w:rsid w:val="00E50B08"/>
    <w:rsid w:val="00E5155F"/>
    <w:rsid w:val="00E52AA8"/>
    <w:rsid w:val="00E53476"/>
    <w:rsid w:val="00E61935"/>
    <w:rsid w:val="00E745C1"/>
    <w:rsid w:val="00E7694E"/>
    <w:rsid w:val="00E77020"/>
    <w:rsid w:val="00E82ABC"/>
    <w:rsid w:val="00E85119"/>
    <w:rsid w:val="00E94653"/>
    <w:rsid w:val="00E9724C"/>
    <w:rsid w:val="00E976C2"/>
    <w:rsid w:val="00EA1E39"/>
    <w:rsid w:val="00EA2513"/>
    <w:rsid w:val="00EA3365"/>
    <w:rsid w:val="00EA429C"/>
    <w:rsid w:val="00EA610C"/>
    <w:rsid w:val="00EB2D34"/>
    <w:rsid w:val="00ED1B5C"/>
    <w:rsid w:val="00ED7728"/>
    <w:rsid w:val="00EE1C06"/>
    <w:rsid w:val="00EE3A95"/>
    <w:rsid w:val="00EE3D44"/>
    <w:rsid w:val="00EF1493"/>
    <w:rsid w:val="00EF6346"/>
    <w:rsid w:val="00F05C1B"/>
    <w:rsid w:val="00F10E2C"/>
    <w:rsid w:val="00F148EB"/>
    <w:rsid w:val="00F206A1"/>
    <w:rsid w:val="00F210DA"/>
    <w:rsid w:val="00F22398"/>
    <w:rsid w:val="00F2407E"/>
    <w:rsid w:val="00F279B8"/>
    <w:rsid w:val="00F33006"/>
    <w:rsid w:val="00F35573"/>
    <w:rsid w:val="00F418B1"/>
    <w:rsid w:val="00F4721F"/>
    <w:rsid w:val="00F47768"/>
    <w:rsid w:val="00F531D9"/>
    <w:rsid w:val="00F562F1"/>
    <w:rsid w:val="00F56911"/>
    <w:rsid w:val="00F654B6"/>
    <w:rsid w:val="00F754BA"/>
    <w:rsid w:val="00F81BE7"/>
    <w:rsid w:val="00F86428"/>
    <w:rsid w:val="00F922DD"/>
    <w:rsid w:val="00F92B6A"/>
    <w:rsid w:val="00FA52CA"/>
    <w:rsid w:val="00FA5611"/>
    <w:rsid w:val="00FA75ED"/>
    <w:rsid w:val="00FB2C10"/>
    <w:rsid w:val="00FB5105"/>
    <w:rsid w:val="00FD2AA6"/>
    <w:rsid w:val="00FE3D8A"/>
    <w:rsid w:val="00FF7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83382"/>
  <w15:chartTrackingRefBased/>
  <w15:docId w15:val="{90378122-543C-4B88-9715-C453BD34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rsid w:val="00803AEA"/>
    <w:pPr>
      <w:keepNext/>
      <w:keepLines/>
      <w:spacing w:after="211" w:line="259" w:lineRule="auto"/>
      <w:ind w:left="10" w:right="72" w:hanging="10"/>
      <w:jc w:val="center"/>
      <w:outlineLvl w:val="0"/>
    </w:pPr>
    <w:rPr>
      <w:b/>
      <w:color w:val="000000"/>
      <w:sz w:val="28"/>
      <w:szCs w:val="22"/>
    </w:rPr>
  </w:style>
  <w:style w:type="paragraph" w:styleId="Heading3">
    <w:name w:val="heading 3"/>
    <w:basedOn w:val="Normal"/>
    <w:next w:val="Normal"/>
    <w:link w:val="Heading3Char"/>
    <w:semiHidden/>
    <w:unhideWhenUsed/>
    <w:qFormat/>
    <w:rsid w:val="002221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3AEA"/>
    <w:rPr>
      <w:b/>
      <w:color w:val="000000"/>
      <w:sz w:val="28"/>
      <w:szCs w:val="22"/>
      <w:lang w:val="ru-RU" w:eastAsia="ru-RU" w:bidi="ar-SA"/>
    </w:rPr>
  </w:style>
  <w:style w:type="table" w:styleId="TableGrid">
    <w:name w:val="Table Grid"/>
    <w:basedOn w:val="TableNormal"/>
    <w:uiPriority w:val="39"/>
    <w:rsid w:val="0008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0F14"/>
    <w:rPr>
      <w:color w:val="0000FF"/>
      <w:u w:val="single"/>
    </w:rPr>
  </w:style>
  <w:style w:type="paragraph" w:styleId="ListParagraph">
    <w:name w:val="List Paragraph"/>
    <w:basedOn w:val="Normal"/>
    <w:uiPriority w:val="34"/>
    <w:qFormat/>
    <w:rsid w:val="008E0F14"/>
    <w:pPr>
      <w:suppressAutoHyphens/>
      <w:spacing w:after="200" w:line="276" w:lineRule="auto"/>
      <w:ind w:left="720"/>
    </w:pPr>
    <w:rPr>
      <w:rFonts w:ascii="Calibri" w:eastAsia="Calibri" w:hAnsi="Calibri" w:cs="Calibri"/>
      <w:sz w:val="22"/>
      <w:szCs w:val="22"/>
      <w:lang w:eastAsia="ar-SA"/>
    </w:rPr>
  </w:style>
  <w:style w:type="character" w:styleId="Strong">
    <w:name w:val="Strong"/>
    <w:uiPriority w:val="22"/>
    <w:qFormat/>
    <w:rsid w:val="008E0F14"/>
    <w:rPr>
      <w:rFonts w:cs="Times New Roman"/>
      <w:b/>
    </w:rPr>
  </w:style>
  <w:style w:type="character" w:customStyle="1" w:styleId="rvts0">
    <w:name w:val="rvts0"/>
    <w:rsid w:val="00B4254F"/>
  </w:style>
  <w:style w:type="paragraph" w:customStyle="1" w:styleId="Default">
    <w:name w:val="Default"/>
    <w:rsid w:val="00B4254F"/>
    <w:pPr>
      <w:suppressAutoHyphens/>
      <w:autoSpaceDE w:val="0"/>
    </w:pPr>
    <w:rPr>
      <w:rFonts w:ascii="Arial" w:hAnsi="Arial" w:cs="Arial"/>
      <w:color w:val="000000"/>
      <w:sz w:val="24"/>
      <w:szCs w:val="24"/>
      <w:lang w:eastAsia="ar-SA"/>
    </w:rPr>
  </w:style>
  <w:style w:type="paragraph" w:customStyle="1" w:styleId="a">
    <w:name w:val="Îáû÷íûé"/>
    <w:rsid w:val="00A23F6F"/>
  </w:style>
  <w:style w:type="paragraph" w:customStyle="1" w:styleId="a0">
    <w:name w:val="Заголовок таблицы"/>
    <w:basedOn w:val="Normal"/>
    <w:rsid w:val="00A167C1"/>
    <w:pPr>
      <w:overflowPunct w:val="0"/>
      <w:autoSpaceDE w:val="0"/>
      <w:autoSpaceDN w:val="0"/>
      <w:adjustRightInd w:val="0"/>
      <w:jc w:val="center"/>
      <w:textAlignment w:val="baseline"/>
    </w:pPr>
    <w:rPr>
      <w:b/>
      <w:szCs w:val="26"/>
      <w:lang w:val="uk-UA"/>
    </w:rPr>
  </w:style>
  <w:style w:type="paragraph" w:customStyle="1" w:styleId="a1">
    <w:name w:val="титул таблицы"/>
    <w:basedOn w:val="Normal"/>
    <w:rsid w:val="00A167C1"/>
    <w:pPr>
      <w:overflowPunct w:val="0"/>
      <w:autoSpaceDE w:val="0"/>
      <w:autoSpaceDN w:val="0"/>
      <w:adjustRightInd w:val="0"/>
      <w:jc w:val="center"/>
      <w:textAlignment w:val="baseline"/>
    </w:pPr>
    <w:rPr>
      <w:b/>
      <w:sz w:val="28"/>
      <w:szCs w:val="26"/>
      <w:lang w:val="uk-UA"/>
    </w:rPr>
  </w:style>
  <w:style w:type="paragraph" w:customStyle="1" w:styleId="a2">
    <w:name w:val="Очистить формат Знак"/>
    <w:basedOn w:val="Normal"/>
    <w:link w:val="a3"/>
    <w:rsid w:val="00A167C1"/>
    <w:pPr>
      <w:overflowPunct w:val="0"/>
      <w:autoSpaceDE w:val="0"/>
      <w:autoSpaceDN w:val="0"/>
      <w:adjustRightInd w:val="0"/>
      <w:textAlignment w:val="baseline"/>
    </w:pPr>
    <w:rPr>
      <w:szCs w:val="20"/>
      <w:lang w:val="x-none"/>
    </w:rPr>
  </w:style>
  <w:style w:type="character" w:customStyle="1" w:styleId="a3">
    <w:name w:val="Очистить формат Знак Знак"/>
    <w:link w:val="a2"/>
    <w:rsid w:val="00A167C1"/>
    <w:rPr>
      <w:sz w:val="24"/>
      <w:lang w:eastAsia="ru-RU"/>
    </w:rPr>
  </w:style>
  <w:style w:type="paragraph" w:customStyle="1" w:styleId="1">
    <w:name w:val="Абзац списку1"/>
    <w:basedOn w:val="Normal"/>
    <w:uiPriority w:val="34"/>
    <w:qFormat/>
    <w:rsid w:val="00BF14E8"/>
    <w:pPr>
      <w:ind w:left="720"/>
      <w:contextualSpacing/>
    </w:pPr>
  </w:style>
  <w:style w:type="paragraph" w:styleId="BalloonText">
    <w:name w:val="Balloon Text"/>
    <w:basedOn w:val="Normal"/>
    <w:link w:val="BalloonTextChar"/>
    <w:rsid w:val="00B75FB8"/>
    <w:rPr>
      <w:rFonts w:ascii="Segoe UI" w:hAnsi="Segoe UI"/>
      <w:sz w:val="18"/>
      <w:szCs w:val="18"/>
    </w:rPr>
  </w:style>
  <w:style w:type="character" w:customStyle="1" w:styleId="BalloonTextChar">
    <w:name w:val="Balloon Text Char"/>
    <w:link w:val="BalloonText"/>
    <w:rsid w:val="00B75FB8"/>
    <w:rPr>
      <w:rFonts w:ascii="Segoe UI" w:hAnsi="Segoe UI" w:cs="Segoe UI"/>
      <w:sz w:val="18"/>
      <w:szCs w:val="18"/>
      <w:lang w:val="ru-RU" w:eastAsia="ru-RU"/>
    </w:rPr>
  </w:style>
  <w:style w:type="paragraph" w:styleId="HTMLPreformatted">
    <w:name w:val="HTML Preformatted"/>
    <w:basedOn w:val="Normal"/>
    <w:link w:val="HTMLPreformattedChar"/>
    <w:uiPriority w:val="99"/>
    <w:rsid w:val="0080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803AEA"/>
    <w:rPr>
      <w:rFonts w:ascii="Courier New" w:hAnsi="Courier New"/>
      <w:lang w:val="x-none" w:eastAsia="x-none"/>
    </w:rPr>
  </w:style>
  <w:style w:type="paragraph" w:customStyle="1" w:styleId="docdata">
    <w:name w:val="docdata"/>
    <w:aliases w:val="docy,v5,1354,baiaagaaboqcaaadyamaaavuawaaaaaaaaaaaaaaaaaaaaaaaaaaaaaaaaaaaaaaaaaaaaaaaaaaaaaaaaaaaaaaaaaaaaaaaaaaaaaaaaaaaaaaaaaaaaaaaaaaaaaaaaaaaaaaaaaaaaaaaaaaaaaaaaaaaaaaaaaaaaaaaaaaaaaaaaaaaaaaaaaaaaaaaaaaaaaaaaaaaaaaaaaaaaaaaaaaaaaaaaaaaaaa"/>
    <w:basedOn w:val="Normal"/>
    <w:rsid w:val="004106AB"/>
    <w:pPr>
      <w:spacing w:before="100" w:beforeAutospacing="1" w:after="100" w:afterAutospacing="1"/>
    </w:pPr>
    <w:rPr>
      <w:lang w:val="uk-UA" w:eastAsia="uk-UA"/>
    </w:rPr>
  </w:style>
  <w:style w:type="character" w:customStyle="1" w:styleId="rvts82">
    <w:name w:val="rvts82"/>
    <w:rsid w:val="00F210DA"/>
  </w:style>
  <w:style w:type="character" w:styleId="UnresolvedMention">
    <w:name w:val="Unresolved Mention"/>
    <w:uiPriority w:val="99"/>
    <w:semiHidden/>
    <w:unhideWhenUsed/>
    <w:rsid w:val="001F2ECC"/>
    <w:rPr>
      <w:color w:val="605E5C"/>
      <w:shd w:val="clear" w:color="auto" w:fill="E1DFDD"/>
    </w:rPr>
  </w:style>
  <w:style w:type="character" w:styleId="FollowedHyperlink">
    <w:name w:val="FollowedHyperlink"/>
    <w:uiPriority w:val="99"/>
    <w:unhideWhenUsed/>
    <w:rsid w:val="007A7114"/>
    <w:rPr>
      <w:color w:val="954F72"/>
      <w:u w:val="single"/>
    </w:rPr>
  </w:style>
  <w:style w:type="paragraph" w:customStyle="1" w:styleId="msonormal0">
    <w:name w:val="msonormal"/>
    <w:basedOn w:val="Normal"/>
    <w:rsid w:val="001C09BF"/>
    <w:pPr>
      <w:spacing w:before="100" w:beforeAutospacing="1" w:after="100" w:afterAutospacing="1"/>
    </w:pPr>
  </w:style>
  <w:style w:type="paragraph" w:customStyle="1" w:styleId="xl73">
    <w:name w:val="xl73"/>
    <w:basedOn w:val="Normal"/>
    <w:rsid w:val="001C09BF"/>
    <w:pPr>
      <w:spacing w:before="100" w:beforeAutospacing="1" w:after="100" w:afterAutospacing="1"/>
    </w:pPr>
  </w:style>
  <w:style w:type="paragraph" w:customStyle="1" w:styleId="xl74">
    <w:name w:val="xl74"/>
    <w:basedOn w:val="Normal"/>
    <w:rsid w:val="001C09BF"/>
    <w:pPr>
      <w:spacing w:before="100" w:beforeAutospacing="1" w:after="100" w:afterAutospacing="1"/>
    </w:pPr>
  </w:style>
  <w:style w:type="paragraph" w:customStyle="1" w:styleId="xl75">
    <w:name w:val="xl75"/>
    <w:basedOn w:val="Normal"/>
    <w:rsid w:val="001C09BF"/>
    <w:pPr>
      <w:spacing w:before="100" w:beforeAutospacing="1" w:after="100" w:afterAutospacing="1"/>
    </w:pPr>
    <w:rPr>
      <w:rFonts w:ascii="Arial" w:hAnsi="Arial" w:cs="Arial"/>
      <w:color w:val="000000"/>
    </w:rPr>
  </w:style>
  <w:style w:type="paragraph" w:customStyle="1" w:styleId="xl76">
    <w:name w:val="xl76"/>
    <w:basedOn w:val="Normal"/>
    <w:rsid w:val="001C09B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77">
    <w:name w:val="xl77"/>
    <w:basedOn w:val="Normal"/>
    <w:rsid w:val="001C09BF"/>
    <w:pPr>
      <w:shd w:val="clear" w:color="000000" w:fill="DCE6F1"/>
      <w:spacing w:before="100" w:beforeAutospacing="1" w:after="100" w:afterAutospacing="1"/>
    </w:pPr>
    <w:rPr>
      <w:rFonts w:ascii="Arial" w:hAnsi="Arial" w:cs="Arial"/>
    </w:rPr>
  </w:style>
  <w:style w:type="paragraph" w:customStyle="1" w:styleId="xl78">
    <w:name w:val="xl78"/>
    <w:basedOn w:val="Normal"/>
    <w:rsid w:val="001C09BF"/>
    <w:pPr>
      <w:shd w:val="clear" w:color="000000" w:fill="DCE6F1"/>
      <w:spacing w:before="100" w:beforeAutospacing="1" w:after="100" w:afterAutospacing="1"/>
    </w:pPr>
  </w:style>
  <w:style w:type="paragraph" w:customStyle="1" w:styleId="xl79">
    <w:name w:val="xl79"/>
    <w:basedOn w:val="Normal"/>
    <w:rsid w:val="001C09BF"/>
    <w:pPr>
      <w:shd w:val="clear" w:color="000000" w:fill="DCE6F1"/>
      <w:spacing w:before="100" w:beforeAutospacing="1" w:after="100" w:afterAutospacing="1"/>
    </w:pPr>
    <w:rPr>
      <w:rFonts w:ascii="Arial" w:hAnsi="Arial" w:cs="Arial"/>
      <w:color w:val="000000"/>
    </w:rPr>
  </w:style>
  <w:style w:type="paragraph" w:customStyle="1" w:styleId="xl80">
    <w:name w:val="xl80"/>
    <w:basedOn w:val="Normal"/>
    <w:rsid w:val="001C09B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Arial" w:hAnsi="Arial" w:cs="Arial"/>
    </w:rPr>
  </w:style>
  <w:style w:type="paragraph" w:customStyle="1" w:styleId="xl81">
    <w:name w:val="xl81"/>
    <w:basedOn w:val="Normal"/>
    <w:rsid w:val="001C09B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rPr>
  </w:style>
  <w:style w:type="character" w:customStyle="1" w:styleId="Heading3Char">
    <w:name w:val="Heading 3 Char"/>
    <w:basedOn w:val="DefaultParagraphFont"/>
    <w:link w:val="Heading3"/>
    <w:semiHidden/>
    <w:rsid w:val="0022212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2212D"/>
    <w:pPr>
      <w:spacing w:before="100" w:beforeAutospacing="1" w:after="100" w:afterAutospacing="1"/>
    </w:pPr>
  </w:style>
  <w:style w:type="character" w:styleId="CommentReference">
    <w:name w:val="annotation reference"/>
    <w:basedOn w:val="DefaultParagraphFont"/>
    <w:uiPriority w:val="99"/>
    <w:rsid w:val="00554F88"/>
    <w:rPr>
      <w:sz w:val="16"/>
      <w:szCs w:val="16"/>
    </w:rPr>
  </w:style>
  <w:style w:type="paragraph" w:styleId="CommentText">
    <w:name w:val="annotation text"/>
    <w:basedOn w:val="Normal"/>
    <w:link w:val="CommentTextChar"/>
    <w:uiPriority w:val="99"/>
    <w:rsid w:val="00554F88"/>
    <w:rPr>
      <w:sz w:val="20"/>
      <w:szCs w:val="20"/>
    </w:rPr>
  </w:style>
  <w:style w:type="character" w:customStyle="1" w:styleId="CommentTextChar">
    <w:name w:val="Comment Text Char"/>
    <w:basedOn w:val="DefaultParagraphFont"/>
    <w:link w:val="CommentText"/>
    <w:uiPriority w:val="99"/>
    <w:rsid w:val="00554F88"/>
  </w:style>
  <w:style w:type="paragraph" w:styleId="CommentSubject">
    <w:name w:val="annotation subject"/>
    <w:basedOn w:val="CommentText"/>
    <w:next w:val="CommentText"/>
    <w:link w:val="CommentSubjectChar"/>
    <w:rsid w:val="00554F88"/>
    <w:rPr>
      <w:b/>
      <w:bCs/>
    </w:rPr>
  </w:style>
  <w:style w:type="character" w:customStyle="1" w:styleId="CommentSubjectChar">
    <w:name w:val="Comment Subject Char"/>
    <w:basedOn w:val="CommentTextChar"/>
    <w:link w:val="CommentSubject"/>
    <w:rsid w:val="00554F88"/>
    <w:rPr>
      <w:b/>
      <w:bCs/>
    </w:rPr>
  </w:style>
  <w:style w:type="paragraph" w:customStyle="1" w:styleId="a4">
    <w:name w:val="Центрований"/>
    <w:basedOn w:val="NoSpacing"/>
    <w:link w:val="Char"/>
    <w:qFormat/>
    <w:rsid w:val="00A22F2A"/>
    <w:pPr>
      <w:spacing w:line="360" w:lineRule="auto"/>
      <w:jc w:val="center"/>
    </w:pPr>
    <w:rPr>
      <w:szCs w:val="28"/>
    </w:rPr>
  </w:style>
  <w:style w:type="paragraph" w:customStyle="1" w:styleId="a5">
    <w:name w:val="Міністерство"/>
    <w:basedOn w:val="NoSpacing"/>
    <w:qFormat/>
    <w:rsid w:val="00A22F2A"/>
    <w:pPr>
      <w:jc w:val="center"/>
    </w:pPr>
    <w:rPr>
      <w:rFonts w:eastAsia="Times New Roman" w:cs="Times New Roman"/>
      <w:caps/>
      <w:color w:val="auto"/>
      <w:sz w:val="22"/>
      <w:lang w:eastAsia="en-US" w:bidi="ar-SA"/>
    </w:rPr>
  </w:style>
  <w:style w:type="character" w:customStyle="1" w:styleId="Char">
    <w:name w:val="Центрований Char"/>
    <w:basedOn w:val="DefaultParagraphFont"/>
    <w:link w:val="a4"/>
    <w:rsid w:val="00A22F2A"/>
    <w:rPr>
      <w:rFonts w:eastAsia="Courier New" w:cs="Courier New"/>
      <w:color w:val="000000"/>
      <w:sz w:val="24"/>
      <w:szCs w:val="28"/>
      <w:lang w:val="uk-UA" w:eastAsia="uk-UA" w:bidi="uk-UA"/>
    </w:rPr>
  </w:style>
  <w:style w:type="paragraph" w:customStyle="1" w:styleId="a6">
    <w:name w:val="КНУБА"/>
    <w:basedOn w:val="NoSpacing"/>
    <w:qFormat/>
    <w:rsid w:val="00A22F2A"/>
    <w:pPr>
      <w:autoSpaceDE w:val="0"/>
      <w:autoSpaceDN w:val="0"/>
      <w:jc w:val="center"/>
    </w:pPr>
    <w:rPr>
      <w:rFonts w:eastAsia="Times New Roman" w:cs="Times New Roman"/>
      <w:b/>
      <w:bCs/>
      <w:caps/>
      <w:color w:val="auto"/>
      <w:sz w:val="22"/>
      <w:lang w:eastAsia="en-US" w:bidi="ar-SA"/>
    </w:rPr>
  </w:style>
  <w:style w:type="paragraph" w:styleId="NoSpacing">
    <w:name w:val="No Spacing"/>
    <w:uiPriority w:val="1"/>
    <w:qFormat/>
    <w:rsid w:val="00A22F2A"/>
    <w:pPr>
      <w:widowControl w:val="0"/>
    </w:pPr>
    <w:rPr>
      <w:rFonts w:eastAsia="Courier New" w:cs="Courier New"/>
      <w:color w:val="000000"/>
      <w:sz w:val="24"/>
      <w:szCs w:val="24"/>
      <w:lang w:val="uk-UA" w:eastAsia="uk-UA" w:bidi="uk-UA"/>
    </w:rPr>
  </w:style>
  <w:style w:type="paragraph" w:styleId="Title">
    <w:name w:val="Title"/>
    <w:basedOn w:val="a4"/>
    <w:next w:val="a7"/>
    <w:link w:val="TitleChar"/>
    <w:uiPriority w:val="10"/>
    <w:qFormat/>
    <w:rsid w:val="00A22F2A"/>
    <w:pPr>
      <w:widowControl/>
      <w:pBdr>
        <w:bottom w:val="single" w:sz="6" w:space="1" w:color="auto"/>
      </w:pBdr>
      <w:spacing w:line="240" w:lineRule="auto"/>
      <w:contextualSpacing/>
    </w:pPr>
    <w:rPr>
      <w:rFonts w:eastAsia="Times New Roman" w:cs="Times New Roman"/>
      <w:b/>
      <w:caps/>
      <w:spacing w:val="30"/>
      <w:sz w:val="32"/>
      <w:szCs w:val="72"/>
    </w:rPr>
  </w:style>
  <w:style w:type="character" w:customStyle="1" w:styleId="TitleChar">
    <w:name w:val="Title Char"/>
    <w:basedOn w:val="DefaultParagraphFont"/>
    <w:link w:val="Title"/>
    <w:uiPriority w:val="10"/>
    <w:rsid w:val="00A22F2A"/>
    <w:rPr>
      <w:b/>
      <w:caps/>
      <w:color w:val="000000"/>
      <w:spacing w:val="30"/>
      <w:sz w:val="32"/>
      <w:szCs w:val="72"/>
      <w:lang w:val="uk-UA" w:eastAsia="uk-UA" w:bidi="uk-UA"/>
    </w:rPr>
  </w:style>
  <w:style w:type="paragraph" w:customStyle="1" w:styleId="a7">
    <w:name w:val="підрядковий"/>
    <w:basedOn w:val="a4"/>
    <w:link w:val="Char0"/>
    <w:qFormat/>
    <w:rsid w:val="00A22F2A"/>
    <w:pPr>
      <w:widowControl/>
      <w:spacing w:after="240" w:line="240" w:lineRule="auto"/>
    </w:pPr>
    <w:rPr>
      <w:rFonts w:eastAsia="Times New Roman" w:cs="Times New Roman"/>
      <w:color w:val="auto"/>
      <w:sz w:val="20"/>
      <w:szCs w:val="20"/>
      <w:lang w:bidi="ar-SA"/>
    </w:rPr>
  </w:style>
  <w:style w:type="paragraph" w:customStyle="1" w:styleId="ID">
    <w:name w:val="ID"/>
    <w:basedOn w:val="a4"/>
    <w:link w:val="IDChar"/>
    <w:qFormat/>
    <w:rsid w:val="00A22F2A"/>
    <w:rPr>
      <w:b/>
      <w:smallCaps/>
      <w:sz w:val="28"/>
      <w:lang w:val="en-US"/>
    </w:rPr>
  </w:style>
  <w:style w:type="character" w:customStyle="1" w:styleId="Char0">
    <w:name w:val="підрядковий Char"/>
    <w:basedOn w:val="DefaultParagraphFont"/>
    <w:link w:val="a7"/>
    <w:rsid w:val="00A22F2A"/>
    <w:rPr>
      <w:lang w:val="uk-UA" w:eastAsia="uk-UA"/>
    </w:rPr>
  </w:style>
  <w:style w:type="character" w:customStyle="1" w:styleId="IDChar">
    <w:name w:val="ID Char"/>
    <w:basedOn w:val="Char"/>
    <w:link w:val="ID"/>
    <w:rsid w:val="00A22F2A"/>
    <w:rPr>
      <w:rFonts w:eastAsia="Courier New" w:cs="Courier New"/>
      <w:b/>
      <w:smallCaps/>
      <w:color w:val="000000"/>
      <w:sz w:val="28"/>
      <w:szCs w:val="28"/>
      <w:lang w:val="en-US" w:eastAsia="uk-UA" w:bidi="uk-UA"/>
    </w:rPr>
  </w:style>
  <w:style w:type="character" w:customStyle="1" w:styleId="a8">
    <w:name w:val="Основной текст_"/>
    <w:basedOn w:val="DefaultParagraphFont"/>
    <w:link w:val="10"/>
    <w:rsid w:val="00DD0A22"/>
    <w:rPr>
      <w:sz w:val="26"/>
      <w:szCs w:val="26"/>
    </w:rPr>
  </w:style>
  <w:style w:type="paragraph" w:customStyle="1" w:styleId="10">
    <w:name w:val="Основной текст1"/>
    <w:basedOn w:val="Normal"/>
    <w:link w:val="a8"/>
    <w:rsid w:val="00DD0A22"/>
    <w:pPr>
      <w:widowControl w:val="0"/>
      <w:spacing w:line="257" w:lineRule="auto"/>
      <w:ind w:firstLine="400"/>
    </w:pPr>
    <w:rPr>
      <w:sz w:val="26"/>
      <w:szCs w:val="26"/>
    </w:rPr>
  </w:style>
  <w:style w:type="character" w:customStyle="1" w:styleId="a9">
    <w:name w:val="Другое_"/>
    <w:basedOn w:val="DefaultParagraphFont"/>
    <w:link w:val="aa"/>
    <w:rsid w:val="00C732E7"/>
    <w:rPr>
      <w:sz w:val="26"/>
      <w:szCs w:val="26"/>
    </w:rPr>
  </w:style>
  <w:style w:type="paragraph" w:customStyle="1" w:styleId="aa">
    <w:name w:val="Другое"/>
    <w:basedOn w:val="Normal"/>
    <w:link w:val="a9"/>
    <w:rsid w:val="00C732E7"/>
    <w:pPr>
      <w:widowControl w:val="0"/>
    </w:pPr>
    <w:rPr>
      <w:sz w:val="26"/>
      <w:szCs w:val="26"/>
    </w:rPr>
  </w:style>
  <w:style w:type="paragraph" w:customStyle="1" w:styleId="xl63">
    <w:name w:val="xl63"/>
    <w:basedOn w:val="Normal"/>
    <w:rsid w:val="00C95DE3"/>
    <w:pPr>
      <w:spacing w:before="100" w:beforeAutospacing="1" w:after="100" w:afterAutospacing="1"/>
    </w:pPr>
    <w:rPr>
      <w:lang w:val="uk-UA" w:eastAsia="uk-UA"/>
    </w:rPr>
  </w:style>
  <w:style w:type="paragraph" w:customStyle="1" w:styleId="xl64">
    <w:name w:val="xl64"/>
    <w:basedOn w:val="Normal"/>
    <w:rsid w:val="00C95D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lang w:val="uk-UA" w:eastAsia="uk-UA"/>
    </w:rPr>
  </w:style>
  <w:style w:type="paragraph" w:customStyle="1" w:styleId="xl65">
    <w:name w:val="xl65"/>
    <w:basedOn w:val="Normal"/>
    <w:rsid w:val="00C95D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val="uk-UA" w:eastAsia="uk-UA"/>
    </w:rPr>
  </w:style>
  <w:style w:type="paragraph" w:customStyle="1" w:styleId="xl66">
    <w:name w:val="xl66"/>
    <w:basedOn w:val="Normal"/>
    <w:rsid w:val="00C95D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val="uk-UA" w:eastAsia="uk-UA"/>
    </w:rPr>
  </w:style>
  <w:style w:type="paragraph" w:customStyle="1" w:styleId="xl67">
    <w:name w:val="xl67"/>
    <w:basedOn w:val="Normal"/>
    <w:rsid w:val="00C95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val="uk-UA" w:eastAsia="uk-UA"/>
    </w:rPr>
  </w:style>
  <w:style w:type="paragraph" w:customStyle="1" w:styleId="xl68">
    <w:name w:val="xl68"/>
    <w:basedOn w:val="Normal"/>
    <w:rsid w:val="00C95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69">
    <w:name w:val="xl69"/>
    <w:basedOn w:val="Normal"/>
    <w:rsid w:val="00C95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70">
    <w:name w:val="xl70"/>
    <w:basedOn w:val="Normal"/>
    <w:rsid w:val="00C95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uk-UA" w:eastAsia="uk-UA"/>
    </w:rPr>
  </w:style>
  <w:style w:type="paragraph" w:customStyle="1" w:styleId="xl71">
    <w:name w:val="xl71"/>
    <w:basedOn w:val="Normal"/>
    <w:rsid w:val="00D32B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val="uk-UA" w:eastAsia="uk-UA"/>
    </w:rPr>
  </w:style>
  <w:style w:type="paragraph" w:customStyle="1" w:styleId="xl72">
    <w:name w:val="xl72"/>
    <w:basedOn w:val="Normal"/>
    <w:rsid w:val="00D32BA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val="uk-UA" w:eastAsia="uk-UA"/>
    </w:rPr>
  </w:style>
  <w:style w:type="paragraph" w:customStyle="1" w:styleId="xl82">
    <w:name w:val="xl82"/>
    <w:basedOn w:val="Normal"/>
    <w:rsid w:val="00D32B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83">
    <w:name w:val="xl83"/>
    <w:basedOn w:val="Normal"/>
    <w:rsid w:val="00D32B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uk-UA" w:eastAsia="uk-UA"/>
    </w:rPr>
  </w:style>
  <w:style w:type="paragraph" w:customStyle="1" w:styleId="xl84">
    <w:name w:val="xl84"/>
    <w:basedOn w:val="Normal"/>
    <w:rsid w:val="00D32B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uk-UA" w:eastAsia="uk-UA"/>
    </w:rPr>
  </w:style>
  <w:style w:type="paragraph" w:customStyle="1" w:styleId="xl85">
    <w:name w:val="xl85"/>
    <w:basedOn w:val="Normal"/>
    <w:rsid w:val="00D32B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uk-UA" w:eastAsia="uk-UA"/>
    </w:rPr>
  </w:style>
  <w:style w:type="character" w:customStyle="1" w:styleId="2199">
    <w:name w:val="2199"/>
    <w:aliases w:val="baiaagaaboqcaaadhgqaaawubaaaaaaaaaaaaaaaaaaaaaaaaaaaaaaaaaaaaaaaaaaaaaaaaaaaaaaaaaaaaaaaaaaaaaaaaaaaaaaaaaaaaaaaaaaaaaaaaaaaaaaaaaaaaaaaaaaaaaaaaaaaaaaaaaaaaaaaaaaaaaaaaaaaaaaaaaaaaaaaaaaaaaaaaaaaaaaaaaaaaaaaaaaaaaaaaaaaaaaaaaaaaaaa"/>
    <w:rsid w:val="00CB7139"/>
  </w:style>
  <w:style w:type="character" w:customStyle="1" w:styleId="rvts9">
    <w:name w:val="rvts9"/>
    <w:rsid w:val="00CB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27">
      <w:bodyDiv w:val="1"/>
      <w:marLeft w:val="0"/>
      <w:marRight w:val="0"/>
      <w:marTop w:val="0"/>
      <w:marBottom w:val="0"/>
      <w:divBdr>
        <w:top w:val="none" w:sz="0" w:space="0" w:color="auto"/>
        <w:left w:val="none" w:sz="0" w:space="0" w:color="auto"/>
        <w:bottom w:val="none" w:sz="0" w:space="0" w:color="auto"/>
        <w:right w:val="none" w:sz="0" w:space="0" w:color="auto"/>
      </w:divBdr>
    </w:div>
    <w:div w:id="182980619">
      <w:bodyDiv w:val="1"/>
      <w:marLeft w:val="0"/>
      <w:marRight w:val="0"/>
      <w:marTop w:val="0"/>
      <w:marBottom w:val="0"/>
      <w:divBdr>
        <w:top w:val="none" w:sz="0" w:space="0" w:color="auto"/>
        <w:left w:val="none" w:sz="0" w:space="0" w:color="auto"/>
        <w:bottom w:val="none" w:sz="0" w:space="0" w:color="auto"/>
        <w:right w:val="none" w:sz="0" w:space="0" w:color="auto"/>
      </w:divBdr>
    </w:div>
    <w:div w:id="185603650">
      <w:bodyDiv w:val="1"/>
      <w:marLeft w:val="0"/>
      <w:marRight w:val="0"/>
      <w:marTop w:val="0"/>
      <w:marBottom w:val="0"/>
      <w:divBdr>
        <w:top w:val="none" w:sz="0" w:space="0" w:color="auto"/>
        <w:left w:val="none" w:sz="0" w:space="0" w:color="auto"/>
        <w:bottom w:val="none" w:sz="0" w:space="0" w:color="auto"/>
        <w:right w:val="none" w:sz="0" w:space="0" w:color="auto"/>
      </w:divBdr>
    </w:div>
    <w:div w:id="215168225">
      <w:bodyDiv w:val="1"/>
      <w:marLeft w:val="0"/>
      <w:marRight w:val="0"/>
      <w:marTop w:val="0"/>
      <w:marBottom w:val="0"/>
      <w:divBdr>
        <w:top w:val="none" w:sz="0" w:space="0" w:color="auto"/>
        <w:left w:val="none" w:sz="0" w:space="0" w:color="auto"/>
        <w:bottom w:val="none" w:sz="0" w:space="0" w:color="auto"/>
        <w:right w:val="none" w:sz="0" w:space="0" w:color="auto"/>
      </w:divBdr>
    </w:div>
    <w:div w:id="239868390">
      <w:bodyDiv w:val="1"/>
      <w:marLeft w:val="0"/>
      <w:marRight w:val="0"/>
      <w:marTop w:val="0"/>
      <w:marBottom w:val="0"/>
      <w:divBdr>
        <w:top w:val="none" w:sz="0" w:space="0" w:color="auto"/>
        <w:left w:val="none" w:sz="0" w:space="0" w:color="auto"/>
        <w:bottom w:val="none" w:sz="0" w:space="0" w:color="auto"/>
        <w:right w:val="none" w:sz="0" w:space="0" w:color="auto"/>
      </w:divBdr>
    </w:div>
    <w:div w:id="249044251">
      <w:bodyDiv w:val="1"/>
      <w:marLeft w:val="0"/>
      <w:marRight w:val="0"/>
      <w:marTop w:val="0"/>
      <w:marBottom w:val="0"/>
      <w:divBdr>
        <w:top w:val="none" w:sz="0" w:space="0" w:color="auto"/>
        <w:left w:val="none" w:sz="0" w:space="0" w:color="auto"/>
        <w:bottom w:val="none" w:sz="0" w:space="0" w:color="auto"/>
        <w:right w:val="none" w:sz="0" w:space="0" w:color="auto"/>
      </w:divBdr>
    </w:div>
    <w:div w:id="339040157">
      <w:bodyDiv w:val="1"/>
      <w:marLeft w:val="0"/>
      <w:marRight w:val="0"/>
      <w:marTop w:val="0"/>
      <w:marBottom w:val="0"/>
      <w:divBdr>
        <w:top w:val="none" w:sz="0" w:space="0" w:color="auto"/>
        <w:left w:val="none" w:sz="0" w:space="0" w:color="auto"/>
        <w:bottom w:val="none" w:sz="0" w:space="0" w:color="auto"/>
        <w:right w:val="none" w:sz="0" w:space="0" w:color="auto"/>
      </w:divBdr>
    </w:div>
    <w:div w:id="446658965">
      <w:bodyDiv w:val="1"/>
      <w:marLeft w:val="0"/>
      <w:marRight w:val="0"/>
      <w:marTop w:val="0"/>
      <w:marBottom w:val="0"/>
      <w:divBdr>
        <w:top w:val="none" w:sz="0" w:space="0" w:color="auto"/>
        <w:left w:val="none" w:sz="0" w:space="0" w:color="auto"/>
        <w:bottom w:val="none" w:sz="0" w:space="0" w:color="auto"/>
        <w:right w:val="none" w:sz="0" w:space="0" w:color="auto"/>
      </w:divBdr>
    </w:div>
    <w:div w:id="457529033">
      <w:bodyDiv w:val="1"/>
      <w:marLeft w:val="0"/>
      <w:marRight w:val="0"/>
      <w:marTop w:val="0"/>
      <w:marBottom w:val="0"/>
      <w:divBdr>
        <w:top w:val="none" w:sz="0" w:space="0" w:color="auto"/>
        <w:left w:val="none" w:sz="0" w:space="0" w:color="auto"/>
        <w:bottom w:val="none" w:sz="0" w:space="0" w:color="auto"/>
        <w:right w:val="none" w:sz="0" w:space="0" w:color="auto"/>
      </w:divBdr>
    </w:div>
    <w:div w:id="533923542">
      <w:bodyDiv w:val="1"/>
      <w:marLeft w:val="0"/>
      <w:marRight w:val="0"/>
      <w:marTop w:val="0"/>
      <w:marBottom w:val="0"/>
      <w:divBdr>
        <w:top w:val="none" w:sz="0" w:space="0" w:color="auto"/>
        <w:left w:val="none" w:sz="0" w:space="0" w:color="auto"/>
        <w:bottom w:val="none" w:sz="0" w:space="0" w:color="auto"/>
        <w:right w:val="none" w:sz="0" w:space="0" w:color="auto"/>
      </w:divBdr>
    </w:div>
    <w:div w:id="562715725">
      <w:bodyDiv w:val="1"/>
      <w:marLeft w:val="0"/>
      <w:marRight w:val="0"/>
      <w:marTop w:val="0"/>
      <w:marBottom w:val="0"/>
      <w:divBdr>
        <w:top w:val="none" w:sz="0" w:space="0" w:color="auto"/>
        <w:left w:val="none" w:sz="0" w:space="0" w:color="auto"/>
        <w:bottom w:val="none" w:sz="0" w:space="0" w:color="auto"/>
        <w:right w:val="none" w:sz="0" w:space="0" w:color="auto"/>
      </w:divBdr>
    </w:div>
    <w:div w:id="566307084">
      <w:bodyDiv w:val="1"/>
      <w:marLeft w:val="0"/>
      <w:marRight w:val="0"/>
      <w:marTop w:val="0"/>
      <w:marBottom w:val="0"/>
      <w:divBdr>
        <w:top w:val="none" w:sz="0" w:space="0" w:color="auto"/>
        <w:left w:val="none" w:sz="0" w:space="0" w:color="auto"/>
        <w:bottom w:val="none" w:sz="0" w:space="0" w:color="auto"/>
        <w:right w:val="none" w:sz="0" w:space="0" w:color="auto"/>
      </w:divBdr>
    </w:div>
    <w:div w:id="589003761">
      <w:bodyDiv w:val="1"/>
      <w:marLeft w:val="0"/>
      <w:marRight w:val="0"/>
      <w:marTop w:val="0"/>
      <w:marBottom w:val="0"/>
      <w:divBdr>
        <w:top w:val="none" w:sz="0" w:space="0" w:color="auto"/>
        <w:left w:val="none" w:sz="0" w:space="0" w:color="auto"/>
        <w:bottom w:val="none" w:sz="0" w:space="0" w:color="auto"/>
        <w:right w:val="none" w:sz="0" w:space="0" w:color="auto"/>
      </w:divBdr>
    </w:div>
    <w:div w:id="616445009">
      <w:bodyDiv w:val="1"/>
      <w:marLeft w:val="0"/>
      <w:marRight w:val="0"/>
      <w:marTop w:val="0"/>
      <w:marBottom w:val="0"/>
      <w:divBdr>
        <w:top w:val="none" w:sz="0" w:space="0" w:color="auto"/>
        <w:left w:val="none" w:sz="0" w:space="0" w:color="auto"/>
        <w:bottom w:val="none" w:sz="0" w:space="0" w:color="auto"/>
        <w:right w:val="none" w:sz="0" w:space="0" w:color="auto"/>
      </w:divBdr>
    </w:div>
    <w:div w:id="634484499">
      <w:bodyDiv w:val="1"/>
      <w:marLeft w:val="0"/>
      <w:marRight w:val="0"/>
      <w:marTop w:val="0"/>
      <w:marBottom w:val="0"/>
      <w:divBdr>
        <w:top w:val="none" w:sz="0" w:space="0" w:color="auto"/>
        <w:left w:val="none" w:sz="0" w:space="0" w:color="auto"/>
        <w:bottom w:val="none" w:sz="0" w:space="0" w:color="auto"/>
        <w:right w:val="none" w:sz="0" w:space="0" w:color="auto"/>
      </w:divBdr>
    </w:div>
    <w:div w:id="681785246">
      <w:bodyDiv w:val="1"/>
      <w:marLeft w:val="0"/>
      <w:marRight w:val="0"/>
      <w:marTop w:val="0"/>
      <w:marBottom w:val="0"/>
      <w:divBdr>
        <w:top w:val="none" w:sz="0" w:space="0" w:color="auto"/>
        <w:left w:val="none" w:sz="0" w:space="0" w:color="auto"/>
        <w:bottom w:val="none" w:sz="0" w:space="0" w:color="auto"/>
        <w:right w:val="none" w:sz="0" w:space="0" w:color="auto"/>
      </w:divBdr>
    </w:div>
    <w:div w:id="714541815">
      <w:bodyDiv w:val="1"/>
      <w:marLeft w:val="0"/>
      <w:marRight w:val="0"/>
      <w:marTop w:val="0"/>
      <w:marBottom w:val="0"/>
      <w:divBdr>
        <w:top w:val="none" w:sz="0" w:space="0" w:color="auto"/>
        <w:left w:val="none" w:sz="0" w:space="0" w:color="auto"/>
        <w:bottom w:val="none" w:sz="0" w:space="0" w:color="auto"/>
        <w:right w:val="none" w:sz="0" w:space="0" w:color="auto"/>
      </w:divBdr>
    </w:div>
    <w:div w:id="718239387">
      <w:bodyDiv w:val="1"/>
      <w:marLeft w:val="0"/>
      <w:marRight w:val="0"/>
      <w:marTop w:val="0"/>
      <w:marBottom w:val="0"/>
      <w:divBdr>
        <w:top w:val="none" w:sz="0" w:space="0" w:color="auto"/>
        <w:left w:val="none" w:sz="0" w:space="0" w:color="auto"/>
        <w:bottom w:val="none" w:sz="0" w:space="0" w:color="auto"/>
        <w:right w:val="none" w:sz="0" w:space="0" w:color="auto"/>
      </w:divBdr>
    </w:div>
    <w:div w:id="728959484">
      <w:bodyDiv w:val="1"/>
      <w:marLeft w:val="0"/>
      <w:marRight w:val="0"/>
      <w:marTop w:val="0"/>
      <w:marBottom w:val="0"/>
      <w:divBdr>
        <w:top w:val="none" w:sz="0" w:space="0" w:color="auto"/>
        <w:left w:val="none" w:sz="0" w:space="0" w:color="auto"/>
        <w:bottom w:val="none" w:sz="0" w:space="0" w:color="auto"/>
        <w:right w:val="none" w:sz="0" w:space="0" w:color="auto"/>
      </w:divBdr>
    </w:div>
    <w:div w:id="788932041">
      <w:bodyDiv w:val="1"/>
      <w:marLeft w:val="0"/>
      <w:marRight w:val="0"/>
      <w:marTop w:val="0"/>
      <w:marBottom w:val="0"/>
      <w:divBdr>
        <w:top w:val="none" w:sz="0" w:space="0" w:color="auto"/>
        <w:left w:val="none" w:sz="0" w:space="0" w:color="auto"/>
        <w:bottom w:val="none" w:sz="0" w:space="0" w:color="auto"/>
        <w:right w:val="none" w:sz="0" w:space="0" w:color="auto"/>
      </w:divBdr>
    </w:div>
    <w:div w:id="841775429">
      <w:bodyDiv w:val="1"/>
      <w:marLeft w:val="0"/>
      <w:marRight w:val="0"/>
      <w:marTop w:val="0"/>
      <w:marBottom w:val="0"/>
      <w:divBdr>
        <w:top w:val="none" w:sz="0" w:space="0" w:color="auto"/>
        <w:left w:val="none" w:sz="0" w:space="0" w:color="auto"/>
        <w:bottom w:val="none" w:sz="0" w:space="0" w:color="auto"/>
        <w:right w:val="none" w:sz="0" w:space="0" w:color="auto"/>
      </w:divBdr>
    </w:div>
    <w:div w:id="860438874">
      <w:bodyDiv w:val="1"/>
      <w:marLeft w:val="0"/>
      <w:marRight w:val="0"/>
      <w:marTop w:val="0"/>
      <w:marBottom w:val="0"/>
      <w:divBdr>
        <w:top w:val="none" w:sz="0" w:space="0" w:color="auto"/>
        <w:left w:val="none" w:sz="0" w:space="0" w:color="auto"/>
        <w:bottom w:val="none" w:sz="0" w:space="0" w:color="auto"/>
        <w:right w:val="none" w:sz="0" w:space="0" w:color="auto"/>
      </w:divBdr>
    </w:div>
    <w:div w:id="940844279">
      <w:bodyDiv w:val="1"/>
      <w:marLeft w:val="0"/>
      <w:marRight w:val="0"/>
      <w:marTop w:val="0"/>
      <w:marBottom w:val="0"/>
      <w:divBdr>
        <w:top w:val="none" w:sz="0" w:space="0" w:color="auto"/>
        <w:left w:val="none" w:sz="0" w:space="0" w:color="auto"/>
        <w:bottom w:val="none" w:sz="0" w:space="0" w:color="auto"/>
        <w:right w:val="none" w:sz="0" w:space="0" w:color="auto"/>
      </w:divBdr>
    </w:div>
    <w:div w:id="954561101">
      <w:bodyDiv w:val="1"/>
      <w:marLeft w:val="0"/>
      <w:marRight w:val="0"/>
      <w:marTop w:val="0"/>
      <w:marBottom w:val="0"/>
      <w:divBdr>
        <w:top w:val="none" w:sz="0" w:space="0" w:color="auto"/>
        <w:left w:val="none" w:sz="0" w:space="0" w:color="auto"/>
        <w:bottom w:val="none" w:sz="0" w:space="0" w:color="auto"/>
        <w:right w:val="none" w:sz="0" w:space="0" w:color="auto"/>
      </w:divBdr>
    </w:div>
    <w:div w:id="966619673">
      <w:bodyDiv w:val="1"/>
      <w:marLeft w:val="0"/>
      <w:marRight w:val="0"/>
      <w:marTop w:val="0"/>
      <w:marBottom w:val="0"/>
      <w:divBdr>
        <w:top w:val="none" w:sz="0" w:space="0" w:color="auto"/>
        <w:left w:val="none" w:sz="0" w:space="0" w:color="auto"/>
        <w:bottom w:val="none" w:sz="0" w:space="0" w:color="auto"/>
        <w:right w:val="none" w:sz="0" w:space="0" w:color="auto"/>
      </w:divBdr>
    </w:div>
    <w:div w:id="1013652675">
      <w:bodyDiv w:val="1"/>
      <w:marLeft w:val="0"/>
      <w:marRight w:val="0"/>
      <w:marTop w:val="0"/>
      <w:marBottom w:val="0"/>
      <w:divBdr>
        <w:top w:val="none" w:sz="0" w:space="0" w:color="auto"/>
        <w:left w:val="none" w:sz="0" w:space="0" w:color="auto"/>
        <w:bottom w:val="none" w:sz="0" w:space="0" w:color="auto"/>
        <w:right w:val="none" w:sz="0" w:space="0" w:color="auto"/>
      </w:divBdr>
    </w:div>
    <w:div w:id="1015156437">
      <w:bodyDiv w:val="1"/>
      <w:marLeft w:val="0"/>
      <w:marRight w:val="0"/>
      <w:marTop w:val="0"/>
      <w:marBottom w:val="0"/>
      <w:divBdr>
        <w:top w:val="none" w:sz="0" w:space="0" w:color="auto"/>
        <w:left w:val="none" w:sz="0" w:space="0" w:color="auto"/>
        <w:bottom w:val="none" w:sz="0" w:space="0" w:color="auto"/>
        <w:right w:val="none" w:sz="0" w:space="0" w:color="auto"/>
      </w:divBdr>
    </w:div>
    <w:div w:id="1035696124">
      <w:bodyDiv w:val="1"/>
      <w:marLeft w:val="0"/>
      <w:marRight w:val="0"/>
      <w:marTop w:val="0"/>
      <w:marBottom w:val="0"/>
      <w:divBdr>
        <w:top w:val="none" w:sz="0" w:space="0" w:color="auto"/>
        <w:left w:val="none" w:sz="0" w:space="0" w:color="auto"/>
        <w:bottom w:val="none" w:sz="0" w:space="0" w:color="auto"/>
        <w:right w:val="none" w:sz="0" w:space="0" w:color="auto"/>
      </w:divBdr>
    </w:div>
    <w:div w:id="1051465847">
      <w:bodyDiv w:val="1"/>
      <w:marLeft w:val="0"/>
      <w:marRight w:val="0"/>
      <w:marTop w:val="0"/>
      <w:marBottom w:val="0"/>
      <w:divBdr>
        <w:top w:val="none" w:sz="0" w:space="0" w:color="auto"/>
        <w:left w:val="none" w:sz="0" w:space="0" w:color="auto"/>
        <w:bottom w:val="none" w:sz="0" w:space="0" w:color="auto"/>
        <w:right w:val="none" w:sz="0" w:space="0" w:color="auto"/>
      </w:divBdr>
    </w:div>
    <w:div w:id="1125738337">
      <w:bodyDiv w:val="1"/>
      <w:marLeft w:val="0"/>
      <w:marRight w:val="0"/>
      <w:marTop w:val="0"/>
      <w:marBottom w:val="0"/>
      <w:divBdr>
        <w:top w:val="none" w:sz="0" w:space="0" w:color="auto"/>
        <w:left w:val="none" w:sz="0" w:space="0" w:color="auto"/>
        <w:bottom w:val="none" w:sz="0" w:space="0" w:color="auto"/>
        <w:right w:val="none" w:sz="0" w:space="0" w:color="auto"/>
      </w:divBdr>
    </w:div>
    <w:div w:id="1137409332">
      <w:bodyDiv w:val="1"/>
      <w:marLeft w:val="0"/>
      <w:marRight w:val="0"/>
      <w:marTop w:val="0"/>
      <w:marBottom w:val="0"/>
      <w:divBdr>
        <w:top w:val="none" w:sz="0" w:space="0" w:color="auto"/>
        <w:left w:val="none" w:sz="0" w:space="0" w:color="auto"/>
        <w:bottom w:val="none" w:sz="0" w:space="0" w:color="auto"/>
        <w:right w:val="none" w:sz="0" w:space="0" w:color="auto"/>
      </w:divBdr>
    </w:div>
    <w:div w:id="1160535966">
      <w:bodyDiv w:val="1"/>
      <w:marLeft w:val="0"/>
      <w:marRight w:val="0"/>
      <w:marTop w:val="0"/>
      <w:marBottom w:val="0"/>
      <w:divBdr>
        <w:top w:val="none" w:sz="0" w:space="0" w:color="auto"/>
        <w:left w:val="none" w:sz="0" w:space="0" w:color="auto"/>
        <w:bottom w:val="none" w:sz="0" w:space="0" w:color="auto"/>
        <w:right w:val="none" w:sz="0" w:space="0" w:color="auto"/>
      </w:divBdr>
    </w:div>
    <w:div w:id="1166870512">
      <w:bodyDiv w:val="1"/>
      <w:marLeft w:val="0"/>
      <w:marRight w:val="0"/>
      <w:marTop w:val="0"/>
      <w:marBottom w:val="0"/>
      <w:divBdr>
        <w:top w:val="none" w:sz="0" w:space="0" w:color="auto"/>
        <w:left w:val="none" w:sz="0" w:space="0" w:color="auto"/>
        <w:bottom w:val="none" w:sz="0" w:space="0" w:color="auto"/>
        <w:right w:val="none" w:sz="0" w:space="0" w:color="auto"/>
      </w:divBdr>
    </w:div>
    <w:div w:id="1186863591">
      <w:bodyDiv w:val="1"/>
      <w:marLeft w:val="0"/>
      <w:marRight w:val="0"/>
      <w:marTop w:val="0"/>
      <w:marBottom w:val="0"/>
      <w:divBdr>
        <w:top w:val="none" w:sz="0" w:space="0" w:color="auto"/>
        <w:left w:val="none" w:sz="0" w:space="0" w:color="auto"/>
        <w:bottom w:val="none" w:sz="0" w:space="0" w:color="auto"/>
        <w:right w:val="none" w:sz="0" w:space="0" w:color="auto"/>
      </w:divBdr>
    </w:div>
    <w:div w:id="1280527624">
      <w:bodyDiv w:val="1"/>
      <w:marLeft w:val="0"/>
      <w:marRight w:val="0"/>
      <w:marTop w:val="0"/>
      <w:marBottom w:val="0"/>
      <w:divBdr>
        <w:top w:val="none" w:sz="0" w:space="0" w:color="auto"/>
        <w:left w:val="none" w:sz="0" w:space="0" w:color="auto"/>
        <w:bottom w:val="none" w:sz="0" w:space="0" w:color="auto"/>
        <w:right w:val="none" w:sz="0" w:space="0" w:color="auto"/>
      </w:divBdr>
    </w:div>
    <w:div w:id="1283923245">
      <w:bodyDiv w:val="1"/>
      <w:marLeft w:val="0"/>
      <w:marRight w:val="0"/>
      <w:marTop w:val="0"/>
      <w:marBottom w:val="0"/>
      <w:divBdr>
        <w:top w:val="none" w:sz="0" w:space="0" w:color="auto"/>
        <w:left w:val="none" w:sz="0" w:space="0" w:color="auto"/>
        <w:bottom w:val="none" w:sz="0" w:space="0" w:color="auto"/>
        <w:right w:val="none" w:sz="0" w:space="0" w:color="auto"/>
      </w:divBdr>
    </w:div>
    <w:div w:id="1309284602">
      <w:bodyDiv w:val="1"/>
      <w:marLeft w:val="0"/>
      <w:marRight w:val="0"/>
      <w:marTop w:val="0"/>
      <w:marBottom w:val="0"/>
      <w:divBdr>
        <w:top w:val="none" w:sz="0" w:space="0" w:color="auto"/>
        <w:left w:val="none" w:sz="0" w:space="0" w:color="auto"/>
        <w:bottom w:val="none" w:sz="0" w:space="0" w:color="auto"/>
        <w:right w:val="none" w:sz="0" w:space="0" w:color="auto"/>
      </w:divBdr>
    </w:div>
    <w:div w:id="1321927794">
      <w:bodyDiv w:val="1"/>
      <w:marLeft w:val="0"/>
      <w:marRight w:val="0"/>
      <w:marTop w:val="0"/>
      <w:marBottom w:val="0"/>
      <w:divBdr>
        <w:top w:val="none" w:sz="0" w:space="0" w:color="auto"/>
        <w:left w:val="none" w:sz="0" w:space="0" w:color="auto"/>
        <w:bottom w:val="none" w:sz="0" w:space="0" w:color="auto"/>
        <w:right w:val="none" w:sz="0" w:space="0" w:color="auto"/>
      </w:divBdr>
    </w:div>
    <w:div w:id="1412462220">
      <w:bodyDiv w:val="1"/>
      <w:marLeft w:val="0"/>
      <w:marRight w:val="0"/>
      <w:marTop w:val="0"/>
      <w:marBottom w:val="0"/>
      <w:divBdr>
        <w:top w:val="none" w:sz="0" w:space="0" w:color="auto"/>
        <w:left w:val="none" w:sz="0" w:space="0" w:color="auto"/>
        <w:bottom w:val="none" w:sz="0" w:space="0" w:color="auto"/>
        <w:right w:val="none" w:sz="0" w:space="0" w:color="auto"/>
      </w:divBdr>
    </w:div>
    <w:div w:id="1425421626">
      <w:bodyDiv w:val="1"/>
      <w:marLeft w:val="0"/>
      <w:marRight w:val="0"/>
      <w:marTop w:val="0"/>
      <w:marBottom w:val="0"/>
      <w:divBdr>
        <w:top w:val="none" w:sz="0" w:space="0" w:color="auto"/>
        <w:left w:val="none" w:sz="0" w:space="0" w:color="auto"/>
        <w:bottom w:val="none" w:sz="0" w:space="0" w:color="auto"/>
        <w:right w:val="none" w:sz="0" w:space="0" w:color="auto"/>
      </w:divBdr>
    </w:div>
    <w:div w:id="1434353152">
      <w:bodyDiv w:val="1"/>
      <w:marLeft w:val="0"/>
      <w:marRight w:val="0"/>
      <w:marTop w:val="0"/>
      <w:marBottom w:val="0"/>
      <w:divBdr>
        <w:top w:val="none" w:sz="0" w:space="0" w:color="auto"/>
        <w:left w:val="none" w:sz="0" w:space="0" w:color="auto"/>
        <w:bottom w:val="none" w:sz="0" w:space="0" w:color="auto"/>
        <w:right w:val="none" w:sz="0" w:space="0" w:color="auto"/>
      </w:divBdr>
    </w:div>
    <w:div w:id="1455295936">
      <w:bodyDiv w:val="1"/>
      <w:marLeft w:val="0"/>
      <w:marRight w:val="0"/>
      <w:marTop w:val="0"/>
      <w:marBottom w:val="0"/>
      <w:divBdr>
        <w:top w:val="none" w:sz="0" w:space="0" w:color="auto"/>
        <w:left w:val="none" w:sz="0" w:space="0" w:color="auto"/>
        <w:bottom w:val="none" w:sz="0" w:space="0" w:color="auto"/>
        <w:right w:val="none" w:sz="0" w:space="0" w:color="auto"/>
      </w:divBdr>
    </w:div>
    <w:div w:id="1468741727">
      <w:bodyDiv w:val="1"/>
      <w:marLeft w:val="0"/>
      <w:marRight w:val="0"/>
      <w:marTop w:val="0"/>
      <w:marBottom w:val="0"/>
      <w:divBdr>
        <w:top w:val="none" w:sz="0" w:space="0" w:color="auto"/>
        <w:left w:val="none" w:sz="0" w:space="0" w:color="auto"/>
        <w:bottom w:val="none" w:sz="0" w:space="0" w:color="auto"/>
        <w:right w:val="none" w:sz="0" w:space="0" w:color="auto"/>
      </w:divBdr>
    </w:div>
    <w:div w:id="1487353153">
      <w:bodyDiv w:val="1"/>
      <w:marLeft w:val="0"/>
      <w:marRight w:val="0"/>
      <w:marTop w:val="0"/>
      <w:marBottom w:val="0"/>
      <w:divBdr>
        <w:top w:val="none" w:sz="0" w:space="0" w:color="auto"/>
        <w:left w:val="none" w:sz="0" w:space="0" w:color="auto"/>
        <w:bottom w:val="none" w:sz="0" w:space="0" w:color="auto"/>
        <w:right w:val="none" w:sz="0" w:space="0" w:color="auto"/>
      </w:divBdr>
    </w:div>
    <w:div w:id="1487939268">
      <w:bodyDiv w:val="1"/>
      <w:marLeft w:val="0"/>
      <w:marRight w:val="0"/>
      <w:marTop w:val="0"/>
      <w:marBottom w:val="0"/>
      <w:divBdr>
        <w:top w:val="none" w:sz="0" w:space="0" w:color="auto"/>
        <w:left w:val="none" w:sz="0" w:space="0" w:color="auto"/>
        <w:bottom w:val="none" w:sz="0" w:space="0" w:color="auto"/>
        <w:right w:val="none" w:sz="0" w:space="0" w:color="auto"/>
      </w:divBdr>
    </w:div>
    <w:div w:id="1493180137">
      <w:bodyDiv w:val="1"/>
      <w:marLeft w:val="0"/>
      <w:marRight w:val="0"/>
      <w:marTop w:val="0"/>
      <w:marBottom w:val="0"/>
      <w:divBdr>
        <w:top w:val="none" w:sz="0" w:space="0" w:color="auto"/>
        <w:left w:val="none" w:sz="0" w:space="0" w:color="auto"/>
        <w:bottom w:val="none" w:sz="0" w:space="0" w:color="auto"/>
        <w:right w:val="none" w:sz="0" w:space="0" w:color="auto"/>
      </w:divBdr>
    </w:div>
    <w:div w:id="1511482068">
      <w:bodyDiv w:val="1"/>
      <w:marLeft w:val="0"/>
      <w:marRight w:val="0"/>
      <w:marTop w:val="0"/>
      <w:marBottom w:val="0"/>
      <w:divBdr>
        <w:top w:val="none" w:sz="0" w:space="0" w:color="auto"/>
        <w:left w:val="none" w:sz="0" w:space="0" w:color="auto"/>
        <w:bottom w:val="none" w:sz="0" w:space="0" w:color="auto"/>
        <w:right w:val="none" w:sz="0" w:space="0" w:color="auto"/>
      </w:divBdr>
    </w:div>
    <w:div w:id="1513958291">
      <w:bodyDiv w:val="1"/>
      <w:marLeft w:val="0"/>
      <w:marRight w:val="0"/>
      <w:marTop w:val="0"/>
      <w:marBottom w:val="0"/>
      <w:divBdr>
        <w:top w:val="none" w:sz="0" w:space="0" w:color="auto"/>
        <w:left w:val="none" w:sz="0" w:space="0" w:color="auto"/>
        <w:bottom w:val="none" w:sz="0" w:space="0" w:color="auto"/>
        <w:right w:val="none" w:sz="0" w:space="0" w:color="auto"/>
      </w:divBdr>
    </w:div>
    <w:div w:id="1544945758">
      <w:bodyDiv w:val="1"/>
      <w:marLeft w:val="0"/>
      <w:marRight w:val="0"/>
      <w:marTop w:val="0"/>
      <w:marBottom w:val="0"/>
      <w:divBdr>
        <w:top w:val="none" w:sz="0" w:space="0" w:color="auto"/>
        <w:left w:val="none" w:sz="0" w:space="0" w:color="auto"/>
        <w:bottom w:val="none" w:sz="0" w:space="0" w:color="auto"/>
        <w:right w:val="none" w:sz="0" w:space="0" w:color="auto"/>
      </w:divBdr>
    </w:div>
    <w:div w:id="1576016064">
      <w:bodyDiv w:val="1"/>
      <w:marLeft w:val="0"/>
      <w:marRight w:val="0"/>
      <w:marTop w:val="0"/>
      <w:marBottom w:val="0"/>
      <w:divBdr>
        <w:top w:val="none" w:sz="0" w:space="0" w:color="auto"/>
        <w:left w:val="none" w:sz="0" w:space="0" w:color="auto"/>
        <w:bottom w:val="none" w:sz="0" w:space="0" w:color="auto"/>
        <w:right w:val="none" w:sz="0" w:space="0" w:color="auto"/>
      </w:divBdr>
    </w:div>
    <w:div w:id="1621373981">
      <w:bodyDiv w:val="1"/>
      <w:marLeft w:val="0"/>
      <w:marRight w:val="0"/>
      <w:marTop w:val="0"/>
      <w:marBottom w:val="0"/>
      <w:divBdr>
        <w:top w:val="none" w:sz="0" w:space="0" w:color="auto"/>
        <w:left w:val="none" w:sz="0" w:space="0" w:color="auto"/>
        <w:bottom w:val="none" w:sz="0" w:space="0" w:color="auto"/>
        <w:right w:val="none" w:sz="0" w:space="0" w:color="auto"/>
      </w:divBdr>
    </w:div>
    <w:div w:id="1626278583">
      <w:bodyDiv w:val="1"/>
      <w:marLeft w:val="0"/>
      <w:marRight w:val="0"/>
      <w:marTop w:val="0"/>
      <w:marBottom w:val="0"/>
      <w:divBdr>
        <w:top w:val="none" w:sz="0" w:space="0" w:color="auto"/>
        <w:left w:val="none" w:sz="0" w:space="0" w:color="auto"/>
        <w:bottom w:val="none" w:sz="0" w:space="0" w:color="auto"/>
        <w:right w:val="none" w:sz="0" w:space="0" w:color="auto"/>
      </w:divBdr>
    </w:div>
    <w:div w:id="1633169925">
      <w:bodyDiv w:val="1"/>
      <w:marLeft w:val="0"/>
      <w:marRight w:val="0"/>
      <w:marTop w:val="0"/>
      <w:marBottom w:val="0"/>
      <w:divBdr>
        <w:top w:val="none" w:sz="0" w:space="0" w:color="auto"/>
        <w:left w:val="none" w:sz="0" w:space="0" w:color="auto"/>
        <w:bottom w:val="none" w:sz="0" w:space="0" w:color="auto"/>
        <w:right w:val="none" w:sz="0" w:space="0" w:color="auto"/>
      </w:divBdr>
    </w:div>
    <w:div w:id="1699623540">
      <w:bodyDiv w:val="1"/>
      <w:marLeft w:val="0"/>
      <w:marRight w:val="0"/>
      <w:marTop w:val="0"/>
      <w:marBottom w:val="0"/>
      <w:divBdr>
        <w:top w:val="none" w:sz="0" w:space="0" w:color="auto"/>
        <w:left w:val="none" w:sz="0" w:space="0" w:color="auto"/>
        <w:bottom w:val="none" w:sz="0" w:space="0" w:color="auto"/>
        <w:right w:val="none" w:sz="0" w:space="0" w:color="auto"/>
      </w:divBdr>
    </w:div>
    <w:div w:id="1715275537">
      <w:bodyDiv w:val="1"/>
      <w:marLeft w:val="0"/>
      <w:marRight w:val="0"/>
      <w:marTop w:val="0"/>
      <w:marBottom w:val="0"/>
      <w:divBdr>
        <w:top w:val="none" w:sz="0" w:space="0" w:color="auto"/>
        <w:left w:val="none" w:sz="0" w:space="0" w:color="auto"/>
        <w:bottom w:val="none" w:sz="0" w:space="0" w:color="auto"/>
        <w:right w:val="none" w:sz="0" w:space="0" w:color="auto"/>
      </w:divBdr>
    </w:div>
    <w:div w:id="1820146739">
      <w:bodyDiv w:val="1"/>
      <w:marLeft w:val="0"/>
      <w:marRight w:val="0"/>
      <w:marTop w:val="0"/>
      <w:marBottom w:val="0"/>
      <w:divBdr>
        <w:top w:val="none" w:sz="0" w:space="0" w:color="auto"/>
        <w:left w:val="none" w:sz="0" w:space="0" w:color="auto"/>
        <w:bottom w:val="none" w:sz="0" w:space="0" w:color="auto"/>
        <w:right w:val="none" w:sz="0" w:space="0" w:color="auto"/>
      </w:divBdr>
    </w:div>
    <w:div w:id="1830824553">
      <w:bodyDiv w:val="1"/>
      <w:marLeft w:val="0"/>
      <w:marRight w:val="0"/>
      <w:marTop w:val="0"/>
      <w:marBottom w:val="0"/>
      <w:divBdr>
        <w:top w:val="none" w:sz="0" w:space="0" w:color="auto"/>
        <w:left w:val="none" w:sz="0" w:space="0" w:color="auto"/>
        <w:bottom w:val="none" w:sz="0" w:space="0" w:color="auto"/>
        <w:right w:val="none" w:sz="0" w:space="0" w:color="auto"/>
      </w:divBdr>
    </w:div>
    <w:div w:id="1846437371">
      <w:bodyDiv w:val="1"/>
      <w:marLeft w:val="0"/>
      <w:marRight w:val="0"/>
      <w:marTop w:val="0"/>
      <w:marBottom w:val="0"/>
      <w:divBdr>
        <w:top w:val="none" w:sz="0" w:space="0" w:color="auto"/>
        <w:left w:val="none" w:sz="0" w:space="0" w:color="auto"/>
        <w:bottom w:val="none" w:sz="0" w:space="0" w:color="auto"/>
        <w:right w:val="none" w:sz="0" w:space="0" w:color="auto"/>
      </w:divBdr>
    </w:div>
    <w:div w:id="1896315378">
      <w:bodyDiv w:val="1"/>
      <w:marLeft w:val="0"/>
      <w:marRight w:val="0"/>
      <w:marTop w:val="0"/>
      <w:marBottom w:val="0"/>
      <w:divBdr>
        <w:top w:val="none" w:sz="0" w:space="0" w:color="auto"/>
        <w:left w:val="none" w:sz="0" w:space="0" w:color="auto"/>
        <w:bottom w:val="none" w:sz="0" w:space="0" w:color="auto"/>
        <w:right w:val="none" w:sz="0" w:space="0" w:color="auto"/>
      </w:divBdr>
    </w:div>
    <w:div w:id="1905750973">
      <w:bodyDiv w:val="1"/>
      <w:marLeft w:val="0"/>
      <w:marRight w:val="0"/>
      <w:marTop w:val="0"/>
      <w:marBottom w:val="0"/>
      <w:divBdr>
        <w:top w:val="none" w:sz="0" w:space="0" w:color="auto"/>
        <w:left w:val="none" w:sz="0" w:space="0" w:color="auto"/>
        <w:bottom w:val="none" w:sz="0" w:space="0" w:color="auto"/>
        <w:right w:val="none" w:sz="0" w:space="0" w:color="auto"/>
      </w:divBdr>
    </w:div>
    <w:div w:id="19673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uba.edu.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nuba.edu.ua"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9T11:37:10.828"/>
    </inkml:context>
    <inkml:brush xml:id="br0">
      <inkml:brushProperty name="width" value="0.05" units="cm"/>
      <inkml:brushProperty name="height" value="0.05" units="cm"/>
    </inkml:brush>
  </inkml:definitions>
  <inkml:trace contextRef="#ctx0" brushRef="#br0">0 1 24575,'0'0'0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4CF4B-BE8F-439A-9157-36734E04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4224</Words>
  <Characters>30547</Characters>
  <Application>Microsoft Office Word</Application>
  <DocSecurity>0</DocSecurity>
  <Lines>254</Lines>
  <Paragraphs>69</Paragraphs>
  <ScaleCrop>false</ScaleCrop>
  <HeadingPairs>
    <vt:vector size="2" baseType="variant">
      <vt:variant>
        <vt:lpstr>Название</vt:lpstr>
      </vt:variant>
      <vt:variant>
        <vt:i4>1</vt:i4>
      </vt:variant>
    </vt:vector>
  </HeadingPairs>
  <TitlesOfParts>
    <vt:vector size="1" baseType="lpstr">
      <vt:lpstr>125_БІКС_бак</vt:lpstr>
    </vt:vector>
  </TitlesOfParts>
  <Company>Grizli777</Company>
  <LinksUpToDate>false</LinksUpToDate>
  <CharactersWithSpaces>34702</CharactersWithSpaces>
  <SharedDoc>false</SharedDoc>
  <HLinks>
    <vt:vector size="642" baseType="variant">
      <vt:variant>
        <vt:i4>7864358</vt:i4>
      </vt:variant>
      <vt:variant>
        <vt:i4>318</vt:i4>
      </vt:variant>
      <vt:variant>
        <vt:i4>0</vt:i4>
      </vt:variant>
      <vt:variant>
        <vt:i4>5</vt:i4>
      </vt:variant>
      <vt:variant>
        <vt:lpwstr>http://www.unideusto.org/tuningeu/1</vt:lpwstr>
      </vt:variant>
      <vt:variant>
        <vt:lpwstr/>
      </vt:variant>
      <vt:variant>
        <vt:i4>7864358</vt:i4>
      </vt:variant>
      <vt:variant>
        <vt:i4>315</vt:i4>
      </vt:variant>
      <vt:variant>
        <vt:i4>0</vt:i4>
      </vt:variant>
      <vt:variant>
        <vt:i4>5</vt:i4>
      </vt:variant>
      <vt:variant>
        <vt:lpwstr>http://www.unideusto.org/tuningeu/1</vt:lpwstr>
      </vt:variant>
      <vt:variant>
        <vt:lpwstr/>
      </vt:variant>
      <vt:variant>
        <vt:i4>7536695</vt:i4>
      </vt:variant>
      <vt:variant>
        <vt:i4>312</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309</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306</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303</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300</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297</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294</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291</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288</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285</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282</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279</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276</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273</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270</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267</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264</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261</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258</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255</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252</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249</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246</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243</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240</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237</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234</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231</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228</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225</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222</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219</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216</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213</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210</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207</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204</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201</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7536695</vt:i4>
      </vt:variant>
      <vt:variant>
        <vt:i4>198</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983139</vt:i4>
      </vt:variant>
      <vt:variant>
        <vt:i4>195</vt:i4>
      </vt:variant>
      <vt:variant>
        <vt:i4>0</vt:i4>
      </vt:variant>
      <vt:variant>
        <vt:i4>5</vt:i4>
      </vt:variant>
      <vt:variant>
        <vt:lpwstr>https://ec.europa.eu/ploteus/sites/eaC%e2%80%9ceqf/f%d0%86les/brochexp_en.pdf</vt:lpwstr>
      </vt:variant>
      <vt:variant>
        <vt:lpwstr/>
      </vt:variant>
      <vt:variant>
        <vt:i4>983139</vt:i4>
      </vt:variant>
      <vt:variant>
        <vt:i4>192</vt:i4>
      </vt:variant>
      <vt:variant>
        <vt:i4>0</vt:i4>
      </vt:variant>
      <vt:variant>
        <vt:i4>5</vt:i4>
      </vt:variant>
      <vt:variant>
        <vt:lpwstr>https://ec.europa.eu/ploteus/sites/eaC%e2%80%9ceqf/f%d0%86les/brochexp_en.pdf</vt:lpwstr>
      </vt:variant>
      <vt:variant>
        <vt:lpwstr/>
      </vt:variant>
      <vt:variant>
        <vt:i4>983139</vt:i4>
      </vt:variant>
      <vt:variant>
        <vt:i4>189</vt:i4>
      </vt:variant>
      <vt:variant>
        <vt:i4>0</vt:i4>
      </vt:variant>
      <vt:variant>
        <vt:i4>5</vt:i4>
      </vt:variant>
      <vt:variant>
        <vt:lpwstr>https://ec.europa.eu/ploteus/sites/eaC%e2%80%9ceqf/f%d0%86les/brochexp_en.pdf</vt:lpwstr>
      </vt:variant>
      <vt:variant>
        <vt:lpwstr/>
      </vt:variant>
      <vt:variant>
        <vt:i4>983139</vt:i4>
      </vt:variant>
      <vt:variant>
        <vt:i4>186</vt:i4>
      </vt:variant>
      <vt:variant>
        <vt:i4>0</vt:i4>
      </vt:variant>
      <vt:variant>
        <vt:i4>5</vt:i4>
      </vt:variant>
      <vt:variant>
        <vt:lpwstr>https://ec.europa.eu/ploteus/sites/eaC%e2%80%9ceqf/f%d0%86les/brochexp_en.pdf</vt:lpwstr>
      </vt:variant>
      <vt:variant>
        <vt:lpwstr/>
      </vt:variant>
      <vt:variant>
        <vt:i4>2949135</vt:i4>
      </vt:variant>
      <vt:variant>
        <vt:i4>183</vt:i4>
      </vt:variant>
      <vt:variant>
        <vt:i4>0</vt:i4>
      </vt:variant>
      <vt:variant>
        <vt:i4>5</vt:i4>
      </vt:variant>
      <vt:variant>
        <vt:lpwstr>http://ihed.org.ua/images/doc/04_2016_ECTS_Users</vt:lpwstr>
      </vt:variant>
      <vt:variant>
        <vt:lpwstr/>
      </vt:variant>
      <vt:variant>
        <vt:i4>2949135</vt:i4>
      </vt:variant>
      <vt:variant>
        <vt:i4>180</vt:i4>
      </vt:variant>
      <vt:variant>
        <vt:i4>0</vt:i4>
      </vt:variant>
      <vt:variant>
        <vt:i4>5</vt:i4>
      </vt:variant>
      <vt:variant>
        <vt:lpwstr>http://ihed.org.ua/images/doc/04_2016_ECTS_Users</vt:lpwstr>
      </vt:variant>
      <vt:variant>
        <vt:lpwstr/>
      </vt:variant>
      <vt:variant>
        <vt:i4>7733294</vt:i4>
      </vt:variant>
      <vt:variant>
        <vt:i4>177</vt:i4>
      </vt:variant>
      <vt:variant>
        <vt:i4>0</vt:i4>
      </vt:variant>
      <vt:variant>
        <vt:i4>5</vt:i4>
      </vt:variant>
      <vt:variant>
        <vt:lpwstr>http://ihed.org.ua/images/</vt:lpwstr>
      </vt:variant>
      <vt:variant>
        <vt:lpwstr/>
      </vt:variant>
      <vt:variant>
        <vt:i4>7733294</vt:i4>
      </vt:variant>
      <vt:variant>
        <vt:i4>174</vt:i4>
      </vt:variant>
      <vt:variant>
        <vt:i4>0</vt:i4>
      </vt:variant>
      <vt:variant>
        <vt:i4>5</vt:i4>
      </vt:variant>
      <vt:variant>
        <vt:lpwstr>http://ihed.org.ua/images/</vt:lpwstr>
      </vt:variant>
      <vt:variant>
        <vt:lpwstr/>
      </vt:variant>
      <vt:variant>
        <vt:i4>786442</vt:i4>
      </vt:variant>
      <vt:variant>
        <vt:i4>171</vt:i4>
      </vt:variant>
      <vt:variant>
        <vt:i4>0</vt:i4>
      </vt:variant>
      <vt:variant>
        <vt:i4>5</vt:i4>
      </vt:variant>
      <vt:variant>
        <vt:lpwstr>http://ihed.org.ua/images/doc/04_2016_rozroblennya_osv_program_2014_tempus-office,pdf%7c</vt:lpwstr>
      </vt:variant>
      <vt:variant>
        <vt:lpwstr/>
      </vt:variant>
      <vt:variant>
        <vt:i4>786442</vt:i4>
      </vt:variant>
      <vt:variant>
        <vt:i4>168</vt:i4>
      </vt:variant>
      <vt:variant>
        <vt:i4>0</vt:i4>
      </vt:variant>
      <vt:variant>
        <vt:i4>5</vt:i4>
      </vt:variant>
      <vt:variant>
        <vt:lpwstr>http://ihed.org.ua/images/doc/04_2016_rozroblennya_osv_program_2014_tempus-office,pdf%7c</vt:lpwstr>
      </vt:variant>
      <vt:variant>
        <vt:lpwstr/>
      </vt:variant>
      <vt:variant>
        <vt:i4>786442</vt:i4>
      </vt:variant>
      <vt:variant>
        <vt:i4>165</vt:i4>
      </vt:variant>
      <vt:variant>
        <vt:i4>0</vt:i4>
      </vt:variant>
      <vt:variant>
        <vt:i4>5</vt:i4>
      </vt:variant>
      <vt:variant>
        <vt:lpwstr>http://ihed.org.ua/images/doc/04_2016_rozroblennya_osv_program_2014_tempus-office,pdf%7c</vt:lpwstr>
      </vt:variant>
      <vt:variant>
        <vt:lpwstr/>
      </vt:variant>
      <vt:variant>
        <vt:i4>786442</vt:i4>
      </vt:variant>
      <vt:variant>
        <vt:i4>162</vt:i4>
      </vt:variant>
      <vt:variant>
        <vt:i4>0</vt:i4>
      </vt:variant>
      <vt:variant>
        <vt:i4>5</vt:i4>
      </vt:variant>
      <vt:variant>
        <vt:lpwstr>http://ihed.org.ua/images/doc/04_2016_rozroblennya_osv_program_2014_tempus-office,pdf%7c</vt:lpwstr>
      </vt:variant>
      <vt:variant>
        <vt:lpwstr/>
      </vt:variant>
      <vt:variant>
        <vt:i4>786442</vt:i4>
      </vt:variant>
      <vt:variant>
        <vt:i4>159</vt:i4>
      </vt:variant>
      <vt:variant>
        <vt:i4>0</vt:i4>
      </vt:variant>
      <vt:variant>
        <vt:i4>5</vt:i4>
      </vt:variant>
      <vt:variant>
        <vt:lpwstr>http://ihed.org.ua/images/doc/04_2016_rozroblennya_osv_program_2014_tempus-office,pdf%7c</vt:lpwstr>
      </vt:variant>
      <vt:variant>
        <vt:lpwstr/>
      </vt:variant>
      <vt:variant>
        <vt:i4>3342385</vt:i4>
      </vt:variant>
      <vt:variant>
        <vt:i4>156</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153</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150</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147</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144</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141</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138</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135</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132</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129</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126</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123</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120</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117</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114</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111</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108</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105</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102</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99</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96</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93</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90</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87</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84</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81</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78</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75</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72</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69</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66</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63</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60</vt:i4>
      </vt:variant>
      <vt:variant>
        <vt:i4>0</vt:i4>
      </vt:variant>
      <vt:variant>
        <vt:i4>5</vt:i4>
      </vt:variant>
      <vt:variant>
        <vt:lpwstr>https://mon.gov.ua/ua/news/usi-novivni-povidomlennya-2016-06-01-metodichni-rekomendacziyi-shhodo-rozroblennya-stand</vt:lpwstr>
      </vt:variant>
      <vt:variant>
        <vt:lpwstr/>
      </vt:variant>
      <vt:variant>
        <vt:i4>3342385</vt:i4>
      </vt:variant>
      <vt:variant>
        <vt:i4>57</vt:i4>
      </vt:variant>
      <vt:variant>
        <vt:i4>0</vt:i4>
      </vt:variant>
      <vt:variant>
        <vt:i4>5</vt:i4>
      </vt:variant>
      <vt:variant>
        <vt:lpwstr>https://mon.gov.ua/ua/news/usi-novivni-povidomlennya-2016-06-01-metodichni-rekomendacziyi-shhodo-rozroblennya-stand</vt:lpwstr>
      </vt:variant>
      <vt:variant>
        <vt:lpwstr/>
      </vt:variant>
      <vt:variant>
        <vt:i4>1966107</vt:i4>
      </vt:variant>
      <vt:variant>
        <vt:i4>54</vt:i4>
      </vt:variant>
      <vt:variant>
        <vt:i4>0</vt:i4>
      </vt:variant>
      <vt:variant>
        <vt:i4>5</vt:i4>
      </vt:variant>
      <vt:variant>
        <vt:lpwstr>http://www.uis.unesco.org/Education/</vt:lpwstr>
      </vt:variant>
      <vt:variant>
        <vt:lpwstr/>
      </vt:variant>
      <vt:variant>
        <vt:i4>1966107</vt:i4>
      </vt:variant>
      <vt:variant>
        <vt:i4>51</vt:i4>
      </vt:variant>
      <vt:variant>
        <vt:i4>0</vt:i4>
      </vt:variant>
      <vt:variant>
        <vt:i4>5</vt:i4>
      </vt:variant>
      <vt:variant>
        <vt:lpwstr>http://www.uis.unesco.org/education/</vt:lpwstr>
      </vt:variant>
      <vt:variant>
        <vt:lpwstr/>
      </vt:variant>
      <vt:variant>
        <vt:i4>3538985</vt:i4>
      </vt:variant>
      <vt:variant>
        <vt:i4>48</vt:i4>
      </vt:variant>
      <vt:variant>
        <vt:i4>0</vt:i4>
      </vt:variant>
      <vt:variant>
        <vt:i4>5</vt:i4>
      </vt:variant>
      <vt:variant>
        <vt:lpwstr>http://ihed.org.ua/images/doc/</vt:lpwstr>
      </vt:variant>
      <vt:variant>
        <vt:lpwstr/>
      </vt:variant>
      <vt:variant>
        <vt:i4>3538985</vt:i4>
      </vt:variant>
      <vt:variant>
        <vt:i4>45</vt:i4>
      </vt:variant>
      <vt:variant>
        <vt:i4>0</vt:i4>
      </vt:variant>
      <vt:variant>
        <vt:i4>5</vt:i4>
      </vt:variant>
      <vt:variant>
        <vt:lpwstr>http://ihed.org.ua/images/doc/</vt:lpwstr>
      </vt:variant>
      <vt:variant>
        <vt:lpwstr/>
      </vt:variant>
      <vt:variant>
        <vt:i4>196682</vt:i4>
      </vt:variant>
      <vt:variant>
        <vt:i4>42</vt:i4>
      </vt:variant>
      <vt:variant>
        <vt:i4>0</vt:i4>
      </vt:variant>
      <vt:variant>
        <vt:i4>5</vt:i4>
      </vt:variant>
      <vt:variant>
        <vt:lpwstr>http://www.dkq03.com/</vt:lpwstr>
      </vt:variant>
      <vt:variant>
        <vt:lpwstr/>
      </vt:variant>
      <vt:variant>
        <vt:i4>196682</vt:i4>
      </vt:variant>
      <vt:variant>
        <vt:i4>39</vt:i4>
      </vt:variant>
      <vt:variant>
        <vt:i4>0</vt:i4>
      </vt:variant>
      <vt:variant>
        <vt:i4>5</vt:i4>
      </vt:variant>
      <vt:variant>
        <vt:lpwstr>http://www.dkq03.com/</vt:lpwstr>
      </vt:variant>
      <vt:variant>
        <vt:lpwstr/>
      </vt:variant>
      <vt:variant>
        <vt:i4>6750247</vt:i4>
      </vt:variant>
      <vt:variant>
        <vt:i4>36</vt:i4>
      </vt:variant>
      <vt:variant>
        <vt:i4>0</vt:i4>
      </vt:variant>
      <vt:variant>
        <vt:i4>5</vt:i4>
      </vt:variant>
      <vt:variant>
        <vt:lpwstr>http://www.ukrstat.gov.ua/</vt:lpwstr>
      </vt:variant>
      <vt:variant>
        <vt:lpwstr/>
      </vt:variant>
      <vt:variant>
        <vt:i4>6750247</vt:i4>
      </vt:variant>
      <vt:variant>
        <vt:i4>33</vt:i4>
      </vt:variant>
      <vt:variant>
        <vt:i4>0</vt:i4>
      </vt:variant>
      <vt:variant>
        <vt:i4>5</vt:i4>
      </vt:variant>
      <vt:variant>
        <vt:lpwstr>http://www.ukrstat.gov.ua/</vt:lpwstr>
      </vt:variant>
      <vt:variant>
        <vt:lpwstr/>
      </vt:variant>
      <vt:variant>
        <vt:i4>1048576</vt:i4>
      </vt:variant>
      <vt:variant>
        <vt:i4>30</vt:i4>
      </vt:variant>
      <vt:variant>
        <vt:i4>0</vt:i4>
      </vt:variant>
      <vt:variant>
        <vt:i4>5</vt:i4>
      </vt:variant>
      <vt:variant>
        <vt:lpwstr>http://zakon4.rada.gov.ua/laws/show/l</vt:lpwstr>
      </vt:variant>
      <vt:variant>
        <vt:lpwstr/>
      </vt:variant>
      <vt:variant>
        <vt:i4>1048576</vt:i4>
      </vt:variant>
      <vt:variant>
        <vt:i4>27</vt:i4>
      </vt:variant>
      <vt:variant>
        <vt:i4>0</vt:i4>
      </vt:variant>
      <vt:variant>
        <vt:i4>5</vt:i4>
      </vt:variant>
      <vt:variant>
        <vt:lpwstr>http://zakon4.rada.gov.ua/laws/show/l</vt:lpwstr>
      </vt:variant>
      <vt:variant>
        <vt:lpwstr/>
      </vt:variant>
      <vt:variant>
        <vt:i4>7995429</vt:i4>
      </vt:variant>
      <vt:variant>
        <vt:i4>24</vt:i4>
      </vt:variant>
      <vt:variant>
        <vt:i4>0</vt:i4>
      </vt:variant>
      <vt:variant>
        <vt:i4>5</vt:i4>
      </vt:variant>
      <vt:variant>
        <vt:lpwstr>http://zakon4.rada/</vt:lpwstr>
      </vt:variant>
      <vt:variant>
        <vt:lpwstr/>
      </vt:variant>
      <vt:variant>
        <vt:i4>2424874</vt:i4>
      </vt:variant>
      <vt:variant>
        <vt:i4>21</vt:i4>
      </vt:variant>
      <vt:variant>
        <vt:i4>0</vt:i4>
      </vt:variant>
      <vt:variant>
        <vt:i4>5</vt:i4>
      </vt:variant>
      <vt:variant>
        <vt:lpwstr>http://zakon5.rada.gov.ua/laws/show/2145-19</vt:lpwstr>
      </vt:variant>
      <vt:variant>
        <vt:lpwstr/>
      </vt:variant>
      <vt:variant>
        <vt:i4>2424874</vt:i4>
      </vt:variant>
      <vt:variant>
        <vt:i4>18</vt:i4>
      </vt:variant>
      <vt:variant>
        <vt:i4>0</vt:i4>
      </vt:variant>
      <vt:variant>
        <vt:i4>5</vt:i4>
      </vt:variant>
      <vt:variant>
        <vt:lpwstr>http://zakon5.rada.gov.ua/laws/show/2145-19</vt:lpwstr>
      </vt:variant>
      <vt:variant>
        <vt:lpwstr/>
      </vt:variant>
      <vt:variant>
        <vt:i4>2424874</vt:i4>
      </vt:variant>
      <vt:variant>
        <vt:i4>15</vt:i4>
      </vt:variant>
      <vt:variant>
        <vt:i4>0</vt:i4>
      </vt:variant>
      <vt:variant>
        <vt:i4>5</vt:i4>
      </vt:variant>
      <vt:variant>
        <vt:lpwstr>http://zakon5.rada.gov.ua/laws/show/2145-19</vt:lpwstr>
      </vt:variant>
      <vt:variant>
        <vt:lpwstr/>
      </vt:variant>
      <vt:variant>
        <vt:i4>2424874</vt:i4>
      </vt:variant>
      <vt:variant>
        <vt:i4>12</vt:i4>
      </vt:variant>
      <vt:variant>
        <vt:i4>0</vt:i4>
      </vt:variant>
      <vt:variant>
        <vt:i4>5</vt:i4>
      </vt:variant>
      <vt:variant>
        <vt:lpwstr>http://zakon5.rada.gov.ua/laws/show/2145-19</vt:lpwstr>
      </vt:variant>
      <vt:variant>
        <vt:lpwstr/>
      </vt:variant>
      <vt:variant>
        <vt:i4>1966169</vt:i4>
      </vt:variant>
      <vt:variant>
        <vt:i4>9</vt:i4>
      </vt:variant>
      <vt:variant>
        <vt:i4>0</vt:i4>
      </vt:variant>
      <vt:variant>
        <vt:i4>5</vt:i4>
      </vt:variant>
      <vt:variant>
        <vt:lpwstr>http://www.knuba.edu.ua/</vt:lpwstr>
      </vt:variant>
      <vt:variant>
        <vt:lpwstr/>
      </vt:variant>
      <vt:variant>
        <vt:i4>524359</vt:i4>
      </vt:variant>
      <vt:variant>
        <vt:i4>6</vt:i4>
      </vt:variant>
      <vt:variant>
        <vt:i4>0</vt:i4>
      </vt:variant>
      <vt:variant>
        <vt:i4>5</vt:i4>
      </vt:variant>
      <vt:variant>
        <vt:lpwstr>http://library.knuba.edu.ua/</vt:lpwstr>
      </vt:variant>
      <vt:variant>
        <vt:lpwstr/>
      </vt:variant>
      <vt:variant>
        <vt:i4>1966169</vt:i4>
      </vt:variant>
      <vt:variant>
        <vt:i4>3</vt:i4>
      </vt:variant>
      <vt:variant>
        <vt:i4>0</vt:i4>
      </vt:variant>
      <vt:variant>
        <vt:i4>5</vt:i4>
      </vt:variant>
      <vt:variant>
        <vt:lpwstr>http://www.knuba.edu.ua/</vt:lpwstr>
      </vt:variant>
      <vt:variant>
        <vt:lpwstr/>
      </vt:variant>
      <vt:variant>
        <vt:i4>1966169</vt:i4>
      </vt:variant>
      <vt:variant>
        <vt:i4>0</vt:i4>
      </vt:variant>
      <vt:variant>
        <vt:i4>0</vt:i4>
      </vt:variant>
      <vt:variant>
        <vt:i4>5</vt:i4>
      </vt:variant>
      <vt:variant>
        <vt:lpwstr>http://www.knuba.edu.ua/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125_БІКС_бак</dc:title>
  <dc:subject/>
  <dc:creator>Делембовський Максим Михайлович</dc:creator>
  <cp:keywords>опп, бікс</cp:keywords>
  <cp:lastModifiedBy>Vladimir V</cp:lastModifiedBy>
  <cp:revision>2</cp:revision>
  <cp:lastPrinted>2023-06-15T06:10:00Z</cp:lastPrinted>
  <dcterms:created xsi:type="dcterms:W3CDTF">2026-04-16T10:54:00Z</dcterms:created>
  <dcterms:modified xsi:type="dcterms:W3CDTF">2026-04-16T10:54:00Z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3615a3c088d7591207e42a129482ceefe027a6cb961575029c3d8cd49ca98f23</vt:lpwstr>
  </property>
</Properties>
</file>